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5D789DBC" w14:textId="0FE2F5E1" w:rsidR="00FB6A7E" w:rsidRPr="00BB1908" w:rsidRDefault="00543B2D" w:rsidP="00CD534E">
      <w:pPr>
        <w:pStyle w:val="NotaExplicativa0"/>
        <w:jc w:val="center"/>
      </w:pPr>
      <w:r w:rsidRPr="00CD534E">
        <w:rPr>
          <w:rStyle w:val="Ttulo-SemNmeroChar"/>
        </w:rPr>
        <w:t>MINUTA</w:t>
      </w:r>
      <w:r w:rsidR="00FB6A7E" w:rsidRPr="00CD534E">
        <w:rPr>
          <w:rStyle w:val="Ttulo-SemNmeroChar"/>
        </w:rPr>
        <w:t xml:space="preserve"> DE EDITAL -</w:t>
      </w:r>
      <w:r w:rsidR="00FB6A7E" w:rsidRPr="00BB1908">
        <w:t xml:space="preserve"> </w:t>
      </w:r>
      <w:r w:rsidR="00DA6530" w:rsidRPr="00CD534E">
        <w:rPr>
          <w:rStyle w:val="Ttulo-SemNmeroChar"/>
        </w:rPr>
        <w:t>CHAMADA PÚBLICA</w:t>
      </w:r>
    </w:p>
    <w:p w14:paraId="6782B8F1" w14:textId="2355FBB1" w:rsidR="00DA6530" w:rsidRDefault="00DA6530" w:rsidP="00CD534E">
      <w:pPr>
        <w:pStyle w:val="NotaExplicativa0"/>
        <w:jc w:val="center"/>
        <w:rPr>
          <w:rStyle w:val="Ttulo-SemNmeroChar"/>
        </w:rPr>
      </w:pPr>
      <w:bookmarkStart w:id="0" w:name="_Hlk157620220"/>
      <w:r w:rsidRPr="00CD534E">
        <w:rPr>
          <w:rStyle w:val="Ttulo-SemNmeroChar"/>
        </w:rPr>
        <w:t>AGRICULTURA FAMILIAR E EMPREENDENDOR FAMILIAR</w:t>
      </w:r>
      <w:r w:rsidRPr="00BB1908">
        <w:t xml:space="preserve"> </w:t>
      </w:r>
      <w:r w:rsidRPr="00CD534E">
        <w:rPr>
          <w:rStyle w:val="Ttulo-SemNmeroChar"/>
        </w:rPr>
        <w:t>RURAL</w:t>
      </w:r>
      <w:r w:rsidR="00CD534E">
        <w:rPr>
          <w:rStyle w:val="Ttulo-SemNmeroChar"/>
        </w:rPr>
        <w:t xml:space="preserve"> - PNAE</w:t>
      </w:r>
    </w:p>
    <w:p w14:paraId="6E894659" w14:textId="7EE54AA4" w:rsidR="00B37F7D" w:rsidRPr="00BB1908" w:rsidRDefault="00B37F7D" w:rsidP="00CD534E">
      <w:pPr>
        <w:pStyle w:val="NotaExplicativa0"/>
        <w:jc w:val="center"/>
      </w:pPr>
      <w:r>
        <w:rPr>
          <w:rStyle w:val="Ttulo-SemNmeroChar"/>
        </w:rPr>
        <w:t>Programa Nacional de Alimentação Escolar</w:t>
      </w:r>
    </w:p>
    <w:bookmarkEnd w:id="0"/>
    <w:p w14:paraId="0D824FD1" w14:textId="77777777" w:rsidR="00CD534E" w:rsidRPr="00C56C42" w:rsidRDefault="00CD534E" w:rsidP="00CD534E">
      <w:pPr>
        <w:pStyle w:val="NotaExplicativa0"/>
      </w:pPr>
      <w:r w:rsidRPr="00C56C42">
        <w:rPr>
          <w:rStyle w:val="DestaqueChar"/>
        </w:rPr>
        <w:t>Orientações para uso desta minuta –</w:t>
      </w:r>
      <w:r w:rsidRPr="00C56C42">
        <w:t xml:space="preserve"> </w:t>
      </w:r>
      <w:r w:rsidRPr="00B66B51">
        <w:rPr>
          <w:rStyle w:val="Destaque-RedChar"/>
          <w:rFonts w:cs="Calibri"/>
          <w:i w:val="0"/>
          <w:iCs/>
        </w:rPr>
        <w:t>Leitura Obrigatória</w:t>
      </w:r>
    </w:p>
    <w:p w14:paraId="3B672929" w14:textId="77777777" w:rsidR="007274DB" w:rsidRPr="007274DB" w:rsidRDefault="007274DB" w:rsidP="00CD534E">
      <w:pPr>
        <w:pStyle w:val="NotaExplicativa0"/>
      </w:pPr>
      <w:r w:rsidRPr="007274DB">
        <w:t>Alguns itens receberam notas explicativas destacadas para compreensão do agente ou setor responsável pela elaboração das minutas referentes à licitação, que deverão ser suprimidas quando da finalização do documento.</w:t>
      </w:r>
    </w:p>
    <w:p w14:paraId="7FA2E6A7" w14:textId="77777777" w:rsidR="007274DB" w:rsidRPr="007274DB" w:rsidRDefault="007274DB" w:rsidP="00CD534E">
      <w:pPr>
        <w:pStyle w:val="NotaExplicativa0"/>
      </w:pPr>
      <w:r w:rsidRPr="007274DB">
        <w:t>Sistema de Cores: Para facilitar o ajuste do edital ao tipo de contratação, algumas cláusulas foram destacadas com cores distintas, devendo ser removidas ou mantidas em cada caso da seguinte forma:</w:t>
      </w:r>
    </w:p>
    <w:p w14:paraId="0F76E2C2" w14:textId="77777777" w:rsidR="00CD534E" w:rsidRDefault="00CD534E" w:rsidP="00CD534E">
      <w:pPr>
        <w:pStyle w:val="NotaExplicativa0"/>
      </w:pPr>
      <w:r w:rsidRPr="00C56C42">
        <w:t xml:space="preserve">- </w:t>
      </w:r>
      <w:r>
        <w:t>Os itens com redação</w:t>
      </w:r>
      <w:r w:rsidRPr="00C56C42">
        <w:t xml:space="preserve"> em </w:t>
      </w:r>
      <w:r w:rsidRPr="00C56C42">
        <w:rPr>
          <w:rStyle w:val="Destaque-RedChar"/>
          <w:rFonts w:cs="Calibri"/>
          <w:iCs/>
        </w:rPr>
        <w:t>vermelho itálico</w:t>
      </w:r>
      <w:r w:rsidRPr="00C56C42">
        <w:t xml:space="preserve"> devem ser preenchidos ou adotados pelo órgão ou entidade pública contratante segundo critérios de oportunidade e conveniência, de acordo com as peculiaridades do objeto e cuidando-se para que sejam reproduzidas as mesmas definições nos demais instrumentos da contratação (minuta do Edital, se for o caso, e minuta de Termo de Referência), para que não conflitem. São previsões feitas para variarem. Eventuais justificativas podem ser exigidas a depender do caso. </w:t>
      </w:r>
    </w:p>
    <w:p w14:paraId="3257B620" w14:textId="77777777" w:rsidR="00CD534E" w:rsidRDefault="00CD534E" w:rsidP="00CD534E">
      <w:pPr>
        <w:pStyle w:val="NotaExplicativa0"/>
      </w:pPr>
      <w:r w:rsidRPr="00E73A50">
        <w:t xml:space="preserve">- A redação em </w:t>
      </w:r>
      <w:r w:rsidRPr="00B2067A">
        <w:rPr>
          <w:rStyle w:val="DestaqueChar"/>
        </w:rPr>
        <w:t>preto</w:t>
      </w:r>
      <w:r w:rsidRPr="00E73A50">
        <w:t xml:space="preserve"> consiste no que se espera ser invariável. Ela até pode sofrer modificações a depender do caso concreto, mas não são disposições feitas para variar. Por essa razão, </w:t>
      </w:r>
      <w:r w:rsidRPr="00B2067A">
        <w:rPr>
          <w:rStyle w:val="DestaqueChar"/>
        </w:rPr>
        <w:t>quaisquer modificações nas partes em preto, sem marcação de itálico, devem necessariamente ser justificadas nos autos</w:t>
      </w:r>
      <w:r w:rsidRPr="00E73A50">
        <w:t>, sem prejuízo de eventual consulta ao órgão de assessoramento jurídico respectivo, a depender da matéria.</w:t>
      </w:r>
    </w:p>
    <w:p w14:paraId="06FB9A80" w14:textId="77777777" w:rsidR="00A20268" w:rsidRPr="00C56C42" w:rsidRDefault="00A20268" w:rsidP="00A20268">
      <w:pPr>
        <w:pStyle w:val="NotaExplicativa0"/>
      </w:pPr>
      <w:bookmarkStart w:id="1" w:name="_Hlk189123547"/>
      <w:r>
        <w:t xml:space="preserve">- Os trechos destacados em </w:t>
      </w:r>
      <w:r w:rsidRPr="00C12377">
        <w:rPr>
          <w:rStyle w:val="DestaqueChar"/>
          <w:highlight w:val="yellow"/>
        </w:rPr>
        <w:t>amarelo</w:t>
      </w:r>
      <w:r>
        <w:t xml:space="preserve"> são as alterações/inclusões realizadas na última atualização.</w:t>
      </w:r>
    </w:p>
    <w:p w14:paraId="20FC8102" w14:textId="77777777" w:rsidR="00CD534E" w:rsidRPr="009F2EA1" w:rsidRDefault="00CD534E" w:rsidP="00CD534E">
      <w:pPr>
        <w:pStyle w:val="NotaExplicativa0"/>
      </w:pPr>
      <w:bookmarkStart w:id="2" w:name="_Hlk184386241"/>
      <w:bookmarkEnd w:id="1"/>
      <w:r w:rsidRPr="009F2EA1">
        <w:t>As referências a itens se atualiza</w:t>
      </w:r>
      <w:r>
        <w:t>m</w:t>
      </w:r>
      <w:r w:rsidRPr="009F2EA1">
        <w:t xml:space="preserve"> </w:t>
      </w:r>
      <w:r w:rsidRPr="007E128E">
        <w:rPr>
          <w:rStyle w:val="DestaqueChar"/>
        </w:rPr>
        <w:t>automaticamente, basta visualizar o documento como se fosse imprimir</w:t>
      </w:r>
      <w:r w:rsidRPr="009F2EA1">
        <w:t>.</w:t>
      </w:r>
      <w:r>
        <w:t xml:space="preserve"> </w:t>
      </w:r>
      <w:r w:rsidRPr="00385F60">
        <w:rPr>
          <w:rStyle w:val="Destaque-RedChar"/>
        </w:rPr>
        <w:t xml:space="preserve">ATENÇÃO: </w:t>
      </w:r>
      <w:r>
        <w:t>Se algum item que está referenciado em outra parte do documento for excluído, no local irá aparecer a frase “</w:t>
      </w:r>
      <w:r w:rsidRPr="00385F60">
        <w:rPr>
          <w:b/>
          <w:bCs/>
        </w:rPr>
        <w:t>Erro! Fonte de referência não encontrada.</w:t>
      </w:r>
      <w:r>
        <w:t>”, devendo ser corrigido antes da finalização do documento.</w:t>
      </w:r>
    </w:p>
    <w:bookmarkEnd w:id="2"/>
    <w:p w14:paraId="30BF38F9" w14:textId="11EDF2EF" w:rsidR="00543B2D" w:rsidRPr="0016695F" w:rsidRDefault="00CD534E" w:rsidP="00CD534E">
      <w:pPr>
        <w:pStyle w:val="NotaExplicativa0"/>
      </w:pPr>
      <w:r w:rsidRPr="00B2067A">
        <w:rPr>
          <w:rStyle w:val="DestaqueChar"/>
        </w:rPr>
        <w:t>Deve ser indicado no processo a data e hora em que a minuta foi extraída do site da Prefeitura, em especial ao encaminhar o feito para análise jurídica</w:t>
      </w:r>
      <w:r w:rsidRPr="00507E8F">
        <w:t>. Essa indicação pode ocorrer expressamente no despacho de encaminhamento. É um dado importante já que indica qual o parâmetro a ser</w:t>
      </w:r>
      <w:r>
        <w:t xml:space="preserve"> utilizado em eventual checagem</w:t>
      </w:r>
      <w:r w:rsidR="00543B2D" w:rsidRPr="00543B2D">
        <w:t>.</w:t>
      </w:r>
    </w:p>
    <w:p w14:paraId="43096063" w14:textId="49773F0A" w:rsidR="007262AF" w:rsidRPr="007C4FF4" w:rsidRDefault="00D0720F" w:rsidP="00490B52">
      <w:pPr>
        <w:pStyle w:val="Ttulo-SemNmero"/>
        <w:spacing w:after="0"/>
        <w:rPr>
          <w:rFonts w:asciiTheme="majorHAnsi" w:hAnsiTheme="majorHAnsi" w:cstheme="majorHAnsi"/>
          <w:b w:val="0"/>
          <w:bCs/>
          <w:color w:val="405CA1"/>
          <w:sz w:val="56"/>
          <w:szCs w:val="56"/>
        </w:rPr>
      </w:pPr>
      <w:bookmarkStart w:id="3" w:name="_Hlk187666328"/>
      <w:r w:rsidRPr="00CD534E">
        <w:t>CHAMA</w:t>
      </w:r>
      <w:r w:rsidR="00DA6530" w:rsidRPr="00CD534E">
        <w:t>DA</w:t>
      </w:r>
      <w:r w:rsidRPr="00CD534E">
        <w:t xml:space="preserve"> PÚBLIC</w:t>
      </w:r>
      <w:r w:rsidR="00DA6530" w:rsidRPr="00CD534E">
        <w:t>A</w:t>
      </w:r>
    </w:p>
    <w:p w14:paraId="35F6729B" w14:textId="77777777" w:rsidR="00CD534E" w:rsidRPr="00AC5BF8" w:rsidRDefault="00CD534E" w:rsidP="00490B52">
      <w:pPr>
        <w:spacing w:before="0" w:after="0"/>
        <w:jc w:val="center"/>
        <w:rPr>
          <w:i/>
          <w:iCs/>
          <w:smallCaps/>
          <w:color w:val="FF0000"/>
        </w:rPr>
      </w:pPr>
      <w:proofErr w:type="spellStart"/>
      <w:r w:rsidRPr="00AC5BF8">
        <w:rPr>
          <w:i/>
          <w:iCs/>
          <w:smallCaps/>
          <w:color w:val="FF0000"/>
        </w:rPr>
        <w:t>xxx</w:t>
      </w:r>
      <w:proofErr w:type="spellEnd"/>
      <w:r w:rsidRPr="00AC5BF8">
        <w:rPr>
          <w:i/>
          <w:iCs/>
          <w:smallCaps/>
          <w:color w:val="FF0000"/>
        </w:rPr>
        <w:t>/20xx</w:t>
      </w:r>
    </w:p>
    <w:p w14:paraId="4E10416A" w14:textId="1B39EEF6" w:rsidR="00127AAA" w:rsidRPr="00CD534E" w:rsidRDefault="00127AAA" w:rsidP="00490B52">
      <w:pPr>
        <w:pStyle w:val="Ttulo-SemNmero"/>
        <w:spacing w:after="0"/>
      </w:pPr>
      <w:r w:rsidRPr="00CD534E">
        <w:t>OBJETO</w:t>
      </w:r>
    </w:p>
    <w:p w14:paraId="0160A673" w14:textId="746F8E2C" w:rsidR="00127AAA" w:rsidRPr="00CD534E" w:rsidRDefault="00D0720F" w:rsidP="00490B52">
      <w:pPr>
        <w:spacing w:before="0" w:after="0"/>
        <w:jc w:val="center"/>
        <w:rPr>
          <w:rFonts w:asciiTheme="majorHAnsi" w:hAnsiTheme="majorHAnsi" w:cstheme="majorHAnsi"/>
          <w:smallCaps/>
          <w:szCs w:val="24"/>
        </w:rPr>
      </w:pPr>
      <w:r w:rsidRPr="00CD534E">
        <w:rPr>
          <w:rFonts w:asciiTheme="majorHAnsi" w:hAnsiTheme="majorHAnsi" w:cstheme="majorHAnsi"/>
          <w:smallCaps/>
          <w:szCs w:val="20"/>
        </w:rPr>
        <w:t xml:space="preserve">Aquisição de gêneros alimentícios da agricultura familiar e empreendedor familiar rural para a merenda escolar da rede de ensino municipal, referente ao ano letivo de </w:t>
      </w:r>
      <w:r w:rsidRPr="00CD534E">
        <w:rPr>
          <w:rFonts w:asciiTheme="majorHAnsi" w:hAnsiTheme="majorHAnsi" w:cstheme="majorHAnsi"/>
          <w:i/>
          <w:smallCaps/>
          <w:color w:val="FF0000"/>
          <w:szCs w:val="24"/>
        </w:rPr>
        <w:t>20</w:t>
      </w:r>
      <w:r w:rsidR="00CD534E">
        <w:rPr>
          <w:rFonts w:asciiTheme="majorHAnsi" w:hAnsiTheme="majorHAnsi" w:cstheme="majorHAnsi"/>
          <w:i/>
          <w:smallCaps/>
          <w:color w:val="FF0000"/>
          <w:szCs w:val="24"/>
        </w:rPr>
        <w:t>xx</w:t>
      </w:r>
    </w:p>
    <w:p w14:paraId="78BF627D" w14:textId="77777777" w:rsidR="00CD534E" w:rsidRPr="00C56C42" w:rsidRDefault="00CD534E" w:rsidP="00490B52">
      <w:pPr>
        <w:pStyle w:val="Ttulo-SemNmero"/>
        <w:spacing w:after="0"/>
      </w:pPr>
      <w:r w:rsidRPr="00C56C42">
        <w:t>VALOR TOTAL DA CONTRATAÇÃO</w:t>
      </w:r>
    </w:p>
    <w:p w14:paraId="61323CA9" w14:textId="77777777" w:rsidR="00CD534E" w:rsidRPr="00AC5BF8" w:rsidRDefault="00CD534E" w:rsidP="00490B52">
      <w:pPr>
        <w:spacing w:before="0" w:after="0"/>
        <w:jc w:val="center"/>
        <w:rPr>
          <w:i/>
          <w:iCs/>
          <w:smallCaps/>
          <w:color w:val="FF0000"/>
        </w:rPr>
      </w:pPr>
      <w:r w:rsidRPr="00AC5BF8">
        <w:rPr>
          <w:i/>
          <w:iCs/>
          <w:smallCaps/>
          <w:color w:val="FF0000"/>
        </w:rPr>
        <w:t xml:space="preserve">R$ </w:t>
      </w:r>
      <w:proofErr w:type="spellStart"/>
      <w:proofErr w:type="gramStart"/>
      <w:r w:rsidRPr="00AC5BF8">
        <w:rPr>
          <w:i/>
          <w:iCs/>
          <w:smallCaps/>
          <w:color w:val="FF0000"/>
        </w:rPr>
        <w:t>xx.xxx.xxx,xx</w:t>
      </w:r>
      <w:proofErr w:type="spellEnd"/>
      <w:proofErr w:type="gramEnd"/>
    </w:p>
    <w:p w14:paraId="2E180241" w14:textId="77777777" w:rsidR="00490B52" w:rsidRDefault="00490B52" w:rsidP="00490B52">
      <w:pPr>
        <w:pStyle w:val="Ttulo-SemNmero"/>
        <w:spacing w:after="0"/>
      </w:pPr>
      <w:r>
        <w:lastRenderedPageBreak/>
        <w:t>Recebimento das propostas</w:t>
      </w:r>
    </w:p>
    <w:p w14:paraId="6A1B343A" w14:textId="77777777" w:rsidR="00490B52" w:rsidRDefault="00490B52" w:rsidP="00490B52">
      <w:pPr>
        <w:spacing w:before="0" w:after="0"/>
        <w:jc w:val="center"/>
        <w:rPr>
          <w:smallCaps/>
        </w:rPr>
      </w:pPr>
      <w:r>
        <w:rPr>
          <w:smallCaps/>
        </w:rPr>
        <w:t>Até</w:t>
      </w:r>
      <w:r>
        <w:rPr>
          <w:smallCaps/>
          <w:color w:val="FF0000"/>
        </w:rPr>
        <w:t xml:space="preserve"> </w:t>
      </w:r>
      <w:r>
        <w:rPr>
          <w:smallCaps/>
        </w:rPr>
        <w:t xml:space="preserve">às </w:t>
      </w:r>
      <w:proofErr w:type="spellStart"/>
      <w:r>
        <w:rPr>
          <w:i/>
          <w:iCs/>
          <w:smallCaps/>
          <w:color w:val="FF0000"/>
        </w:rPr>
        <w:t>xx</w:t>
      </w:r>
      <w:r>
        <w:rPr>
          <w:smallCaps/>
        </w:rPr>
        <w:t>h</w:t>
      </w:r>
      <w:r>
        <w:rPr>
          <w:i/>
          <w:iCs/>
          <w:smallCaps/>
          <w:color w:val="FF0000"/>
        </w:rPr>
        <w:t>xx</w:t>
      </w:r>
      <w:r>
        <w:rPr>
          <w:smallCaps/>
        </w:rPr>
        <w:t>min</w:t>
      </w:r>
      <w:proofErr w:type="spellEnd"/>
      <w:r>
        <w:rPr>
          <w:smallCaps/>
        </w:rPr>
        <w:t xml:space="preserve"> (horário de Brasília)</w:t>
      </w:r>
    </w:p>
    <w:p w14:paraId="30AF9340" w14:textId="77777777" w:rsidR="00490B52" w:rsidRDefault="00490B52" w:rsidP="00490B52">
      <w:pPr>
        <w:pStyle w:val="Ttulo-SemNmero"/>
        <w:spacing w:after="0"/>
      </w:pPr>
      <w:r>
        <w:t>DATA DA SESSÃO PÚBLICA</w:t>
      </w:r>
    </w:p>
    <w:p w14:paraId="5AB0D398" w14:textId="77777777" w:rsidR="00490B52" w:rsidRDefault="00490B52" w:rsidP="00490B52">
      <w:pPr>
        <w:spacing w:before="0" w:after="0"/>
        <w:jc w:val="center"/>
        <w:rPr>
          <w:smallCaps/>
        </w:rPr>
      </w:pPr>
      <w:r>
        <w:rPr>
          <w:smallCaps/>
        </w:rPr>
        <w:t xml:space="preserve">Dia </w:t>
      </w:r>
      <w:proofErr w:type="spellStart"/>
      <w:r>
        <w:rPr>
          <w:i/>
          <w:iCs/>
          <w:smallCaps/>
          <w:color w:val="FF0000"/>
        </w:rPr>
        <w:t>xx</w:t>
      </w:r>
      <w:proofErr w:type="spellEnd"/>
      <w:r>
        <w:rPr>
          <w:i/>
          <w:iCs/>
          <w:smallCaps/>
          <w:color w:val="FF0000"/>
        </w:rPr>
        <w:t>/</w:t>
      </w:r>
      <w:proofErr w:type="spellStart"/>
      <w:r>
        <w:rPr>
          <w:i/>
          <w:iCs/>
          <w:smallCaps/>
          <w:color w:val="FF0000"/>
        </w:rPr>
        <w:t>xx</w:t>
      </w:r>
      <w:proofErr w:type="spellEnd"/>
      <w:r>
        <w:rPr>
          <w:i/>
          <w:iCs/>
          <w:smallCaps/>
          <w:color w:val="FF0000"/>
        </w:rPr>
        <w:t>/xxxx</w:t>
      </w:r>
      <w:r>
        <w:rPr>
          <w:smallCaps/>
          <w:color w:val="FF0000"/>
        </w:rPr>
        <w:t xml:space="preserve"> </w:t>
      </w:r>
      <w:r>
        <w:rPr>
          <w:smallCaps/>
        </w:rPr>
        <w:t xml:space="preserve">às </w:t>
      </w:r>
      <w:proofErr w:type="spellStart"/>
      <w:r>
        <w:rPr>
          <w:i/>
          <w:iCs/>
          <w:smallCaps/>
          <w:color w:val="FF0000"/>
        </w:rPr>
        <w:t>xx</w:t>
      </w:r>
      <w:r>
        <w:rPr>
          <w:smallCaps/>
        </w:rPr>
        <w:t>h</w:t>
      </w:r>
      <w:r>
        <w:rPr>
          <w:i/>
          <w:iCs/>
          <w:smallCaps/>
          <w:color w:val="FF0000"/>
        </w:rPr>
        <w:t>xx</w:t>
      </w:r>
      <w:r>
        <w:rPr>
          <w:smallCaps/>
        </w:rPr>
        <w:t>min</w:t>
      </w:r>
      <w:proofErr w:type="spellEnd"/>
      <w:r>
        <w:rPr>
          <w:smallCaps/>
        </w:rPr>
        <w:t xml:space="preserve"> (horário de Brasília)</w:t>
      </w:r>
    </w:p>
    <w:p w14:paraId="26C40B36" w14:textId="40041149" w:rsidR="0016695F" w:rsidRDefault="0016695F" w:rsidP="00CD534E">
      <w:pPr>
        <w:pStyle w:val="NotaExplicativa0"/>
      </w:pPr>
      <w:r w:rsidRPr="00DB1B72">
        <w:rPr>
          <w:rStyle w:val="DestaqueChar"/>
        </w:rPr>
        <w:t xml:space="preserve">Nota </w:t>
      </w:r>
      <w:r w:rsidR="00DA6530" w:rsidRPr="00DB1B72">
        <w:rPr>
          <w:rStyle w:val="DestaqueChar"/>
        </w:rPr>
        <w:t>Explicativa 1</w:t>
      </w:r>
      <w:r w:rsidRPr="00DB1B72">
        <w:rPr>
          <w:rStyle w:val="DestaqueChar"/>
        </w:rPr>
        <w:t>:</w:t>
      </w:r>
      <w:r>
        <w:t xml:space="preserve"> </w:t>
      </w:r>
      <w:r w:rsidR="00DA6530" w:rsidRPr="00DA6530">
        <w:t>Os editais das chamadas públicas devem permanecer abertos para</w:t>
      </w:r>
      <w:r w:rsidR="00DA6530">
        <w:t xml:space="preserve"> </w:t>
      </w:r>
      <w:r w:rsidR="00DA6530" w:rsidRPr="00DA6530">
        <w:t xml:space="preserve">recebimento dos projetos de venda por um período mínimo de 20 </w:t>
      </w:r>
      <w:r w:rsidR="00DA6530">
        <w:t xml:space="preserve">(vinte) </w:t>
      </w:r>
      <w:r w:rsidR="00DA6530" w:rsidRPr="00DA6530">
        <w:t>dias corridos</w:t>
      </w:r>
      <w:r>
        <w:t>.</w:t>
      </w:r>
    </w:p>
    <w:p w14:paraId="7717F795" w14:textId="59653DEC" w:rsidR="00DA6530" w:rsidRPr="00DA6530" w:rsidRDefault="00DA6530" w:rsidP="00CD534E">
      <w:pPr>
        <w:pStyle w:val="NotaExplicativa0"/>
        <w:rPr>
          <w:rFonts w:asciiTheme="majorHAnsi" w:hAnsiTheme="majorHAnsi" w:cstheme="majorHAnsi"/>
          <w:bCs/>
          <w:color w:val="5B5B5F"/>
          <w:sz w:val="28"/>
          <w:szCs w:val="28"/>
        </w:rPr>
      </w:pPr>
      <w:r w:rsidRPr="00DB1B72">
        <w:rPr>
          <w:rStyle w:val="DestaqueChar"/>
        </w:rPr>
        <w:t>Nota Explicativa 2:</w:t>
      </w:r>
      <w:r>
        <w:t xml:space="preserve"> Verificar a resolução FNDE mais recente referente ao PNAE para verificar se </w:t>
      </w:r>
      <w:r w:rsidR="00C67160">
        <w:t>o prazo se mantém</w:t>
      </w:r>
      <w:r>
        <w:t>.</w:t>
      </w:r>
    </w:p>
    <w:p w14:paraId="18B18472" w14:textId="77777777" w:rsidR="00CD534E" w:rsidRPr="00C56C42" w:rsidRDefault="00CD534E" w:rsidP="00490B52">
      <w:pPr>
        <w:pStyle w:val="Ttulo-SemNmero"/>
        <w:spacing w:after="0"/>
      </w:pPr>
      <w:r w:rsidRPr="00C56C42">
        <w:t>CÓDIGO DE IDENTIFICAÇÃO DA CONTRATAÇÃO</w:t>
      </w:r>
    </w:p>
    <w:p w14:paraId="6D32B71E" w14:textId="77777777" w:rsidR="00CD534E" w:rsidRPr="00016109" w:rsidRDefault="00CD534E" w:rsidP="00490B52">
      <w:pPr>
        <w:spacing w:before="0" w:after="0"/>
        <w:jc w:val="center"/>
        <w:rPr>
          <w:b/>
          <w:i/>
          <w:iCs/>
          <w:color w:val="FF0000"/>
        </w:rPr>
      </w:pPr>
      <w:bookmarkStart w:id="4" w:name="_Hlk187073063"/>
      <w:bookmarkStart w:id="5" w:name="_Hlk187073154"/>
      <w:r w:rsidRPr="00016109">
        <w:rPr>
          <w:i/>
          <w:iCs/>
          <w:smallCaps/>
          <w:color w:val="FF0000"/>
        </w:rPr>
        <w:t>000000000000000000000000</w:t>
      </w:r>
      <w:bookmarkEnd w:id="4"/>
    </w:p>
    <w:bookmarkEnd w:id="5"/>
    <w:p w14:paraId="4DA7F275" w14:textId="77777777" w:rsidR="00CD534E" w:rsidRPr="00C56C42" w:rsidRDefault="00CD534E" w:rsidP="00CD534E">
      <w:pPr>
        <w:pStyle w:val="NotaExplicativa0"/>
      </w:pPr>
      <w:r w:rsidRPr="008E3F2B">
        <w:rPr>
          <w:rStyle w:val="DestaqueChar"/>
        </w:rPr>
        <w:t>Nota Explicativa:</w:t>
      </w:r>
      <w:r w:rsidRPr="00C56C42">
        <w:t xml:space="preserve"> Trata-se do código de identificação da contratação no </w:t>
      </w:r>
      <w:proofErr w:type="spellStart"/>
      <w:r w:rsidRPr="00C56C42">
        <w:t>CidadES</w:t>
      </w:r>
      <w:proofErr w:type="spellEnd"/>
      <w:r w:rsidRPr="00C56C42">
        <w:t>, conforme determina o Anexo VI da Instrução Normativa TC nº 68, de 08 de dezembro de 2020</w:t>
      </w:r>
      <w:r>
        <w:t>.</w:t>
      </w:r>
    </w:p>
    <w:bookmarkEnd w:id="3"/>
    <w:p w14:paraId="29E64201" w14:textId="735D0DB7" w:rsidR="002C0DD2" w:rsidRPr="00D8532B" w:rsidRDefault="002C0DD2">
      <w:pPr>
        <w:rPr>
          <w:rFonts w:asciiTheme="majorHAnsi" w:hAnsiTheme="majorHAnsi" w:cstheme="majorHAnsi"/>
          <w:b/>
          <w:bCs/>
          <w:color w:val="5B5B5F"/>
          <w:sz w:val="28"/>
          <w:szCs w:val="28"/>
        </w:rPr>
      </w:pPr>
      <w:r w:rsidRPr="00D8532B">
        <w:rPr>
          <w:rFonts w:asciiTheme="majorHAnsi" w:hAnsiTheme="majorHAnsi" w:cstheme="majorHAnsi"/>
          <w:b/>
          <w:bCs/>
          <w:color w:val="5B5B5F"/>
          <w:sz w:val="28"/>
          <w:szCs w:val="28"/>
        </w:rPr>
        <w:br w:type="page"/>
      </w:r>
    </w:p>
    <w:p w14:paraId="7E8C4206" w14:textId="1292E0A5" w:rsidR="00CD534E" w:rsidRPr="00EC2F3A" w:rsidRDefault="00CD534E" w:rsidP="00CD534E">
      <w:pPr>
        <w:pStyle w:val="Ttulo-SemNmero"/>
        <w:rPr>
          <w:rFonts w:eastAsia="Times New Roman"/>
        </w:rPr>
      </w:pPr>
      <w:bookmarkStart w:id="6" w:name="_Hlk187073175"/>
      <w:bookmarkStart w:id="7" w:name="_Hlk187666417"/>
      <w:r>
        <w:lastRenderedPageBreak/>
        <w:t>Chamada Pública</w:t>
      </w:r>
      <w:r w:rsidRPr="00EC2F3A">
        <w:t xml:space="preserve"> Nº </w:t>
      </w:r>
      <w:r w:rsidRPr="002B54EC">
        <w:rPr>
          <w:rStyle w:val="Nvel2-RedChar"/>
        </w:rPr>
        <w:t>......</w:t>
      </w:r>
      <w:r w:rsidRPr="00EC2F3A">
        <w:t>/20</w:t>
      </w:r>
      <w:r w:rsidRPr="002B54EC">
        <w:rPr>
          <w:rStyle w:val="Nvel2-RedChar"/>
        </w:rPr>
        <w:t>...</w:t>
      </w:r>
    </w:p>
    <w:bookmarkEnd w:id="6"/>
    <w:p w14:paraId="7A0A9507" w14:textId="77777777" w:rsidR="00D34DA2" w:rsidRDefault="00D34DA2" w:rsidP="00D34DA2">
      <w:pPr>
        <w:spacing w:before="120" w:afterLines="120" w:after="288"/>
        <w:jc w:val="center"/>
        <w:rPr>
          <w:rFonts w:asciiTheme="majorHAnsi" w:hAnsiTheme="majorHAnsi" w:cstheme="majorHAnsi"/>
          <w:bCs/>
          <w:szCs w:val="24"/>
        </w:rPr>
      </w:pPr>
      <w:r w:rsidRPr="00AC3551">
        <w:rPr>
          <w:rFonts w:asciiTheme="majorHAnsi" w:hAnsiTheme="majorHAnsi" w:cstheme="majorHAnsi"/>
          <w:color w:val="000000"/>
          <w:szCs w:val="24"/>
        </w:rPr>
        <w:t>(Processo Administrativo nº</w:t>
      </w:r>
      <w:r w:rsidRPr="00AC3551">
        <w:rPr>
          <w:rFonts w:asciiTheme="majorHAnsi" w:hAnsiTheme="majorHAnsi" w:cstheme="majorHAnsi"/>
          <w:bCs/>
          <w:color w:val="000000"/>
          <w:szCs w:val="24"/>
        </w:rPr>
        <w:t xml:space="preserve"> </w:t>
      </w:r>
      <w:r w:rsidRPr="00AC3551">
        <w:rPr>
          <w:rFonts w:asciiTheme="majorHAnsi" w:hAnsiTheme="majorHAnsi" w:cstheme="majorHAnsi"/>
          <w:bCs/>
          <w:color w:val="FF0000"/>
          <w:szCs w:val="24"/>
        </w:rPr>
        <w:t xml:space="preserve">........... </w:t>
      </w:r>
      <w:r w:rsidRPr="00AC3551">
        <w:rPr>
          <w:rFonts w:asciiTheme="majorHAnsi" w:hAnsiTheme="majorHAnsi" w:cstheme="majorHAnsi"/>
          <w:bCs/>
          <w:szCs w:val="24"/>
        </w:rPr>
        <w:t>-</w:t>
      </w:r>
      <w:r>
        <w:rPr>
          <w:rFonts w:asciiTheme="majorHAnsi" w:hAnsiTheme="majorHAnsi" w:cstheme="majorHAnsi"/>
          <w:bCs/>
          <w:szCs w:val="24"/>
        </w:rPr>
        <w:t xml:space="preserve"> Processo E&amp;L nº</w:t>
      </w:r>
      <w:r w:rsidRPr="00AC3551">
        <w:rPr>
          <w:rFonts w:asciiTheme="majorHAnsi" w:hAnsiTheme="majorHAnsi" w:cstheme="majorHAnsi"/>
          <w:bCs/>
          <w:szCs w:val="24"/>
        </w:rPr>
        <w:t xml:space="preserve"> </w:t>
      </w:r>
      <w:r w:rsidRPr="00AC3551">
        <w:rPr>
          <w:rFonts w:asciiTheme="majorHAnsi" w:hAnsiTheme="majorHAnsi" w:cstheme="majorHAnsi"/>
          <w:bCs/>
          <w:color w:val="FF0000"/>
          <w:szCs w:val="24"/>
        </w:rPr>
        <w:t>...........</w:t>
      </w:r>
      <w:r>
        <w:rPr>
          <w:rFonts w:asciiTheme="majorHAnsi" w:hAnsiTheme="majorHAnsi" w:cstheme="majorHAnsi"/>
          <w:bCs/>
          <w:szCs w:val="24"/>
        </w:rPr>
        <w:t xml:space="preserve">) </w:t>
      </w:r>
    </w:p>
    <w:p w14:paraId="030439AA" w14:textId="77777777" w:rsidR="00D34DA2" w:rsidRPr="00AC3551" w:rsidRDefault="00D34DA2" w:rsidP="00D34DA2">
      <w:pPr>
        <w:spacing w:before="120" w:afterLines="120" w:after="288"/>
        <w:jc w:val="center"/>
        <w:rPr>
          <w:rFonts w:asciiTheme="majorHAnsi" w:hAnsiTheme="majorHAnsi" w:cstheme="majorHAnsi"/>
          <w:bCs/>
          <w:color w:val="000000"/>
          <w:szCs w:val="24"/>
        </w:rPr>
      </w:pPr>
      <w:r w:rsidRPr="00AC3551">
        <w:rPr>
          <w:rFonts w:asciiTheme="majorHAnsi" w:hAnsiTheme="majorHAnsi" w:cstheme="majorHAnsi"/>
          <w:bCs/>
          <w:szCs w:val="24"/>
        </w:rPr>
        <w:t xml:space="preserve">Id. </w:t>
      </w:r>
      <w:proofErr w:type="spellStart"/>
      <w:r w:rsidRPr="00AC3551">
        <w:rPr>
          <w:rFonts w:asciiTheme="majorHAnsi" w:hAnsiTheme="majorHAnsi" w:cstheme="majorHAnsi"/>
          <w:bCs/>
          <w:szCs w:val="24"/>
        </w:rPr>
        <w:t>CidadES</w:t>
      </w:r>
      <w:proofErr w:type="spellEnd"/>
      <w:r w:rsidRPr="00AC3551">
        <w:rPr>
          <w:rFonts w:asciiTheme="majorHAnsi" w:hAnsiTheme="majorHAnsi" w:cstheme="majorHAnsi"/>
          <w:bCs/>
          <w:szCs w:val="24"/>
        </w:rPr>
        <w:t xml:space="preserve"> nº </w:t>
      </w:r>
      <w:r w:rsidRPr="00AC3551">
        <w:rPr>
          <w:rFonts w:asciiTheme="majorHAnsi" w:hAnsiTheme="majorHAnsi" w:cstheme="majorHAnsi"/>
          <w:bCs/>
          <w:color w:val="FF0000"/>
          <w:szCs w:val="24"/>
        </w:rPr>
        <w:t>..........................</w:t>
      </w:r>
    </w:p>
    <w:p w14:paraId="7636A440" w14:textId="43322C93" w:rsidR="004C0AB2" w:rsidRPr="00E45A88" w:rsidRDefault="004C0AB2" w:rsidP="00CD534E">
      <w:pPr>
        <w:pStyle w:val="NotaExplicativa0"/>
        <w:rPr>
          <w:bCs/>
        </w:rPr>
      </w:pPr>
      <w:r w:rsidRPr="00CD534E">
        <w:rPr>
          <w:rStyle w:val="DestaqueChar"/>
        </w:rPr>
        <w:t xml:space="preserve">Nota </w:t>
      </w:r>
      <w:r w:rsidR="00CD534E" w:rsidRPr="00CD534E">
        <w:rPr>
          <w:rStyle w:val="DestaqueChar"/>
        </w:rPr>
        <w:t>Explicativa</w:t>
      </w:r>
      <w:r w:rsidRPr="00CD534E">
        <w:rPr>
          <w:rStyle w:val="DestaqueChar"/>
        </w:rPr>
        <w:t>:</w:t>
      </w:r>
      <w:r w:rsidRPr="00E45A88">
        <w:rPr>
          <w:b/>
        </w:rPr>
        <w:t xml:space="preserve"> </w:t>
      </w:r>
      <w:r w:rsidRPr="00E45A88">
        <w:t xml:space="preserve">Trata-se do código de identificação da contratação no </w:t>
      </w:r>
      <w:proofErr w:type="spellStart"/>
      <w:r w:rsidRPr="00E45A88">
        <w:t>CidadES</w:t>
      </w:r>
      <w:proofErr w:type="spellEnd"/>
      <w:r w:rsidRPr="00E45A88">
        <w:t>, conforme determina o Anexo VI da Instrução Normativa TC n</w:t>
      </w:r>
      <w:r w:rsidR="00804933">
        <w:t>º</w:t>
      </w:r>
      <w:r w:rsidRPr="00E45A88">
        <w:t xml:space="preserve"> 68, de 08 de dezembro de 2020.</w:t>
      </w:r>
    </w:p>
    <w:bookmarkEnd w:id="7"/>
    <w:p w14:paraId="189F9374" w14:textId="45CCDFB2" w:rsidR="003C7A23" w:rsidRPr="00CD534E" w:rsidRDefault="003C7A23" w:rsidP="00CD534E">
      <w:pPr>
        <w:snapToGrid w:val="0"/>
        <w:spacing w:beforeLines="120" w:before="288" w:afterLines="120" w:after="288"/>
        <w:rPr>
          <w:rFonts w:asciiTheme="majorHAnsi" w:eastAsia="Times New Roman" w:hAnsiTheme="majorHAnsi" w:cstheme="majorHAnsi"/>
          <w:szCs w:val="24"/>
        </w:rPr>
      </w:pPr>
      <w:r w:rsidRPr="00CD534E">
        <w:rPr>
          <w:rFonts w:asciiTheme="majorHAnsi" w:hAnsiTheme="majorHAnsi" w:cstheme="majorHAnsi"/>
          <w:color w:val="000000"/>
          <w:szCs w:val="24"/>
        </w:rPr>
        <w:t>Torna-se público que o</w:t>
      </w:r>
      <w:r w:rsidR="00A95940" w:rsidRPr="00CD534E">
        <w:rPr>
          <w:rFonts w:asciiTheme="majorHAnsi" w:hAnsiTheme="majorHAnsi" w:cstheme="majorHAnsi"/>
          <w:color w:val="000000"/>
          <w:szCs w:val="24"/>
        </w:rPr>
        <w:t xml:space="preserve"> </w:t>
      </w:r>
      <w:r w:rsidR="00A95940" w:rsidRPr="00CD534E">
        <w:rPr>
          <w:rFonts w:asciiTheme="majorHAnsi" w:eastAsia="Arial" w:hAnsiTheme="majorHAnsi" w:cstheme="majorHAnsi"/>
          <w:b/>
          <w:iCs/>
          <w:szCs w:val="24"/>
        </w:rPr>
        <w:t>MUNICÍPIO DE IRUPI</w:t>
      </w:r>
      <w:r w:rsidR="00A95940" w:rsidRPr="00CD534E">
        <w:rPr>
          <w:rFonts w:asciiTheme="majorHAnsi" w:eastAsia="Arial" w:hAnsiTheme="majorHAnsi" w:cstheme="majorHAnsi"/>
          <w:iCs/>
          <w:szCs w:val="24"/>
        </w:rPr>
        <w:t>,</w:t>
      </w:r>
      <w:r w:rsidR="00A95940" w:rsidRPr="00CD534E">
        <w:rPr>
          <w:rFonts w:asciiTheme="majorHAnsi" w:eastAsia="Arial" w:hAnsiTheme="majorHAnsi" w:cstheme="majorHAnsi"/>
          <w:szCs w:val="24"/>
        </w:rPr>
        <w:t xml:space="preserve"> pessoa jurídica de direito público interno, com sede na Rua Jalmas Gomes de Freitas, 151, Centro, na cidade de Irupi, Estado do Espírito Santo, inscrita no CNPJ sob o nº 3</w:t>
      </w:r>
      <w:r w:rsidR="00A95940" w:rsidRPr="00CD534E">
        <w:rPr>
          <w:rFonts w:asciiTheme="majorHAnsi" w:eastAsia="Arial" w:hAnsiTheme="majorHAnsi" w:cstheme="majorHAnsi"/>
          <w:bCs/>
          <w:szCs w:val="24"/>
        </w:rPr>
        <w:t>6.403.954/0001-92</w:t>
      </w:r>
      <w:r w:rsidRPr="00CD534E">
        <w:rPr>
          <w:rFonts w:asciiTheme="majorHAnsi" w:hAnsiTheme="majorHAnsi" w:cstheme="majorHAnsi"/>
          <w:color w:val="000000"/>
          <w:szCs w:val="24"/>
        </w:rPr>
        <w:t xml:space="preserve">, por meio da </w:t>
      </w:r>
      <w:r w:rsidR="00A95940" w:rsidRPr="00143556">
        <w:rPr>
          <w:rStyle w:val="DestaqueChar"/>
        </w:rPr>
        <w:t>Secretária Municipal de Educação</w:t>
      </w:r>
      <w:r w:rsidRPr="00CD534E">
        <w:rPr>
          <w:rFonts w:asciiTheme="majorHAnsi" w:hAnsiTheme="majorHAnsi" w:cstheme="majorHAnsi"/>
          <w:color w:val="000000"/>
          <w:szCs w:val="24"/>
        </w:rPr>
        <w:t xml:space="preserve">, realizará </w:t>
      </w:r>
      <w:r w:rsidR="00A95940" w:rsidRPr="00CD534E">
        <w:rPr>
          <w:rFonts w:asciiTheme="majorHAnsi" w:hAnsiTheme="majorHAnsi" w:cstheme="majorHAnsi"/>
          <w:color w:val="000000"/>
          <w:szCs w:val="24"/>
        </w:rPr>
        <w:t xml:space="preserve">Chamada Pública </w:t>
      </w:r>
      <w:r w:rsidR="00D0720F" w:rsidRPr="00CD534E">
        <w:rPr>
          <w:rFonts w:asciiTheme="majorHAnsi" w:hAnsiTheme="majorHAnsi" w:cstheme="majorHAnsi"/>
          <w:color w:val="000000"/>
          <w:szCs w:val="24"/>
        </w:rPr>
        <w:t xml:space="preserve">para </w:t>
      </w:r>
      <w:r w:rsidR="00A95940" w:rsidRPr="00CD534E">
        <w:rPr>
          <w:rFonts w:asciiTheme="majorHAnsi" w:hAnsiTheme="majorHAnsi" w:cstheme="majorHAnsi"/>
          <w:color w:val="000000"/>
          <w:szCs w:val="24"/>
        </w:rPr>
        <w:t>aquisição de gêneros alimentícios da Agricultura Familiar e do Empreendedor Familiar Rural, destinado ao atendimento do Programa Nacional de Alimentação Escolar/PNAE</w:t>
      </w:r>
      <w:r w:rsidRPr="00CD534E">
        <w:rPr>
          <w:rFonts w:asciiTheme="majorHAnsi" w:hAnsiTheme="majorHAnsi" w:cstheme="majorHAnsi"/>
          <w:color w:val="000000"/>
          <w:szCs w:val="24"/>
        </w:rPr>
        <w:t>,</w:t>
      </w:r>
      <w:r w:rsidRPr="00CD534E">
        <w:rPr>
          <w:rFonts w:asciiTheme="majorHAnsi" w:eastAsia="Times New Roman" w:hAnsiTheme="majorHAnsi" w:cstheme="majorHAnsi"/>
          <w:color w:val="000000"/>
          <w:szCs w:val="24"/>
        </w:rPr>
        <w:t xml:space="preserve"> </w:t>
      </w:r>
      <w:r w:rsidRPr="00CD534E">
        <w:rPr>
          <w:rFonts w:asciiTheme="majorHAnsi" w:hAnsiTheme="majorHAnsi" w:cstheme="majorHAnsi"/>
          <w:color w:val="000000"/>
          <w:szCs w:val="24"/>
        </w:rPr>
        <w:t xml:space="preserve">nos termos </w:t>
      </w:r>
      <w:r w:rsidR="00D0720F" w:rsidRPr="00CD534E">
        <w:rPr>
          <w:rFonts w:asciiTheme="majorHAnsi" w:hAnsiTheme="majorHAnsi" w:cstheme="majorHAnsi"/>
          <w:color w:val="000000"/>
          <w:szCs w:val="24"/>
        </w:rPr>
        <w:t xml:space="preserve">da </w:t>
      </w:r>
      <w:r w:rsidR="00A95940" w:rsidRPr="00CD534E">
        <w:rPr>
          <w:rFonts w:asciiTheme="majorHAnsi" w:hAnsiTheme="majorHAnsi" w:cstheme="majorHAnsi"/>
          <w:szCs w:val="24"/>
        </w:rPr>
        <w:t>art. 14</w:t>
      </w:r>
      <w:r w:rsidR="00B179C7" w:rsidRPr="00CD534E">
        <w:rPr>
          <w:rFonts w:asciiTheme="majorHAnsi" w:hAnsiTheme="majorHAnsi" w:cstheme="majorHAnsi"/>
          <w:szCs w:val="24"/>
        </w:rPr>
        <w:t>, §</w:t>
      </w:r>
      <w:r w:rsidR="00DB7232">
        <w:rPr>
          <w:rFonts w:asciiTheme="majorHAnsi" w:hAnsiTheme="majorHAnsi" w:cstheme="majorHAnsi"/>
          <w:szCs w:val="24"/>
        </w:rPr>
        <w:t xml:space="preserve"> </w:t>
      </w:r>
      <w:r w:rsidR="00B179C7" w:rsidRPr="00CD534E">
        <w:rPr>
          <w:rFonts w:asciiTheme="majorHAnsi" w:hAnsiTheme="majorHAnsi" w:cstheme="majorHAnsi"/>
          <w:szCs w:val="24"/>
        </w:rPr>
        <w:t>1º</w:t>
      </w:r>
      <w:r w:rsidR="00A95940" w:rsidRPr="00CD534E">
        <w:rPr>
          <w:rFonts w:asciiTheme="majorHAnsi" w:hAnsiTheme="majorHAnsi" w:cstheme="majorHAnsi"/>
          <w:szCs w:val="24"/>
        </w:rPr>
        <w:t xml:space="preserve"> da L</w:t>
      </w:r>
      <w:r w:rsidR="00D0720F" w:rsidRPr="00CD534E">
        <w:rPr>
          <w:rFonts w:asciiTheme="majorHAnsi" w:hAnsiTheme="majorHAnsi" w:cstheme="majorHAnsi"/>
          <w:szCs w:val="24"/>
        </w:rPr>
        <w:t>ei nº 11.947, de 16 de junho de 2009</w:t>
      </w:r>
      <w:r w:rsidR="00D0720F" w:rsidRPr="00CD534E">
        <w:rPr>
          <w:rFonts w:asciiTheme="majorHAnsi" w:hAnsiTheme="majorHAnsi" w:cstheme="majorHAnsi"/>
          <w:color w:val="000000"/>
          <w:szCs w:val="24"/>
        </w:rPr>
        <w:t xml:space="preserve">, subsidiada pela </w:t>
      </w:r>
      <w:r w:rsidRPr="00CD534E">
        <w:rPr>
          <w:rFonts w:asciiTheme="majorHAnsi" w:hAnsiTheme="majorHAnsi" w:cstheme="majorHAnsi"/>
          <w:color w:val="000000"/>
          <w:szCs w:val="24"/>
        </w:rPr>
        <w:t xml:space="preserve">da </w:t>
      </w:r>
      <w:r w:rsidRPr="00CD534E">
        <w:rPr>
          <w:rFonts w:asciiTheme="majorHAnsi" w:hAnsiTheme="majorHAnsi" w:cstheme="majorHAnsi"/>
          <w:szCs w:val="24"/>
        </w:rPr>
        <w:t>Lei nº 14.133, de</w:t>
      </w:r>
      <w:r w:rsidR="008E0E74" w:rsidRPr="00CD534E">
        <w:rPr>
          <w:rFonts w:asciiTheme="majorHAnsi" w:hAnsiTheme="majorHAnsi" w:cstheme="majorHAnsi"/>
          <w:szCs w:val="24"/>
        </w:rPr>
        <w:t xml:space="preserve"> 1º de abril de </w:t>
      </w:r>
      <w:r w:rsidRPr="00CD534E">
        <w:rPr>
          <w:rFonts w:asciiTheme="majorHAnsi" w:hAnsiTheme="majorHAnsi" w:cstheme="majorHAnsi"/>
          <w:szCs w:val="24"/>
        </w:rPr>
        <w:t>2021, e demais legislação aplicável e, ainda, de acordo com as condições estabelecidas neste Edital</w:t>
      </w:r>
      <w:r w:rsidRPr="00CD534E">
        <w:rPr>
          <w:rFonts w:asciiTheme="majorHAnsi" w:eastAsia="Times New Roman" w:hAnsiTheme="majorHAnsi" w:cstheme="majorHAnsi"/>
          <w:szCs w:val="24"/>
        </w:rPr>
        <w:t>.</w:t>
      </w:r>
    </w:p>
    <w:p w14:paraId="00B217AE" w14:textId="77777777" w:rsidR="003C7A23" w:rsidRPr="00EC2F3A" w:rsidRDefault="003C7A23" w:rsidP="00CD534E">
      <w:pPr>
        <w:pStyle w:val="Nvel1-Ttulo"/>
      </w:pPr>
      <w:r w:rsidRPr="00EC2F3A">
        <w:t xml:space="preserve">DO </w:t>
      </w:r>
      <w:r w:rsidRPr="00F97757">
        <w:t>OBJETO</w:t>
      </w:r>
    </w:p>
    <w:p w14:paraId="2B66E796" w14:textId="6414FE69" w:rsidR="00A95940" w:rsidRDefault="00932FF7" w:rsidP="00CD534E">
      <w:pPr>
        <w:pStyle w:val="Nvel2"/>
      </w:pPr>
      <w:r w:rsidRPr="00A95940">
        <w:t>O objeto da presente Chamada Pública é a aquisição de gêneros alimentícios da Agricultura Familiar</w:t>
      </w:r>
      <w:r>
        <w:t xml:space="preserve"> e </w:t>
      </w:r>
      <w:r w:rsidRPr="00A95940">
        <w:t xml:space="preserve">do Empreendedor Familiar Rural, para o atendimento ao Programa Nacional de Alimentação Escolar </w:t>
      </w:r>
      <w:r>
        <w:t xml:space="preserve">- </w:t>
      </w:r>
      <w:r w:rsidRPr="00A95940">
        <w:t xml:space="preserve">PNAE, </w:t>
      </w:r>
      <w:r w:rsidRPr="00D0720F">
        <w:t xml:space="preserve">referente ao ano letivo de </w:t>
      </w:r>
      <w:r w:rsidRPr="003E78EF">
        <w:rPr>
          <w:color w:val="FF0000"/>
        </w:rPr>
        <w:t>20....</w:t>
      </w:r>
      <w:r w:rsidRPr="00A95940">
        <w:t>,</w:t>
      </w:r>
      <w:r>
        <w:rPr>
          <w:color w:val="FF0000"/>
        </w:rPr>
        <w:t xml:space="preserve"> </w:t>
      </w:r>
      <w:r w:rsidRPr="00A95940">
        <w:t>conforme especificações dos gêneros alimentícios abaixo</w:t>
      </w:r>
      <w:r w:rsidR="00A95940" w:rsidRPr="00A95940">
        <w:t>:</w:t>
      </w:r>
      <w:r w:rsidR="00A95940">
        <w:t xml:space="preserve"> </w:t>
      </w:r>
    </w:p>
    <w:tbl>
      <w:tblPr>
        <w:tblStyle w:val="Tabelacomgrade"/>
        <w:tblW w:w="0" w:type="auto"/>
        <w:tblLook w:val="04A0" w:firstRow="1" w:lastRow="0" w:firstColumn="1" w:lastColumn="0" w:noHBand="0" w:noVBand="1"/>
      </w:tblPr>
      <w:tblGrid>
        <w:gridCol w:w="429"/>
        <w:gridCol w:w="2596"/>
        <w:gridCol w:w="1509"/>
        <w:gridCol w:w="1509"/>
        <w:gridCol w:w="1508"/>
        <w:gridCol w:w="1509"/>
      </w:tblGrid>
      <w:tr w:rsidR="00345684" w:rsidRPr="00345684" w14:paraId="17ED7BF1" w14:textId="77777777" w:rsidTr="00D67AC0">
        <w:tc>
          <w:tcPr>
            <w:tcW w:w="429" w:type="dxa"/>
            <w:vMerge w:val="restart"/>
            <w:vAlign w:val="center"/>
          </w:tcPr>
          <w:p w14:paraId="40F49513" w14:textId="77777777" w:rsidR="00345684" w:rsidRPr="00345684" w:rsidRDefault="00345684" w:rsidP="00345684">
            <w:pPr>
              <w:spacing w:before="0" w:after="0" w:line="259" w:lineRule="auto"/>
              <w:jc w:val="center"/>
              <w:rPr>
                <w:rFonts w:cs="Arial"/>
                <w:b/>
                <w:smallCaps/>
                <w:color w:val="000000"/>
                <w:sz w:val="20"/>
                <w:szCs w:val="20"/>
              </w:rPr>
            </w:pPr>
            <w:r w:rsidRPr="00345684">
              <w:rPr>
                <w:rFonts w:cs="Arial"/>
                <w:b/>
                <w:smallCaps/>
                <w:color w:val="000000"/>
                <w:sz w:val="20"/>
                <w:szCs w:val="20"/>
              </w:rPr>
              <w:t>Nº</w:t>
            </w:r>
          </w:p>
        </w:tc>
        <w:tc>
          <w:tcPr>
            <w:tcW w:w="2596" w:type="dxa"/>
            <w:vMerge w:val="restart"/>
            <w:vAlign w:val="center"/>
          </w:tcPr>
          <w:p w14:paraId="0207DDDC" w14:textId="77777777" w:rsidR="00345684" w:rsidRPr="00345684" w:rsidRDefault="00345684" w:rsidP="00345684">
            <w:pPr>
              <w:spacing w:before="0" w:after="0" w:line="259" w:lineRule="auto"/>
              <w:jc w:val="center"/>
              <w:rPr>
                <w:rFonts w:cs="Arial"/>
                <w:b/>
                <w:smallCaps/>
                <w:color w:val="000000"/>
                <w:sz w:val="20"/>
                <w:szCs w:val="20"/>
              </w:rPr>
            </w:pPr>
            <w:r w:rsidRPr="00345684">
              <w:rPr>
                <w:rFonts w:cs="Arial"/>
                <w:b/>
                <w:smallCaps/>
                <w:color w:val="000000"/>
                <w:sz w:val="20"/>
                <w:szCs w:val="20"/>
              </w:rPr>
              <w:t>Produto</w:t>
            </w:r>
          </w:p>
        </w:tc>
        <w:tc>
          <w:tcPr>
            <w:tcW w:w="1509" w:type="dxa"/>
            <w:vMerge w:val="restart"/>
            <w:vAlign w:val="center"/>
          </w:tcPr>
          <w:p w14:paraId="02D7003E" w14:textId="77777777" w:rsidR="00345684" w:rsidRPr="00345684" w:rsidRDefault="00345684" w:rsidP="00345684">
            <w:pPr>
              <w:spacing w:before="0" w:after="0" w:line="259" w:lineRule="auto"/>
              <w:jc w:val="center"/>
              <w:rPr>
                <w:rFonts w:cs="Arial"/>
                <w:b/>
                <w:smallCaps/>
                <w:color w:val="000000"/>
                <w:sz w:val="20"/>
                <w:szCs w:val="20"/>
              </w:rPr>
            </w:pPr>
            <w:r w:rsidRPr="00345684">
              <w:rPr>
                <w:rFonts w:cs="Arial"/>
                <w:b/>
                <w:smallCaps/>
                <w:color w:val="000000"/>
                <w:sz w:val="20"/>
                <w:szCs w:val="20"/>
              </w:rPr>
              <w:t>Unidade</w:t>
            </w:r>
          </w:p>
        </w:tc>
        <w:tc>
          <w:tcPr>
            <w:tcW w:w="1509" w:type="dxa"/>
            <w:vMerge w:val="restart"/>
            <w:vAlign w:val="center"/>
          </w:tcPr>
          <w:p w14:paraId="0D30EA4C" w14:textId="77777777" w:rsidR="00345684" w:rsidRPr="00345684" w:rsidRDefault="00345684" w:rsidP="00345684">
            <w:pPr>
              <w:spacing w:before="0" w:after="0" w:line="259" w:lineRule="auto"/>
              <w:jc w:val="center"/>
              <w:rPr>
                <w:rFonts w:cs="Arial"/>
                <w:b/>
                <w:smallCaps/>
                <w:color w:val="000000"/>
                <w:sz w:val="20"/>
                <w:szCs w:val="20"/>
              </w:rPr>
            </w:pPr>
            <w:r w:rsidRPr="00345684">
              <w:rPr>
                <w:rFonts w:cs="Arial"/>
                <w:b/>
                <w:smallCaps/>
                <w:color w:val="000000"/>
                <w:sz w:val="20"/>
                <w:szCs w:val="20"/>
              </w:rPr>
              <w:t>Quantidade</w:t>
            </w:r>
          </w:p>
        </w:tc>
        <w:tc>
          <w:tcPr>
            <w:tcW w:w="3017" w:type="dxa"/>
            <w:gridSpan w:val="2"/>
            <w:vAlign w:val="center"/>
          </w:tcPr>
          <w:p w14:paraId="289930AF" w14:textId="77777777" w:rsidR="00345684" w:rsidRPr="00345684" w:rsidRDefault="00345684" w:rsidP="00345684">
            <w:pPr>
              <w:spacing w:before="0" w:after="0" w:line="259" w:lineRule="auto"/>
              <w:jc w:val="center"/>
              <w:rPr>
                <w:rFonts w:cs="Arial"/>
                <w:b/>
                <w:smallCaps/>
                <w:color w:val="000000"/>
                <w:sz w:val="20"/>
                <w:szCs w:val="20"/>
              </w:rPr>
            </w:pPr>
            <w:r w:rsidRPr="00345684">
              <w:rPr>
                <w:rFonts w:cs="Arial"/>
                <w:b/>
                <w:smallCaps/>
                <w:color w:val="000000"/>
                <w:sz w:val="20"/>
                <w:szCs w:val="20"/>
              </w:rPr>
              <w:t>Preços de Aquisição (R</w:t>
            </w:r>
            <w:proofErr w:type="gramStart"/>
            <w:r w:rsidRPr="00345684">
              <w:rPr>
                <w:rFonts w:cs="Arial"/>
                <w:b/>
                <w:smallCaps/>
                <w:color w:val="000000"/>
                <w:sz w:val="20"/>
                <w:szCs w:val="20"/>
              </w:rPr>
              <w:t>$)*</w:t>
            </w:r>
            <w:proofErr w:type="gramEnd"/>
          </w:p>
        </w:tc>
      </w:tr>
      <w:tr w:rsidR="00345684" w:rsidRPr="00345684" w14:paraId="4CD8D9FC" w14:textId="77777777" w:rsidTr="00D67AC0">
        <w:tc>
          <w:tcPr>
            <w:tcW w:w="429" w:type="dxa"/>
            <w:vMerge/>
            <w:vAlign w:val="center"/>
          </w:tcPr>
          <w:p w14:paraId="0CB89011" w14:textId="77777777" w:rsidR="00345684" w:rsidRPr="00345684" w:rsidRDefault="00345684" w:rsidP="00345684">
            <w:pPr>
              <w:spacing w:before="0" w:after="0" w:line="259" w:lineRule="auto"/>
              <w:jc w:val="center"/>
              <w:rPr>
                <w:rFonts w:cs="Arial"/>
                <w:smallCaps/>
                <w:color w:val="000000"/>
                <w:sz w:val="20"/>
                <w:szCs w:val="20"/>
              </w:rPr>
            </w:pPr>
          </w:p>
        </w:tc>
        <w:tc>
          <w:tcPr>
            <w:tcW w:w="2596" w:type="dxa"/>
            <w:vMerge/>
            <w:vAlign w:val="center"/>
          </w:tcPr>
          <w:p w14:paraId="1F7B828B" w14:textId="77777777" w:rsidR="00345684" w:rsidRPr="00345684" w:rsidRDefault="00345684" w:rsidP="00345684">
            <w:pPr>
              <w:spacing w:before="0" w:after="0" w:line="259" w:lineRule="auto"/>
              <w:jc w:val="center"/>
              <w:rPr>
                <w:rFonts w:cs="Arial"/>
                <w:smallCaps/>
                <w:color w:val="000000"/>
                <w:sz w:val="20"/>
                <w:szCs w:val="20"/>
              </w:rPr>
            </w:pPr>
          </w:p>
        </w:tc>
        <w:tc>
          <w:tcPr>
            <w:tcW w:w="1509" w:type="dxa"/>
            <w:vMerge/>
            <w:vAlign w:val="center"/>
          </w:tcPr>
          <w:p w14:paraId="604BC1F8" w14:textId="77777777" w:rsidR="00345684" w:rsidRPr="00345684" w:rsidRDefault="00345684" w:rsidP="00345684">
            <w:pPr>
              <w:spacing w:before="0" w:after="0" w:line="259" w:lineRule="auto"/>
              <w:jc w:val="center"/>
              <w:rPr>
                <w:rFonts w:cs="Arial"/>
                <w:smallCaps/>
                <w:color w:val="000000"/>
                <w:sz w:val="20"/>
                <w:szCs w:val="20"/>
              </w:rPr>
            </w:pPr>
          </w:p>
        </w:tc>
        <w:tc>
          <w:tcPr>
            <w:tcW w:w="1509" w:type="dxa"/>
            <w:vMerge/>
            <w:vAlign w:val="center"/>
          </w:tcPr>
          <w:p w14:paraId="555D3F21" w14:textId="77777777" w:rsidR="00345684" w:rsidRPr="00345684" w:rsidRDefault="00345684" w:rsidP="00345684">
            <w:pPr>
              <w:spacing w:before="0" w:after="0" w:line="259" w:lineRule="auto"/>
              <w:jc w:val="center"/>
              <w:rPr>
                <w:rFonts w:cs="Arial"/>
                <w:smallCaps/>
                <w:color w:val="000000"/>
                <w:sz w:val="20"/>
                <w:szCs w:val="20"/>
              </w:rPr>
            </w:pPr>
          </w:p>
        </w:tc>
        <w:tc>
          <w:tcPr>
            <w:tcW w:w="1508" w:type="dxa"/>
            <w:vAlign w:val="center"/>
          </w:tcPr>
          <w:p w14:paraId="754BAE60" w14:textId="77777777" w:rsidR="00345684" w:rsidRPr="00345684" w:rsidRDefault="00345684" w:rsidP="00345684">
            <w:pPr>
              <w:spacing w:before="0" w:after="0" w:line="259" w:lineRule="auto"/>
              <w:jc w:val="center"/>
              <w:rPr>
                <w:rFonts w:cs="Arial"/>
                <w:b/>
                <w:smallCaps/>
                <w:color w:val="000000"/>
                <w:sz w:val="20"/>
                <w:szCs w:val="20"/>
              </w:rPr>
            </w:pPr>
            <w:r w:rsidRPr="00345684">
              <w:rPr>
                <w:rFonts w:cs="Arial"/>
                <w:b/>
                <w:smallCaps/>
                <w:color w:val="000000"/>
                <w:sz w:val="20"/>
                <w:szCs w:val="20"/>
              </w:rPr>
              <w:t>Unitário</w:t>
            </w:r>
          </w:p>
        </w:tc>
        <w:tc>
          <w:tcPr>
            <w:tcW w:w="1509" w:type="dxa"/>
            <w:vAlign w:val="center"/>
          </w:tcPr>
          <w:p w14:paraId="736D8D76" w14:textId="77777777" w:rsidR="00345684" w:rsidRPr="00345684" w:rsidRDefault="00345684" w:rsidP="00345684">
            <w:pPr>
              <w:spacing w:before="0" w:after="0" w:line="259" w:lineRule="auto"/>
              <w:jc w:val="center"/>
              <w:rPr>
                <w:rFonts w:cs="Arial"/>
                <w:b/>
                <w:smallCaps/>
                <w:color w:val="000000"/>
                <w:sz w:val="20"/>
                <w:szCs w:val="20"/>
              </w:rPr>
            </w:pPr>
            <w:r w:rsidRPr="00345684">
              <w:rPr>
                <w:rFonts w:cs="Arial"/>
                <w:b/>
                <w:smallCaps/>
                <w:color w:val="000000"/>
                <w:sz w:val="20"/>
                <w:szCs w:val="20"/>
              </w:rPr>
              <w:t>Valor Total</w:t>
            </w:r>
          </w:p>
        </w:tc>
      </w:tr>
      <w:tr w:rsidR="00345684" w:rsidRPr="00345684" w14:paraId="5DEA9E92" w14:textId="77777777" w:rsidTr="00D67AC0">
        <w:tc>
          <w:tcPr>
            <w:tcW w:w="429" w:type="dxa"/>
            <w:vAlign w:val="center"/>
          </w:tcPr>
          <w:p w14:paraId="362F649A" w14:textId="77777777" w:rsidR="00345684" w:rsidRPr="00345684" w:rsidRDefault="00345684" w:rsidP="00345684">
            <w:pPr>
              <w:spacing w:before="0" w:after="0" w:line="259" w:lineRule="auto"/>
              <w:jc w:val="center"/>
              <w:rPr>
                <w:rFonts w:cs="Arial"/>
                <w:color w:val="000000"/>
                <w:sz w:val="20"/>
                <w:szCs w:val="20"/>
              </w:rPr>
            </w:pPr>
            <w:r w:rsidRPr="00345684">
              <w:rPr>
                <w:rFonts w:cs="Arial"/>
                <w:i/>
                <w:iCs/>
                <w:color w:val="FF0000"/>
                <w:sz w:val="20"/>
                <w:szCs w:val="20"/>
              </w:rPr>
              <w:t>1</w:t>
            </w:r>
          </w:p>
        </w:tc>
        <w:tc>
          <w:tcPr>
            <w:tcW w:w="2596" w:type="dxa"/>
            <w:vAlign w:val="center"/>
          </w:tcPr>
          <w:p w14:paraId="5333296F" w14:textId="77777777" w:rsidR="00345684" w:rsidRPr="00345684" w:rsidRDefault="00345684" w:rsidP="00345684">
            <w:pPr>
              <w:spacing w:before="0" w:after="0" w:line="259" w:lineRule="auto"/>
              <w:jc w:val="left"/>
              <w:rPr>
                <w:rFonts w:cs="Arial"/>
                <w:color w:val="000000"/>
                <w:sz w:val="20"/>
                <w:szCs w:val="20"/>
              </w:rPr>
            </w:pPr>
            <w:r w:rsidRPr="00345684">
              <w:rPr>
                <w:rFonts w:cs="Arial"/>
                <w:i/>
                <w:iCs/>
                <w:color w:val="FF0000"/>
                <w:sz w:val="20"/>
                <w:szCs w:val="20"/>
              </w:rPr>
              <w:t xml:space="preserve">Abobora madura extra, tipo </w:t>
            </w:r>
            <w:proofErr w:type="spellStart"/>
            <w:r w:rsidRPr="00345684">
              <w:rPr>
                <w:rFonts w:cs="Arial"/>
                <w:i/>
                <w:iCs/>
                <w:color w:val="FF0000"/>
                <w:sz w:val="20"/>
                <w:szCs w:val="20"/>
              </w:rPr>
              <w:t>muranga</w:t>
            </w:r>
            <w:proofErr w:type="spellEnd"/>
          </w:p>
        </w:tc>
        <w:tc>
          <w:tcPr>
            <w:tcW w:w="1509" w:type="dxa"/>
            <w:vAlign w:val="center"/>
          </w:tcPr>
          <w:p w14:paraId="6CC957B8" w14:textId="77777777" w:rsidR="00345684" w:rsidRPr="00345684" w:rsidRDefault="00345684" w:rsidP="00345684">
            <w:pPr>
              <w:spacing w:before="0" w:after="0" w:line="259" w:lineRule="auto"/>
              <w:jc w:val="center"/>
              <w:rPr>
                <w:rFonts w:cs="Arial"/>
                <w:color w:val="000000"/>
                <w:sz w:val="20"/>
                <w:szCs w:val="20"/>
              </w:rPr>
            </w:pPr>
            <w:r w:rsidRPr="00345684">
              <w:rPr>
                <w:rFonts w:cs="Arial"/>
                <w:i/>
                <w:iCs/>
                <w:color w:val="FF0000"/>
                <w:sz w:val="20"/>
                <w:szCs w:val="20"/>
              </w:rPr>
              <w:t>Un.</w:t>
            </w:r>
          </w:p>
        </w:tc>
        <w:tc>
          <w:tcPr>
            <w:tcW w:w="1509" w:type="dxa"/>
            <w:vAlign w:val="center"/>
          </w:tcPr>
          <w:p w14:paraId="03372A3B" w14:textId="77777777" w:rsidR="00345684" w:rsidRPr="00345684" w:rsidRDefault="00345684" w:rsidP="00345684">
            <w:pPr>
              <w:spacing w:before="0" w:after="0" w:line="259" w:lineRule="auto"/>
              <w:jc w:val="center"/>
              <w:rPr>
                <w:rFonts w:cs="Arial"/>
                <w:color w:val="000000"/>
                <w:sz w:val="20"/>
                <w:szCs w:val="20"/>
              </w:rPr>
            </w:pPr>
            <w:r w:rsidRPr="00345684">
              <w:rPr>
                <w:rFonts w:cs="Arial"/>
                <w:i/>
                <w:iCs/>
                <w:color w:val="FF0000"/>
                <w:sz w:val="20"/>
                <w:szCs w:val="20"/>
              </w:rPr>
              <w:t>420</w:t>
            </w:r>
          </w:p>
        </w:tc>
        <w:tc>
          <w:tcPr>
            <w:tcW w:w="1508" w:type="dxa"/>
            <w:vAlign w:val="center"/>
          </w:tcPr>
          <w:p w14:paraId="765BBAA0" w14:textId="77777777" w:rsidR="00345684" w:rsidRPr="00345684" w:rsidRDefault="00345684" w:rsidP="00345684">
            <w:pPr>
              <w:spacing w:before="0" w:after="0" w:line="259" w:lineRule="auto"/>
              <w:jc w:val="center"/>
              <w:rPr>
                <w:rFonts w:cs="Arial"/>
                <w:color w:val="000000"/>
                <w:sz w:val="20"/>
                <w:szCs w:val="20"/>
              </w:rPr>
            </w:pPr>
            <w:r w:rsidRPr="00345684">
              <w:rPr>
                <w:rFonts w:cs="Arial"/>
                <w:i/>
                <w:iCs/>
                <w:color w:val="FF0000"/>
                <w:sz w:val="20"/>
                <w:szCs w:val="20"/>
              </w:rPr>
              <w:t>R$ 4,16</w:t>
            </w:r>
          </w:p>
        </w:tc>
        <w:tc>
          <w:tcPr>
            <w:tcW w:w="1509" w:type="dxa"/>
            <w:vAlign w:val="center"/>
          </w:tcPr>
          <w:p w14:paraId="381377E0" w14:textId="77777777" w:rsidR="00345684" w:rsidRPr="00345684" w:rsidRDefault="00345684" w:rsidP="00345684">
            <w:pPr>
              <w:spacing w:before="0" w:after="0" w:line="259" w:lineRule="auto"/>
              <w:jc w:val="center"/>
              <w:rPr>
                <w:rFonts w:cs="Arial"/>
                <w:color w:val="000000"/>
                <w:sz w:val="20"/>
                <w:szCs w:val="20"/>
              </w:rPr>
            </w:pPr>
            <w:r w:rsidRPr="00345684">
              <w:rPr>
                <w:rFonts w:cs="Arial"/>
                <w:i/>
                <w:iCs/>
                <w:color w:val="FF0000"/>
                <w:sz w:val="20"/>
                <w:szCs w:val="20"/>
              </w:rPr>
              <w:t>R$ 1.747,20</w:t>
            </w:r>
          </w:p>
        </w:tc>
      </w:tr>
      <w:tr w:rsidR="00345684" w:rsidRPr="00345684" w14:paraId="0054832C" w14:textId="77777777" w:rsidTr="00D67AC0">
        <w:tc>
          <w:tcPr>
            <w:tcW w:w="429" w:type="dxa"/>
            <w:vAlign w:val="center"/>
          </w:tcPr>
          <w:p w14:paraId="0CD22AD9" w14:textId="77777777" w:rsidR="00345684" w:rsidRPr="00345684" w:rsidRDefault="00345684" w:rsidP="00345684">
            <w:pPr>
              <w:spacing w:before="0" w:after="0" w:line="259" w:lineRule="auto"/>
              <w:jc w:val="center"/>
              <w:rPr>
                <w:rFonts w:cs="Arial"/>
                <w:i/>
                <w:iCs/>
                <w:color w:val="000000"/>
                <w:sz w:val="20"/>
                <w:szCs w:val="20"/>
              </w:rPr>
            </w:pPr>
            <w:r w:rsidRPr="00345684">
              <w:rPr>
                <w:rFonts w:cs="Arial"/>
                <w:i/>
                <w:iCs/>
                <w:color w:val="FF0000"/>
                <w:sz w:val="20"/>
                <w:szCs w:val="20"/>
              </w:rPr>
              <w:t>…</w:t>
            </w:r>
          </w:p>
        </w:tc>
        <w:tc>
          <w:tcPr>
            <w:tcW w:w="2596" w:type="dxa"/>
            <w:vAlign w:val="center"/>
          </w:tcPr>
          <w:p w14:paraId="75C27835" w14:textId="77777777" w:rsidR="00345684" w:rsidRPr="00345684" w:rsidRDefault="00345684" w:rsidP="00345684">
            <w:pPr>
              <w:spacing w:before="0" w:after="0" w:line="259" w:lineRule="auto"/>
              <w:jc w:val="center"/>
              <w:rPr>
                <w:rFonts w:cs="Arial"/>
                <w:color w:val="000000"/>
                <w:sz w:val="20"/>
                <w:szCs w:val="20"/>
              </w:rPr>
            </w:pPr>
          </w:p>
        </w:tc>
        <w:tc>
          <w:tcPr>
            <w:tcW w:w="1509" w:type="dxa"/>
            <w:vAlign w:val="center"/>
          </w:tcPr>
          <w:p w14:paraId="408A7DFE" w14:textId="77777777" w:rsidR="00345684" w:rsidRPr="00345684" w:rsidRDefault="00345684" w:rsidP="00345684">
            <w:pPr>
              <w:spacing w:before="0" w:after="0" w:line="259" w:lineRule="auto"/>
              <w:jc w:val="center"/>
              <w:rPr>
                <w:rFonts w:cs="Arial"/>
                <w:color w:val="000000"/>
                <w:sz w:val="20"/>
                <w:szCs w:val="20"/>
              </w:rPr>
            </w:pPr>
          </w:p>
        </w:tc>
        <w:tc>
          <w:tcPr>
            <w:tcW w:w="1509" w:type="dxa"/>
            <w:vAlign w:val="center"/>
          </w:tcPr>
          <w:p w14:paraId="1C10531D" w14:textId="77777777" w:rsidR="00345684" w:rsidRPr="00345684" w:rsidRDefault="00345684" w:rsidP="00345684">
            <w:pPr>
              <w:spacing w:before="0" w:after="0" w:line="259" w:lineRule="auto"/>
              <w:jc w:val="center"/>
              <w:rPr>
                <w:rFonts w:cs="Arial"/>
                <w:color w:val="000000"/>
                <w:sz w:val="20"/>
                <w:szCs w:val="20"/>
              </w:rPr>
            </w:pPr>
          </w:p>
        </w:tc>
        <w:tc>
          <w:tcPr>
            <w:tcW w:w="1508" w:type="dxa"/>
            <w:vAlign w:val="center"/>
          </w:tcPr>
          <w:p w14:paraId="39515135" w14:textId="77777777" w:rsidR="00345684" w:rsidRPr="00345684" w:rsidRDefault="00345684" w:rsidP="00345684">
            <w:pPr>
              <w:spacing w:before="0" w:after="0" w:line="259" w:lineRule="auto"/>
              <w:jc w:val="center"/>
              <w:rPr>
                <w:rFonts w:cs="Arial"/>
                <w:color w:val="000000"/>
                <w:sz w:val="20"/>
                <w:szCs w:val="20"/>
              </w:rPr>
            </w:pPr>
          </w:p>
        </w:tc>
        <w:tc>
          <w:tcPr>
            <w:tcW w:w="1509" w:type="dxa"/>
            <w:vAlign w:val="center"/>
          </w:tcPr>
          <w:p w14:paraId="7FA537A4" w14:textId="77777777" w:rsidR="00345684" w:rsidRPr="00345684" w:rsidRDefault="00345684" w:rsidP="00345684">
            <w:pPr>
              <w:spacing w:before="0" w:after="0" w:line="259" w:lineRule="auto"/>
              <w:jc w:val="center"/>
              <w:rPr>
                <w:rFonts w:cs="Arial"/>
                <w:color w:val="000000"/>
                <w:sz w:val="20"/>
                <w:szCs w:val="20"/>
              </w:rPr>
            </w:pPr>
          </w:p>
        </w:tc>
      </w:tr>
      <w:tr w:rsidR="00345684" w:rsidRPr="00345684" w14:paraId="6B136FBA" w14:textId="77777777" w:rsidTr="00D67AC0">
        <w:tc>
          <w:tcPr>
            <w:tcW w:w="429" w:type="dxa"/>
            <w:vAlign w:val="center"/>
          </w:tcPr>
          <w:p w14:paraId="4538D460" w14:textId="77777777" w:rsidR="00345684" w:rsidRPr="00345684" w:rsidRDefault="00345684" w:rsidP="00345684">
            <w:pPr>
              <w:spacing w:before="0" w:after="0" w:line="259" w:lineRule="auto"/>
              <w:jc w:val="center"/>
              <w:rPr>
                <w:rFonts w:cs="Arial"/>
                <w:color w:val="000000"/>
                <w:sz w:val="20"/>
                <w:szCs w:val="20"/>
              </w:rPr>
            </w:pPr>
          </w:p>
        </w:tc>
        <w:tc>
          <w:tcPr>
            <w:tcW w:w="2596" w:type="dxa"/>
            <w:vAlign w:val="center"/>
          </w:tcPr>
          <w:p w14:paraId="303832DB" w14:textId="77777777" w:rsidR="00345684" w:rsidRPr="00345684" w:rsidRDefault="00345684" w:rsidP="00345684">
            <w:pPr>
              <w:spacing w:before="0" w:after="0" w:line="259" w:lineRule="auto"/>
              <w:jc w:val="center"/>
              <w:rPr>
                <w:rFonts w:cs="Arial"/>
                <w:color w:val="000000"/>
                <w:sz w:val="20"/>
                <w:szCs w:val="20"/>
              </w:rPr>
            </w:pPr>
          </w:p>
        </w:tc>
        <w:tc>
          <w:tcPr>
            <w:tcW w:w="1509" w:type="dxa"/>
            <w:vAlign w:val="center"/>
          </w:tcPr>
          <w:p w14:paraId="7703C476" w14:textId="77777777" w:rsidR="00345684" w:rsidRPr="00345684" w:rsidRDefault="00345684" w:rsidP="00345684">
            <w:pPr>
              <w:spacing w:before="0" w:after="0" w:line="259" w:lineRule="auto"/>
              <w:jc w:val="center"/>
              <w:rPr>
                <w:rFonts w:cs="Arial"/>
                <w:color w:val="000000"/>
                <w:sz w:val="20"/>
                <w:szCs w:val="20"/>
              </w:rPr>
            </w:pPr>
          </w:p>
        </w:tc>
        <w:tc>
          <w:tcPr>
            <w:tcW w:w="1509" w:type="dxa"/>
            <w:vAlign w:val="center"/>
          </w:tcPr>
          <w:p w14:paraId="6694D8F4" w14:textId="77777777" w:rsidR="00345684" w:rsidRPr="00345684" w:rsidRDefault="00345684" w:rsidP="00345684">
            <w:pPr>
              <w:spacing w:before="0" w:after="0" w:line="259" w:lineRule="auto"/>
              <w:jc w:val="center"/>
              <w:rPr>
                <w:rFonts w:cs="Arial"/>
                <w:color w:val="000000"/>
                <w:sz w:val="20"/>
                <w:szCs w:val="20"/>
              </w:rPr>
            </w:pPr>
          </w:p>
        </w:tc>
        <w:tc>
          <w:tcPr>
            <w:tcW w:w="1508" w:type="dxa"/>
            <w:vAlign w:val="center"/>
          </w:tcPr>
          <w:p w14:paraId="7753ECAB" w14:textId="77777777" w:rsidR="00345684" w:rsidRPr="00345684" w:rsidRDefault="00345684" w:rsidP="00345684">
            <w:pPr>
              <w:spacing w:before="0" w:after="0" w:line="259" w:lineRule="auto"/>
              <w:jc w:val="center"/>
              <w:rPr>
                <w:rFonts w:cs="Arial"/>
                <w:color w:val="000000"/>
                <w:sz w:val="20"/>
                <w:szCs w:val="20"/>
              </w:rPr>
            </w:pPr>
          </w:p>
        </w:tc>
        <w:tc>
          <w:tcPr>
            <w:tcW w:w="1509" w:type="dxa"/>
            <w:vAlign w:val="center"/>
          </w:tcPr>
          <w:p w14:paraId="69AB48C4" w14:textId="77777777" w:rsidR="00345684" w:rsidRPr="00345684" w:rsidRDefault="00345684" w:rsidP="00345684">
            <w:pPr>
              <w:spacing w:before="0" w:after="0" w:line="259" w:lineRule="auto"/>
              <w:jc w:val="center"/>
              <w:rPr>
                <w:rFonts w:cs="Arial"/>
                <w:color w:val="000000"/>
                <w:sz w:val="20"/>
                <w:szCs w:val="20"/>
              </w:rPr>
            </w:pPr>
          </w:p>
        </w:tc>
      </w:tr>
      <w:tr w:rsidR="00345684" w:rsidRPr="00345684" w14:paraId="6EC6731F" w14:textId="77777777" w:rsidTr="00D67AC0">
        <w:tc>
          <w:tcPr>
            <w:tcW w:w="429" w:type="dxa"/>
            <w:vAlign w:val="center"/>
          </w:tcPr>
          <w:p w14:paraId="63B21B51" w14:textId="77777777" w:rsidR="00345684" w:rsidRPr="00345684" w:rsidRDefault="00345684" w:rsidP="00345684">
            <w:pPr>
              <w:spacing w:before="0" w:after="0" w:line="259" w:lineRule="auto"/>
              <w:jc w:val="center"/>
              <w:rPr>
                <w:rFonts w:cs="Arial"/>
                <w:color w:val="000000"/>
                <w:sz w:val="20"/>
                <w:szCs w:val="20"/>
              </w:rPr>
            </w:pPr>
          </w:p>
        </w:tc>
        <w:tc>
          <w:tcPr>
            <w:tcW w:w="2596" w:type="dxa"/>
            <w:vAlign w:val="center"/>
          </w:tcPr>
          <w:p w14:paraId="42CEF03B" w14:textId="77777777" w:rsidR="00345684" w:rsidRPr="00345684" w:rsidRDefault="00345684" w:rsidP="00345684">
            <w:pPr>
              <w:spacing w:before="0" w:after="0" w:line="259" w:lineRule="auto"/>
              <w:jc w:val="center"/>
              <w:rPr>
                <w:rFonts w:cs="Arial"/>
                <w:color w:val="000000"/>
                <w:sz w:val="20"/>
                <w:szCs w:val="20"/>
              </w:rPr>
            </w:pPr>
          </w:p>
        </w:tc>
        <w:tc>
          <w:tcPr>
            <w:tcW w:w="1509" w:type="dxa"/>
            <w:vAlign w:val="center"/>
          </w:tcPr>
          <w:p w14:paraId="17E2E04D" w14:textId="77777777" w:rsidR="00345684" w:rsidRPr="00345684" w:rsidRDefault="00345684" w:rsidP="00345684">
            <w:pPr>
              <w:spacing w:before="0" w:after="0" w:line="259" w:lineRule="auto"/>
              <w:jc w:val="center"/>
              <w:rPr>
                <w:rFonts w:cs="Arial"/>
                <w:color w:val="000000"/>
                <w:sz w:val="20"/>
                <w:szCs w:val="20"/>
              </w:rPr>
            </w:pPr>
          </w:p>
        </w:tc>
        <w:tc>
          <w:tcPr>
            <w:tcW w:w="1509" w:type="dxa"/>
            <w:vAlign w:val="center"/>
          </w:tcPr>
          <w:p w14:paraId="75C3ADC8" w14:textId="77777777" w:rsidR="00345684" w:rsidRPr="00345684" w:rsidRDefault="00345684" w:rsidP="00345684">
            <w:pPr>
              <w:spacing w:before="0" w:after="0" w:line="259" w:lineRule="auto"/>
              <w:jc w:val="center"/>
              <w:rPr>
                <w:rFonts w:cs="Arial"/>
                <w:color w:val="000000"/>
                <w:sz w:val="20"/>
                <w:szCs w:val="20"/>
              </w:rPr>
            </w:pPr>
          </w:p>
        </w:tc>
        <w:tc>
          <w:tcPr>
            <w:tcW w:w="1508" w:type="dxa"/>
            <w:vAlign w:val="center"/>
          </w:tcPr>
          <w:p w14:paraId="6EEEBA41" w14:textId="77777777" w:rsidR="00345684" w:rsidRPr="00345684" w:rsidRDefault="00345684" w:rsidP="00345684">
            <w:pPr>
              <w:spacing w:before="0" w:after="0" w:line="259" w:lineRule="auto"/>
              <w:jc w:val="center"/>
              <w:rPr>
                <w:rFonts w:cs="Arial"/>
                <w:color w:val="000000"/>
                <w:sz w:val="20"/>
                <w:szCs w:val="20"/>
              </w:rPr>
            </w:pPr>
          </w:p>
        </w:tc>
        <w:tc>
          <w:tcPr>
            <w:tcW w:w="1509" w:type="dxa"/>
            <w:vAlign w:val="center"/>
          </w:tcPr>
          <w:p w14:paraId="576C3F55" w14:textId="77777777" w:rsidR="00345684" w:rsidRPr="00345684" w:rsidRDefault="00345684" w:rsidP="00345684">
            <w:pPr>
              <w:spacing w:before="0" w:after="0" w:line="259" w:lineRule="auto"/>
              <w:jc w:val="center"/>
              <w:rPr>
                <w:rFonts w:cs="Arial"/>
                <w:color w:val="000000"/>
                <w:sz w:val="20"/>
                <w:szCs w:val="20"/>
              </w:rPr>
            </w:pPr>
          </w:p>
        </w:tc>
      </w:tr>
    </w:tbl>
    <w:p w14:paraId="3A2DDA8C" w14:textId="284670B9" w:rsidR="000F21B3" w:rsidRPr="00EC2F3A" w:rsidRDefault="000F21B3" w:rsidP="00CD534E">
      <w:pPr>
        <w:pStyle w:val="Nvel1-Ttulo"/>
      </w:pPr>
      <w:bookmarkStart w:id="8" w:name="_Hlk187666575"/>
      <w:r w:rsidRPr="00EC2F3A">
        <w:t>DOS RECURSOS ORÇAMENTÁRIOS</w:t>
      </w:r>
    </w:p>
    <w:p w14:paraId="12737A19" w14:textId="1489B8D0" w:rsidR="000F21B3" w:rsidRPr="00EC2F3A" w:rsidRDefault="000F21B3" w:rsidP="00CD534E">
      <w:pPr>
        <w:pStyle w:val="Nvel2"/>
      </w:pPr>
      <w:r w:rsidRPr="00EC2F3A">
        <w:t xml:space="preserve">As </w:t>
      </w:r>
      <w:r w:rsidRPr="00F97757">
        <w:t>despesas</w:t>
      </w:r>
      <w:r w:rsidRPr="00EC2F3A">
        <w:t xml:space="preserve"> para atender a esta licitação estão programadas em dotação orçamentária pr</w:t>
      </w:r>
      <w:r w:rsidR="00DB3151" w:rsidRPr="00EC2F3A">
        <w:t xml:space="preserve">ópria, prevista no orçamento do Município de Irupi </w:t>
      </w:r>
      <w:r w:rsidRPr="00EC2F3A">
        <w:t xml:space="preserve">para o exercício de </w:t>
      </w:r>
      <w:r w:rsidRPr="00CD534E">
        <w:rPr>
          <w:i/>
          <w:iCs/>
          <w:color w:val="FF0000"/>
        </w:rPr>
        <w:t>20....</w:t>
      </w:r>
      <w:r w:rsidRPr="00EC2F3A">
        <w:t>, na classificação abaixo:</w:t>
      </w:r>
    </w:p>
    <w:p w14:paraId="4A682531" w14:textId="57162542" w:rsidR="00374DE9" w:rsidRPr="00CD534E" w:rsidRDefault="00374DE9" w:rsidP="00374DE9">
      <w:pPr>
        <w:ind w:left="851"/>
        <w:rPr>
          <w:rFonts w:asciiTheme="majorHAnsi" w:eastAsia="Arial" w:hAnsiTheme="majorHAnsi" w:cstheme="majorHAnsi"/>
          <w:szCs w:val="24"/>
        </w:rPr>
      </w:pPr>
      <w:bookmarkStart w:id="9" w:name="_Hlk187070398"/>
      <w:r w:rsidRPr="00CD534E">
        <w:rPr>
          <w:rFonts w:asciiTheme="majorHAnsi" w:eastAsia="Arial" w:hAnsiTheme="majorHAnsi" w:cstheme="majorHAnsi"/>
          <w:szCs w:val="24"/>
        </w:rPr>
        <w:t xml:space="preserve">Órgão: </w:t>
      </w:r>
    </w:p>
    <w:p w14:paraId="1867A39E" w14:textId="4F7A82A7" w:rsidR="00374DE9" w:rsidRPr="00CD534E" w:rsidRDefault="00374DE9" w:rsidP="00374DE9">
      <w:pPr>
        <w:ind w:left="851"/>
        <w:rPr>
          <w:rFonts w:asciiTheme="majorHAnsi" w:eastAsia="Arial" w:hAnsiTheme="majorHAnsi" w:cstheme="majorHAnsi"/>
          <w:szCs w:val="24"/>
        </w:rPr>
      </w:pPr>
      <w:r w:rsidRPr="00CD534E">
        <w:rPr>
          <w:rFonts w:asciiTheme="majorHAnsi" w:eastAsia="Arial" w:hAnsiTheme="majorHAnsi" w:cstheme="majorHAnsi"/>
          <w:szCs w:val="24"/>
        </w:rPr>
        <w:t xml:space="preserve">Unidade Orçamentária: </w:t>
      </w:r>
    </w:p>
    <w:p w14:paraId="5AFC9D91" w14:textId="644DD840" w:rsidR="00374DE9" w:rsidRPr="00CD534E" w:rsidRDefault="00374DE9" w:rsidP="00374DE9">
      <w:pPr>
        <w:ind w:left="851"/>
        <w:rPr>
          <w:rFonts w:asciiTheme="majorHAnsi" w:eastAsia="Arial" w:hAnsiTheme="majorHAnsi" w:cstheme="majorHAnsi"/>
          <w:szCs w:val="24"/>
        </w:rPr>
      </w:pPr>
      <w:r w:rsidRPr="00CD534E">
        <w:rPr>
          <w:rFonts w:asciiTheme="majorHAnsi" w:eastAsia="Arial" w:hAnsiTheme="majorHAnsi" w:cstheme="majorHAnsi"/>
          <w:szCs w:val="24"/>
        </w:rPr>
        <w:lastRenderedPageBreak/>
        <w:t xml:space="preserve">Programa: </w:t>
      </w:r>
    </w:p>
    <w:p w14:paraId="2835B438" w14:textId="63BF455B" w:rsidR="00374DE9" w:rsidRPr="00CD534E" w:rsidRDefault="00374DE9" w:rsidP="00374DE9">
      <w:pPr>
        <w:ind w:left="851"/>
        <w:rPr>
          <w:rFonts w:asciiTheme="majorHAnsi" w:eastAsia="Arial" w:hAnsiTheme="majorHAnsi" w:cstheme="majorHAnsi"/>
          <w:szCs w:val="24"/>
        </w:rPr>
      </w:pPr>
      <w:r w:rsidRPr="00CD534E">
        <w:rPr>
          <w:rFonts w:asciiTheme="majorHAnsi" w:eastAsia="Arial" w:hAnsiTheme="majorHAnsi" w:cstheme="majorHAnsi"/>
          <w:szCs w:val="24"/>
        </w:rPr>
        <w:t xml:space="preserve">Elemento de Despesa: </w:t>
      </w:r>
    </w:p>
    <w:bookmarkEnd w:id="8"/>
    <w:bookmarkEnd w:id="9"/>
    <w:p w14:paraId="362AFB15" w14:textId="5CB0F732" w:rsidR="003C7A23" w:rsidRPr="00EC2F3A" w:rsidRDefault="003C7A23" w:rsidP="00CD534E">
      <w:pPr>
        <w:pStyle w:val="Nvel1-Ttulo"/>
      </w:pPr>
      <w:r w:rsidRPr="00EC2F3A">
        <w:t xml:space="preserve">DA </w:t>
      </w:r>
      <w:r w:rsidRPr="00F97757">
        <w:t>PARTICIPAÇÃO</w:t>
      </w:r>
      <w:r w:rsidRPr="00EC2F3A">
        <w:t xml:space="preserve"> </w:t>
      </w:r>
      <w:r w:rsidR="00440A3F">
        <w:t>NO CHAMAMENTO PÚBLICO</w:t>
      </w:r>
    </w:p>
    <w:p w14:paraId="29EF2255" w14:textId="4D36F9E8" w:rsidR="003C7A23" w:rsidRPr="00EC2F3A" w:rsidRDefault="003C7A23" w:rsidP="00CD534E">
      <w:pPr>
        <w:pStyle w:val="Nvel2"/>
      </w:pPr>
      <w:r w:rsidRPr="00EC2F3A">
        <w:t xml:space="preserve">Poderão </w:t>
      </w:r>
      <w:r w:rsidRPr="00F97757">
        <w:t>participar</w:t>
      </w:r>
      <w:r w:rsidRPr="00EC2F3A">
        <w:t xml:space="preserve"> deste </w:t>
      </w:r>
      <w:r w:rsidR="00440A3F">
        <w:t>Chamamento Público</w:t>
      </w:r>
      <w:r w:rsidRPr="00EC2F3A">
        <w:t xml:space="preserve"> os interessados </w:t>
      </w:r>
      <w:r w:rsidR="00B7287F" w:rsidRPr="00EC2F3A">
        <w:t>cujo ramo de atividade seja compatível com o objeto pretendido e que preencherem as condições e requisitos estabelecidos neste Edital e na legislação aplicável</w:t>
      </w:r>
      <w:r w:rsidR="00440A3F">
        <w:t xml:space="preserve">, em especial nas </w:t>
      </w:r>
      <w:r w:rsidR="00440A3F" w:rsidRPr="00440A3F">
        <w:t>Resoluções</w:t>
      </w:r>
      <w:r w:rsidR="00440A3F">
        <w:t xml:space="preserve"> </w:t>
      </w:r>
      <w:r w:rsidR="00440A3F" w:rsidRPr="00440A3F">
        <w:t xml:space="preserve">do FNDE relativas ao PNAE e </w:t>
      </w:r>
      <w:r w:rsidR="00440A3F">
        <w:t>da</w:t>
      </w:r>
      <w:r w:rsidR="00440A3F" w:rsidRPr="00440A3F">
        <w:t xml:space="preserve"> </w:t>
      </w:r>
      <w:r w:rsidR="006223F3" w:rsidRPr="00485C1E">
        <w:rPr>
          <w:rFonts w:asciiTheme="majorHAnsi" w:hAnsiTheme="majorHAnsi" w:cstheme="majorHAnsi"/>
        </w:rPr>
        <w:t>Lei nº 11.947, de 2009</w:t>
      </w:r>
      <w:r w:rsidRPr="00EC2F3A">
        <w:t>.</w:t>
      </w:r>
    </w:p>
    <w:p w14:paraId="150F85FA" w14:textId="07E17E55" w:rsidR="003C7A23" w:rsidRPr="00EC2F3A" w:rsidRDefault="00440A3F" w:rsidP="00CD534E">
      <w:pPr>
        <w:pStyle w:val="Nvel2"/>
      </w:pPr>
      <w:r>
        <w:t>Os interessados</w:t>
      </w:r>
      <w:r w:rsidR="003C7A23" w:rsidRPr="00EC2F3A">
        <w:t xml:space="preserve"> </w:t>
      </w:r>
      <w:r w:rsidR="003C7A23" w:rsidRPr="00F97757">
        <w:t>responsabiliza</w:t>
      </w:r>
      <w:r>
        <w:t>m</w:t>
      </w:r>
      <w:r w:rsidR="003C7A23" w:rsidRPr="00EC2F3A">
        <w:t>-se exclusiva e formalmente pelas transações efetuadas em seu nome, assume como firmes e verdadeiras suas propostas e seus lances, inclusive os atos praticados diretamente ou por seu representante, excluída a responsabilidade do órgão ou entidade promotora da licitação por eventuais danos.</w:t>
      </w:r>
    </w:p>
    <w:p w14:paraId="1E54BE7B" w14:textId="029AA363" w:rsidR="003C7A23" w:rsidRPr="00EC2F3A" w:rsidRDefault="003C7A23" w:rsidP="00CD534E">
      <w:pPr>
        <w:pStyle w:val="Nvel2"/>
      </w:pPr>
      <w:bookmarkStart w:id="10" w:name="_Ref117000692"/>
      <w:r w:rsidRPr="00EC2F3A">
        <w:t xml:space="preserve">Não </w:t>
      </w:r>
      <w:r w:rsidRPr="00F97757">
        <w:t>poderão</w:t>
      </w:r>
      <w:r w:rsidR="008366C5">
        <w:t xml:space="preserve"> participar deste chamamento público</w:t>
      </w:r>
      <w:r w:rsidRPr="00EC2F3A">
        <w:t>:</w:t>
      </w:r>
      <w:bookmarkEnd w:id="10"/>
    </w:p>
    <w:p w14:paraId="341C241D" w14:textId="000D7120" w:rsidR="003C7A23" w:rsidRPr="00EC2F3A" w:rsidRDefault="00F0325E" w:rsidP="00CD534E">
      <w:pPr>
        <w:pStyle w:val="Nvel3"/>
      </w:pPr>
      <w:bookmarkStart w:id="11" w:name="_Ref113883338"/>
      <w:r w:rsidRPr="00EC2F3A">
        <w:t>Aquele</w:t>
      </w:r>
      <w:r w:rsidR="003C7A23" w:rsidRPr="00EC2F3A">
        <w:t xml:space="preserve"> que não atenda às condições deste Edital e seu(s) anexo(s);</w:t>
      </w:r>
    </w:p>
    <w:p w14:paraId="2DCC2174" w14:textId="2F2D2718" w:rsidR="003C7A23" w:rsidRPr="00F97757" w:rsidRDefault="00F0325E" w:rsidP="00CD534E">
      <w:pPr>
        <w:pStyle w:val="Nvel3"/>
      </w:pPr>
      <w:bookmarkStart w:id="12" w:name="_Ref113883003"/>
      <w:bookmarkEnd w:id="11"/>
      <w:r w:rsidRPr="00F97757">
        <w:t>Pessoa</w:t>
      </w:r>
      <w:r w:rsidR="003C7A23" w:rsidRPr="00F97757">
        <w:t xml:space="preserve"> física ou jurídica que se encontre, ao tempo </w:t>
      </w:r>
      <w:r w:rsidR="004600EF">
        <w:t>do chamamento público</w:t>
      </w:r>
      <w:r w:rsidR="003C7A23" w:rsidRPr="00F97757">
        <w:t xml:space="preserve">, impossibilitada de </w:t>
      </w:r>
      <w:r w:rsidR="004600EF">
        <w:t>contratar com a administração pública</w:t>
      </w:r>
      <w:r w:rsidR="003C7A23" w:rsidRPr="00F97757">
        <w:t xml:space="preserve"> em decorrência de sanção que lhe foi imposta;</w:t>
      </w:r>
      <w:bookmarkEnd w:id="12"/>
    </w:p>
    <w:p w14:paraId="0B2C2940" w14:textId="3DEB948E" w:rsidR="003C7A23" w:rsidRPr="00EC2F3A" w:rsidRDefault="00F0325E" w:rsidP="00CD534E">
      <w:pPr>
        <w:pStyle w:val="Nvel3"/>
      </w:pPr>
      <w:r w:rsidRPr="00F97757">
        <w:t>Aquele</w:t>
      </w:r>
      <w:r w:rsidR="003C7A23" w:rsidRPr="00F97757">
        <w:t xml:space="preserve"> que mantenha vínculo de natureza técnica, comercial, econômica, financeira, trabalhista ou civil com dirigente do órgão ou entidade contratante ou com agente público que desempenhe função </w:t>
      </w:r>
      <w:r w:rsidR="004600EF">
        <w:t>no chamamento público</w:t>
      </w:r>
      <w:r w:rsidR="003C7A23" w:rsidRPr="00F97757">
        <w:t xml:space="preserve"> ou atue na</w:t>
      </w:r>
      <w:r w:rsidR="003C7A23" w:rsidRPr="00EC2F3A">
        <w:t xml:space="preserve"> fiscalização ou na gestão do contrato, ou que deles seja cônjuge, companheiro ou parente em linha reta, colateral ou por afinidade, até o terceiro grau;</w:t>
      </w:r>
    </w:p>
    <w:p w14:paraId="3620BBE9" w14:textId="2C8868B4" w:rsidR="003C7A23" w:rsidRPr="00EC2F3A" w:rsidRDefault="00F0325E" w:rsidP="00CD534E">
      <w:pPr>
        <w:pStyle w:val="Nvel3"/>
      </w:pPr>
      <w:r w:rsidRPr="00EC2F3A">
        <w:t>Pessoa</w:t>
      </w:r>
      <w:r w:rsidR="003C7A23" w:rsidRPr="00EC2F3A">
        <w:t xml:space="preserve"> física ou jurídica que, nos 5 (cinco) anos anteriores à divulgação do edital, tenha sido condenada judicialmente, com trânsito em julgado, por exploração de trabalho infantil, por submissão de trabalhadores a condições análogas às de </w:t>
      </w:r>
      <w:r w:rsidR="003C7A23" w:rsidRPr="00F97757">
        <w:t>escravo</w:t>
      </w:r>
      <w:r w:rsidR="003C7A23" w:rsidRPr="00EC2F3A">
        <w:t xml:space="preserve"> ou por contratação de adolescentes nos casos vedados pela legislação trabalhista;</w:t>
      </w:r>
    </w:p>
    <w:p w14:paraId="20D5A5EC" w14:textId="2A6C42B8" w:rsidR="003C7A23" w:rsidRPr="00EC2F3A" w:rsidRDefault="00F0325E" w:rsidP="00CD534E">
      <w:pPr>
        <w:pStyle w:val="Nvel3"/>
      </w:pPr>
      <w:bookmarkStart w:id="13" w:name="_Ref113962336"/>
      <w:r w:rsidRPr="00EC2F3A">
        <w:t>Agente</w:t>
      </w:r>
      <w:r w:rsidR="003C7A23" w:rsidRPr="00EC2F3A">
        <w:t xml:space="preserve"> público do órgão ou entidade </w:t>
      </w:r>
      <w:r w:rsidR="004600EF">
        <w:t>contratante</w:t>
      </w:r>
      <w:r w:rsidR="003C7A23" w:rsidRPr="00EC2F3A">
        <w:t>;</w:t>
      </w:r>
      <w:bookmarkEnd w:id="13"/>
    </w:p>
    <w:p w14:paraId="07CA7526" w14:textId="071DFAD8" w:rsidR="003C7A23" w:rsidRPr="00EC2F3A" w:rsidRDefault="003C7A23" w:rsidP="00CD534E">
      <w:pPr>
        <w:pStyle w:val="Nvel3"/>
      </w:pPr>
      <w:r w:rsidRPr="00EC2F3A">
        <w:t xml:space="preserve">Não poderá participar, direta ou indiretamente, </w:t>
      </w:r>
      <w:r w:rsidR="004600EF">
        <w:t>do chamamento público</w:t>
      </w:r>
      <w:r w:rsidRPr="00EC2F3A">
        <w:t xml:space="preserve"> ou da execução do contrato agente público do órgão ou </w:t>
      </w:r>
      <w:r w:rsidRPr="00F97757">
        <w:t>entidade</w:t>
      </w:r>
      <w:r w:rsidRPr="00EC2F3A">
        <w:t xml:space="preserve"> contratante, devendo ser observadas as situações que possam configurar conflito de interesses no exercício ou após o exercício do cargo ou emprego, nos termos da legislação que disciplina a matéria, conforme </w:t>
      </w:r>
      <w:r w:rsidRPr="00485C1E">
        <w:rPr>
          <w:rFonts w:asciiTheme="majorHAnsi" w:hAnsiTheme="majorHAnsi" w:cstheme="majorHAnsi"/>
        </w:rPr>
        <w:t>art. 9º</w:t>
      </w:r>
      <w:r w:rsidR="008E0E74" w:rsidRPr="00485C1E">
        <w:rPr>
          <w:rFonts w:asciiTheme="majorHAnsi" w:hAnsiTheme="majorHAnsi" w:cstheme="majorHAnsi"/>
        </w:rPr>
        <w:t>, §1</w:t>
      </w:r>
      <w:r w:rsidR="00EE3B32" w:rsidRPr="00485C1E">
        <w:rPr>
          <w:rFonts w:asciiTheme="majorHAnsi" w:hAnsiTheme="majorHAnsi" w:cstheme="majorHAnsi"/>
        </w:rPr>
        <w:t>º</w:t>
      </w:r>
      <w:r w:rsidRPr="00485C1E">
        <w:rPr>
          <w:rFonts w:asciiTheme="majorHAnsi" w:hAnsiTheme="majorHAnsi" w:cstheme="majorHAnsi"/>
        </w:rPr>
        <w:t xml:space="preserve"> da Lei nº 14.133, </w:t>
      </w:r>
      <w:r w:rsidR="003E1CD6" w:rsidRPr="00485C1E">
        <w:rPr>
          <w:rFonts w:asciiTheme="majorHAnsi" w:hAnsiTheme="majorHAnsi" w:cstheme="majorHAnsi"/>
        </w:rPr>
        <w:t>de</w:t>
      </w:r>
      <w:r w:rsidRPr="00485C1E">
        <w:rPr>
          <w:rFonts w:asciiTheme="majorHAnsi" w:hAnsiTheme="majorHAnsi" w:cstheme="majorHAnsi"/>
        </w:rPr>
        <w:t xml:space="preserve"> 2021</w:t>
      </w:r>
      <w:r w:rsidRPr="00EC2F3A">
        <w:t>.</w:t>
      </w:r>
    </w:p>
    <w:p w14:paraId="7CFCE0BB" w14:textId="690420B3" w:rsidR="003C7A23" w:rsidRPr="00EC2F3A" w:rsidRDefault="003C7A23" w:rsidP="00CD534E">
      <w:pPr>
        <w:pStyle w:val="Nvel2"/>
      </w:pPr>
      <w:r w:rsidRPr="00EC2F3A">
        <w:lastRenderedPageBreak/>
        <w:t xml:space="preserve">O </w:t>
      </w:r>
      <w:r w:rsidRPr="00F97757">
        <w:t>impedimento</w:t>
      </w:r>
      <w:r w:rsidRPr="00EC2F3A">
        <w:t xml:space="preserve"> de que trata o item </w:t>
      </w:r>
      <w:r w:rsidRPr="00EC2F3A">
        <w:fldChar w:fldCharType="begin"/>
      </w:r>
      <w:r w:rsidRPr="00EC2F3A">
        <w:instrText xml:space="preserve"> REF _Ref113883003 \r \h  \* MERGEFORMAT </w:instrText>
      </w:r>
      <w:r w:rsidRPr="00EC2F3A">
        <w:fldChar w:fldCharType="separate"/>
      </w:r>
      <w:r w:rsidR="00027CC3">
        <w:t>3.3.2</w:t>
      </w:r>
      <w:r w:rsidRPr="00EC2F3A">
        <w:fldChar w:fldCharType="end"/>
      </w:r>
      <w:r w:rsidRPr="00EC2F3A">
        <w:t xml:space="preserve"> será também aplicado ao </w:t>
      </w:r>
      <w:r w:rsidR="004600EF">
        <w:t>participante</w:t>
      </w:r>
      <w:r w:rsidRPr="00EC2F3A">
        <w:t xml:space="preserve"> que atue em substituição a outra pessoa, física ou jurídica, com o intuito de burlar a efetividade da sanção a ela aplicada, inclusive a sua controladora, controlada ou coligada, desde que devidamente comprovado o ilícito ou a utilização fraudulenta da personalidade jurídica do </w:t>
      </w:r>
      <w:r w:rsidR="00866F69">
        <w:t>participante</w:t>
      </w:r>
      <w:r w:rsidRPr="00EC2F3A">
        <w:t>.</w:t>
      </w:r>
    </w:p>
    <w:p w14:paraId="2BFAAE96" w14:textId="1D4157F3" w:rsidR="003C7A23" w:rsidRPr="00EC2F3A" w:rsidRDefault="003C7A23" w:rsidP="00CD534E">
      <w:pPr>
        <w:pStyle w:val="Nvel2"/>
      </w:pPr>
      <w:bookmarkStart w:id="14" w:name="art14§2"/>
      <w:bookmarkStart w:id="15" w:name="art14§3"/>
      <w:bookmarkStart w:id="16" w:name="art14§4"/>
      <w:bookmarkStart w:id="17" w:name="art14§5"/>
      <w:bookmarkEnd w:id="14"/>
      <w:bookmarkEnd w:id="15"/>
      <w:bookmarkEnd w:id="16"/>
      <w:bookmarkEnd w:id="17"/>
      <w:r w:rsidRPr="00EC2F3A">
        <w:t xml:space="preserve">A vedação de que trata o item </w:t>
      </w:r>
      <w:r w:rsidRPr="00EC2F3A">
        <w:fldChar w:fldCharType="begin"/>
      </w:r>
      <w:r w:rsidRPr="00EC2F3A">
        <w:instrText xml:space="preserve"> REF _Ref113962336 \r \h  \* MERGEFORMAT </w:instrText>
      </w:r>
      <w:r w:rsidRPr="00EC2F3A">
        <w:fldChar w:fldCharType="separate"/>
      </w:r>
      <w:r w:rsidR="00027CC3">
        <w:t>3.3.5</w:t>
      </w:r>
      <w:r w:rsidRPr="00EC2F3A">
        <w:fldChar w:fldCharType="end"/>
      </w:r>
      <w:r w:rsidRPr="00EC2F3A">
        <w:t xml:space="preserve"> estende-se a terceiro que auxilie a condução da contratação na qualidade de integrante de equipe de apoio, profissional especializado ou funcionário ou representante de empresa que preste assessoria técnica.</w:t>
      </w:r>
    </w:p>
    <w:p w14:paraId="4B0879D9" w14:textId="5939BA5E" w:rsidR="003C7A23" w:rsidRPr="00EC2F3A" w:rsidRDefault="003C7A23" w:rsidP="00CD534E">
      <w:pPr>
        <w:pStyle w:val="Nvel1-Ttulo"/>
      </w:pPr>
      <w:r w:rsidRPr="00EC2F3A">
        <w:t>DOS DOCUMENTOS DE HABILITAÇÃO</w:t>
      </w:r>
      <w:r w:rsidR="004600EF">
        <w:t xml:space="preserve"> E DA APRESENTAÇÃO DO PROJETO DE VENDA</w:t>
      </w:r>
    </w:p>
    <w:p w14:paraId="09617C8C" w14:textId="0B045E0B" w:rsidR="00D729D0" w:rsidRDefault="00D729D0" w:rsidP="00CD534E">
      <w:pPr>
        <w:pStyle w:val="Nvel2"/>
      </w:pPr>
      <w:bookmarkStart w:id="18" w:name="_Ref113886867"/>
      <w:r w:rsidRPr="009F3C22">
        <w:t xml:space="preserve">Os </w:t>
      </w:r>
      <w:r>
        <w:t>f</w:t>
      </w:r>
      <w:r w:rsidRPr="009F3C22">
        <w:t>ornecedores da Agricultura Familiar poderão comercializar sua produção agrícola na forma de</w:t>
      </w:r>
      <w:r>
        <w:t xml:space="preserve"> </w:t>
      </w:r>
      <w:r w:rsidRPr="009F3C22">
        <w:t>Fornecedores Individuais, Grupos Informais e Grupos Formais, de acordo com o Capítulo V da</w:t>
      </w:r>
      <w:r>
        <w:t xml:space="preserve"> </w:t>
      </w:r>
      <w:r w:rsidRPr="009F3C22">
        <w:t>Resolução FNDE que dispõe sobre o PNAE</w:t>
      </w:r>
      <w:r>
        <w:t>;</w:t>
      </w:r>
    </w:p>
    <w:p w14:paraId="4198835E" w14:textId="20C1FEAA" w:rsidR="00A46F99" w:rsidRDefault="00A46F99" w:rsidP="00CD534E">
      <w:pPr>
        <w:pStyle w:val="Nvel2"/>
      </w:pPr>
      <w:r w:rsidRPr="00EC2F3A">
        <w:t xml:space="preserve">Os </w:t>
      </w:r>
      <w:r w:rsidRPr="00330C85">
        <w:t>documentos</w:t>
      </w:r>
      <w:r w:rsidRPr="00EC2F3A">
        <w:t xml:space="preserve"> previstos no Termo de Referência, necessários e suficientes para demonstrar a capacidade do </w:t>
      </w:r>
      <w:r>
        <w:t>interessado</w:t>
      </w:r>
      <w:r w:rsidRPr="00EC2F3A">
        <w:t xml:space="preserve"> de realizar o objeto da </w:t>
      </w:r>
      <w:r>
        <w:t>chamada pública</w:t>
      </w:r>
      <w:r w:rsidRPr="00EC2F3A">
        <w:t>, serão exigidos para fins de habilitação</w:t>
      </w:r>
      <w:r>
        <w:t>;</w:t>
      </w:r>
    </w:p>
    <w:p w14:paraId="0CDC5BEB" w14:textId="10A1A847" w:rsidR="003C7A23" w:rsidRPr="00EC2F3A" w:rsidRDefault="003C7A23" w:rsidP="00CD534E">
      <w:pPr>
        <w:pStyle w:val="Nvel2"/>
      </w:pPr>
      <w:r w:rsidRPr="00EC2F3A">
        <w:t xml:space="preserve">Os </w:t>
      </w:r>
      <w:r w:rsidR="004600EF">
        <w:t>interessados</w:t>
      </w:r>
      <w:r w:rsidRPr="00EC2F3A">
        <w:t xml:space="preserve"> </w:t>
      </w:r>
      <w:r w:rsidR="00780F4C">
        <w:t>apresentarão</w:t>
      </w:r>
      <w:r w:rsidR="00CD299E">
        <w:t xml:space="preserve"> um envelope contendo a documentação de habilitação</w:t>
      </w:r>
      <w:r w:rsidR="004600EF">
        <w:t xml:space="preserve"> e um envelope contendo o projeto de venda</w:t>
      </w:r>
      <w:r w:rsidR="00CD299E">
        <w:t>,</w:t>
      </w:r>
      <w:r w:rsidR="00CD299E" w:rsidRPr="00EC2F3A">
        <w:t xml:space="preserve"> </w:t>
      </w:r>
      <w:r w:rsidR="007C7BC7">
        <w:t>na</w:t>
      </w:r>
      <w:r w:rsidRPr="00EC2F3A">
        <w:t xml:space="preserve"> data e o horário estabelecidos para abertura da sessão pública.</w:t>
      </w:r>
      <w:bookmarkEnd w:id="18"/>
    </w:p>
    <w:p w14:paraId="6E8D1ABA" w14:textId="67B0823D" w:rsidR="001F2C79" w:rsidRDefault="001F2C79" w:rsidP="00CD534E">
      <w:pPr>
        <w:pStyle w:val="Nvel2"/>
      </w:pPr>
      <w:bookmarkStart w:id="19" w:name="_Ref128735908"/>
      <w:r>
        <w:t xml:space="preserve">Os envelopes, respectivamente Documentos de Habilitação (Envelope A) e </w:t>
      </w:r>
      <w:r w:rsidR="00B01E7C">
        <w:t>Projeto de Venda</w:t>
      </w:r>
      <w:r>
        <w:t xml:space="preserve"> (Envelope B), deverão ser apresentados, lacrados e indevassáveis, contendo cada um deles, em sua parte externa, os seguintes dizeres</w:t>
      </w:r>
      <w:r w:rsidR="00D729D0">
        <w:t>, de acordo com o grupo a qual pertencem</w:t>
      </w:r>
      <w:r>
        <w:t>:</w:t>
      </w:r>
      <w:bookmarkEnd w:id="19"/>
      <w:r w:rsidRPr="00EC2F3A">
        <w:t xml:space="preserve"> </w:t>
      </w:r>
    </w:p>
    <w:p w14:paraId="36474F4D" w14:textId="6AA9B67D" w:rsidR="001F2C79" w:rsidRPr="00CD534E" w:rsidRDefault="001F2C79" w:rsidP="001F2C79">
      <w:pPr>
        <w:pStyle w:val="Nvel2-Red"/>
        <w:numPr>
          <w:ilvl w:val="0"/>
          <w:numId w:val="0"/>
        </w:numPr>
        <w:spacing w:before="0" w:after="0"/>
        <w:ind w:left="709"/>
        <w:rPr>
          <w:i w:val="0"/>
          <w:color w:val="auto"/>
          <w:sz w:val="24"/>
          <w:szCs w:val="24"/>
        </w:rPr>
      </w:pPr>
      <w:r w:rsidRPr="00CD534E">
        <w:rPr>
          <w:i w:val="0"/>
          <w:color w:val="auto"/>
          <w:sz w:val="24"/>
          <w:szCs w:val="24"/>
        </w:rPr>
        <w:t>Envelope A - Documentos de Habilitação</w:t>
      </w:r>
      <w:r w:rsidR="00D729D0" w:rsidRPr="00CD534E">
        <w:rPr>
          <w:i w:val="0"/>
          <w:color w:val="auto"/>
          <w:sz w:val="24"/>
          <w:szCs w:val="24"/>
        </w:rPr>
        <w:t xml:space="preserve"> (Fornecedor Individual)</w:t>
      </w:r>
    </w:p>
    <w:p w14:paraId="68BA0F04" w14:textId="77777777" w:rsidR="001F2C79" w:rsidRPr="00CD534E" w:rsidRDefault="001F2C79" w:rsidP="001F2C79">
      <w:pPr>
        <w:pStyle w:val="Nvel2-Red"/>
        <w:numPr>
          <w:ilvl w:val="0"/>
          <w:numId w:val="0"/>
        </w:numPr>
        <w:spacing w:before="0" w:after="0"/>
        <w:ind w:left="709"/>
        <w:rPr>
          <w:i w:val="0"/>
          <w:color w:val="auto"/>
          <w:sz w:val="24"/>
          <w:szCs w:val="24"/>
        </w:rPr>
      </w:pPr>
      <w:r w:rsidRPr="00CD534E">
        <w:rPr>
          <w:i w:val="0"/>
          <w:color w:val="auto"/>
          <w:sz w:val="24"/>
          <w:szCs w:val="24"/>
        </w:rPr>
        <w:t>A Prefeitura Municipal de Irupi</w:t>
      </w:r>
    </w:p>
    <w:p w14:paraId="44DF08AF" w14:textId="77777777" w:rsidR="001F2C79" w:rsidRPr="00CD534E" w:rsidRDefault="001F2C79" w:rsidP="001F2C79">
      <w:pPr>
        <w:pStyle w:val="Nvel2-Red"/>
        <w:numPr>
          <w:ilvl w:val="0"/>
          <w:numId w:val="0"/>
        </w:numPr>
        <w:spacing w:before="0" w:after="0"/>
        <w:ind w:left="709"/>
        <w:rPr>
          <w:i w:val="0"/>
          <w:color w:val="auto"/>
          <w:sz w:val="24"/>
          <w:szCs w:val="24"/>
        </w:rPr>
      </w:pPr>
      <w:r w:rsidRPr="00CD534E">
        <w:rPr>
          <w:i w:val="0"/>
          <w:color w:val="auto"/>
          <w:sz w:val="24"/>
          <w:szCs w:val="24"/>
        </w:rPr>
        <w:t>Rua Jalmas Gomes de Freitas, 151, Centro, Irupi – ES</w:t>
      </w:r>
    </w:p>
    <w:p w14:paraId="3B5D018F" w14:textId="5F7B7D2E" w:rsidR="001F2C79" w:rsidRPr="00CD534E" w:rsidRDefault="00D729D0" w:rsidP="001F2C79">
      <w:pPr>
        <w:pStyle w:val="Nvel2-Red"/>
        <w:numPr>
          <w:ilvl w:val="0"/>
          <w:numId w:val="0"/>
        </w:numPr>
        <w:spacing w:before="0" w:after="0"/>
        <w:ind w:left="709"/>
        <w:rPr>
          <w:i w:val="0"/>
          <w:sz w:val="24"/>
          <w:szCs w:val="24"/>
        </w:rPr>
      </w:pPr>
      <w:r w:rsidRPr="00CD534E">
        <w:rPr>
          <w:i w:val="0"/>
          <w:color w:val="auto"/>
          <w:sz w:val="24"/>
          <w:szCs w:val="24"/>
        </w:rPr>
        <w:t>Chamada</w:t>
      </w:r>
      <w:r w:rsidR="00B01E7C" w:rsidRPr="00CD534E">
        <w:rPr>
          <w:i w:val="0"/>
          <w:color w:val="auto"/>
          <w:sz w:val="24"/>
          <w:szCs w:val="24"/>
        </w:rPr>
        <w:t xml:space="preserve"> Públic</w:t>
      </w:r>
      <w:r w:rsidRPr="00CD534E">
        <w:rPr>
          <w:i w:val="0"/>
          <w:color w:val="auto"/>
          <w:sz w:val="24"/>
          <w:szCs w:val="24"/>
        </w:rPr>
        <w:t>a</w:t>
      </w:r>
      <w:r w:rsidR="001F2C79" w:rsidRPr="00CD534E">
        <w:rPr>
          <w:i w:val="0"/>
          <w:color w:val="auto"/>
          <w:sz w:val="24"/>
          <w:szCs w:val="24"/>
        </w:rPr>
        <w:t xml:space="preserve"> nº</w:t>
      </w:r>
      <w:r w:rsidR="001F2C79" w:rsidRPr="00CD534E">
        <w:rPr>
          <w:i w:val="0"/>
          <w:sz w:val="24"/>
          <w:szCs w:val="24"/>
        </w:rPr>
        <w:t xml:space="preserve"> ...../20....</w:t>
      </w:r>
      <w:r w:rsidR="001F2C79" w:rsidRPr="00CD534E">
        <w:rPr>
          <w:i w:val="0"/>
          <w:sz w:val="24"/>
          <w:szCs w:val="24"/>
        </w:rPr>
        <w:cr/>
      </w:r>
    </w:p>
    <w:p w14:paraId="462A791C" w14:textId="05110395" w:rsidR="00D729D0" w:rsidRPr="00CD534E" w:rsidRDefault="00D729D0" w:rsidP="00D729D0">
      <w:pPr>
        <w:pStyle w:val="Nvel2-Red"/>
        <w:numPr>
          <w:ilvl w:val="0"/>
          <w:numId w:val="0"/>
        </w:numPr>
        <w:spacing w:before="0" w:after="0"/>
        <w:ind w:left="709"/>
        <w:rPr>
          <w:i w:val="0"/>
          <w:color w:val="auto"/>
          <w:sz w:val="24"/>
          <w:szCs w:val="24"/>
        </w:rPr>
      </w:pPr>
      <w:r w:rsidRPr="00CD534E">
        <w:rPr>
          <w:i w:val="0"/>
          <w:color w:val="auto"/>
          <w:sz w:val="24"/>
          <w:szCs w:val="24"/>
        </w:rPr>
        <w:t>Envelope A - Documentos de Habilitação (Grupo Informal)</w:t>
      </w:r>
    </w:p>
    <w:p w14:paraId="66750189" w14:textId="77777777" w:rsidR="00D729D0" w:rsidRPr="00CD534E" w:rsidRDefault="00D729D0" w:rsidP="00D729D0">
      <w:pPr>
        <w:pStyle w:val="Nvel2-Red"/>
        <w:numPr>
          <w:ilvl w:val="0"/>
          <w:numId w:val="0"/>
        </w:numPr>
        <w:spacing w:before="0" w:after="0"/>
        <w:ind w:left="709"/>
        <w:rPr>
          <w:i w:val="0"/>
          <w:color w:val="auto"/>
          <w:sz w:val="24"/>
          <w:szCs w:val="24"/>
        </w:rPr>
      </w:pPr>
      <w:r w:rsidRPr="00CD534E">
        <w:rPr>
          <w:i w:val="0"/>
          <w:color w:val="auto"/>
          <w:sz w:val="24"/>
          <w:szCs w:val="24"/>
        </w:rPr>
        <w:t>A Prefeitura Municipal de Irupi</w:t>
      </w:r>
    </w:p>
    <w:p w14:paraId="31C8C0DC" w14:textId="77777777" w:rsidR="00D729D0" w:rsidRPr="00CD534E" w:rsidRDefault="00D729D0" w:rsidP="00D729D0">
      <w:pPr>
        <w:pStyle w:val="Nvel2-Red"/>
        <w:numPr>
          <w:ilvl w:val="0"/>
          <w:numId w:val="0"/>
        </w:numPr>
        <w:spacing w:before="0" w:after="0"/>
        <w:ind w:left="709"/>
        <w:rPr>
          <w:i w:val="0"/>
          <w:color w:val="auto"/>
          <w:sz w:val="24"/>
          <w:szCs w:val="24"/>
        </w:rPr>
      </w:pPr>
      <w:r w:rsidRPr="00CD534E">
        <w:rPr>
          <w:i w:val="0"/>
          <w:color w:val="auto"/>
          <w:sz w:val="24"/>
          <w:szCs w:val="24"/>
        </w:rPr>
        <w:t>Rua Jalmas Gomes de Freitas, 151, Centro, Irupi – ES</w:t>
      </w:r>
    </w:p>
    <w:p w14:paraId="1F7E2A53" w14:textId="4FCFCA14" w:rsidR="00D729D0" w:rsidRPr="00CD534E" w:rsidRDefault="00D729D0" w:rsidP="00D729D0">
      <w:pPr>
        <w:pStyle w:val="Nvel2-Red"/>
        <w:numPr>
          <w:ilvl w:val="0"/>
          <w:numId w:val="0"/>
        </w:numPr>
        <w:spacing w:before="0" w:after="0"/>
        <w:ind w:left="709"/>
        <w:rPr>
          <w:i w:val="0"/>
          <w:sz w:val="24"/>
          <w:szCs w:val="24"/>
        </w:rPr>
      </w:pPr>
      <w:r w:rsidRPr="00CD534E">
        <w:rPr>
          <w:i w:val="0"/>
          <w:color w:val="auto"/>
          <w:sz w:val="24"/>
          <w:szCs w:val="24"/>
        </w:rPr>
        <w:t>Chamada Pública nº</w:t>
      </w:r>
      <w:r w:rsidRPr="00CD534E">
        <w:rPr>
          <w:i w:val="0"/>
          <w:sz w:val="24"/>
          <w:szCs w:val="24"/>
        </w:rPr>
        <w:t xml:space="preserve"> ...../20....</w:t>
      </w:r>
      <w:r w:rsidRPr="00CD534E">
        <w:rPr>
          <w:i w:val="0"/>
          <w:sz w:val="24"/>
          <w:szCs w:val="24"/>
        </w:rPr>
        <w:cr/>
      </w:r>
    </w:p>
    <w:p w14:paraId="1244CD00" w14:textId="5A5126D8" w:rsidR="00D729D0" w:rsidRPr="00CD534E" w:rsidRDefault="00D729D0" w:rsidP="00D729D0">
      <w:pPr>
        <w:pStyle w:val="Nvel2-Red"/>
        <w:numPr>
          <w:ilvl w:val="0"/>
          <w:numId w:val="0"/>
        </w:numPr>
        <w:spacing w:before="0" w:after="0"/>
        <w:ind w:left="709"/>
        <w:rPr>
          <w:i w:val="0"/>
          <w:color w:val="auto"/>
          <w:sz w:val="24"/>
          <w:szCs w:val="24"/>
        </w:rPr>
      </w:pPr>
      <w:r w:rsidRPr="00CD534E">
        <w:rPr>
          <w:i w:val="0"/>
          <w:color w:val="auto"/>
          <w:sz w:val="24"/>
          <w:szCs w:val="24"/>
        </w:rPr>
        <w:t>Envelope A - Documentos de Habilitação (Grupo Formal)</w:t>
      </w:r>
    </w:p>
    <w:p w14:paraId="74793CA8" w14:textId="77777777" w:rsidR="00D729D0" w:rsidRPr="00CD534E" w:rsidRDefault="00D729D0" w:rsidP="00D729D0">
      <w:pPr>
        <w:pStyle w:val="Nvel2-Red"/>
        <w:numPr>
          <w:ilvl w:val="0"/>
          <w:numId w:val="0"/>
        </w:numPr>
        <w:spacing w:before="0" w:after="0"/>
        <w:ind w:left="709"/>
        <w:rPr>
          <w:i w:val="0"/>
          <w:color w:val="auto"/>
          <w:sz w:val="24"/>
          <w:szCs w:val="24"/>
        </w:rPr>
      </w:pPr>
      <w:r w:rsidRPr="00CD534E">
        <w:rPr>
          <w:i w:val="0"/>
          <w:color w:val="auto"/>
          <w:sz w:val="24"/>
          <w:szCs w:val="24"/>
        </w:rPr>
        <w:t>A Prefeitura Municipal de Irupi</w:t>
      </w:r>
    </w:p>
    <w:p w14:paraId="6A18FA0E" w14:textId="77777777" w:rsidR="00D729D0" w:rsidRPr="00CD534E" w:rsidRDefault="00D729D0" w:rsidP="00D729D0">
      <w:pPr>
        <w:pStyle w:val="Nvel2-Red"/>
        <w:numPr>
          <w:ilvl w:val="0"/>
          <w:numId w:val="0"/>
        </w:numPr>
        <w:spacing w:before="0" w:after="0"/>
        <w:ind w:left="709"/>
        <w:rPr>
          <w:i w:val="0"/>
          <w:color w:val="auto"/>
          <w:sz w:val="24"/>
          <w:szCs w:val="24"/>
        </w:rPr>
      </w:pPr>
      <w:r w:rsidRPr="00CD534E">
        <w:rPr>
          <w:i w:val="0"/>
          <w:color w:val="auto"/>
          <w:sz w:val="24"/>
          <w:szCs w:val="24"/>
        </w:rPr>
        <w:t>Rua Jalmas Gomes de Freitas, 151, Centro, Irupi – ES</w:t>
      </w:r>
    </w:p>
    <w:p w14:paraId="3F16F57F" w14:textId="7041D585" w:rsidR="00D729D0" w:rsidRPr="00CD534E" w:rsidRDefault="00D729D0" w:rsidP="001F2C79">
      <w:pPr>
        <w:pStyle w:val="Nvel2-Red"/>
        <w:numPr>
          <w:ilvl w:val="0"/>
          <w:numId w:val="0"/>
        </w:numPr>
        <w:spacing w:before="0" w:after="0"/>
        <w:ind w:left="709"/>
        <w:rPr>
          <w:i w:val="0"/>
          <w:sz w:val="24"/>
          <w:szCs w:val="24"/>
        </w:rPr>
      </w:pPr>
      <w:r w:rsidRPr="00CD534E">
        <w:rPr>
          <w:i w:val="0"/>
          <w:color w:val="auto"/>
          <w:sz w:val="24"/>
          <w:szCs w:val="24"/>
        </w:rPr>
        <w:t>Chamada Pública nº</w:t>
      </w:r>
      <w:r w:rsidRPr="00CD534E">
        <w:rPr>
          <w:i w:val="0"/>
          <w:sz w:val="24"/>
          <w:szCs w:val="24"/>
        </w:rPr>
        <w:t xml:space="preserve"> ...../20....</w:t>
      </w:r>
      <w:r w:rsidRPr="00CD534E">
        <w:rPr>
          <w:i w:val="0"/>
          <w:sz w:val="24"/>
          <w:szCs w:val="24"/>
        </w:rPr>
        <w:cr/>
      </w:r>
    </w:p>
    <w:p w14:paraId="7A119892" w14:textId="3CF44F53" w:rsidR="001F2C79" w:rsidRPr="00CD534E" w:rsidRDefault="001F2C79" w:rsidP="001F2C79">
      <w:pPr>
        <w:pStyle w:val="Nvel2-Red"/>
        <w:numPr>
          <w:ilvl w:val="0"/>
          <w:numId w:val="0"/>
        </w:numPr>
        <w:spacing w:before="0" w:after="0"/>
        <w:ind w:left="709"/>
        <w:rPr>
          <w:i w:val="0"/>
          <w:color w:val="auto"/>
          <w:sz w:val="24"/>
          <w:szCs w:val="24"/>
        </w:rPr>
      </w:pPr>
      <w:r w:rsidRPr="00CD534E">
        <w:rPr>
          <w:i w:val="0"/>
          <w:color w:val="auto"/>
          <w:sz w:val="24"/>
          <w:szCs w:val="24"/>
        </w:rPr>
        <w:lastRenderedPageBreak/>
        <w:t xml:space="preserve">Envelope B - </w:t>
      </w:r>
      <w:r w:rsidR="00D729D0" w:rsidRPr="00CD534E">
        <w:rPr>
          <w:i w:val="0"/>
          <w:color w:val="auto"/>
          <w:sz w:val="24"/>
          <w:szCs w:val="24"/>
        </w:rPr>
        <w:t>Projeto de Venda</w:t>
      </w:r>
    </w:p>
    <w:p w14:paraId="10172023" w14:textId="77777777" w:rsidR="001F2C79" w:rsidRPr="00CD534E" w:rsidRDefault="001F2C79" w:rsidP="001F2C79">
      <w:pPr>
        <w:pStyle w:val="Nvel2-Red"/>
        <w:numPr>
          <w:ilvl w:val="0"/>
          <w:numId w:val="0"/>
        </w:numPr>
        <w:spacing w:before="0" w:after="0"/>
        <w:ind w:left="709"/>
        <w:rPr>
          <w:i w:val="0"/>
          <w:color w:val="auto"/>
          <w:sz w:val="24"/>
          <w:szCs w:val="24"/>
        </w:rPr>
      </w:pPr>
      <w:r w:rsidRPr="00CD534E">
        <w:rPr>
          <w:i w:val="0"/>
          <w:color w:val="auto"/>
          <w:sz w:val="24"/>
          <w:szCs w:val="24"/>
        </w:rPr>
        <w:t>A Prefeitura Municipal de Irupi</w:t>
      </w:r>
    </w:p>
    <w:p w14:paraId="126E6D22" w14:textId="77777777" w:rsidR="001F2C79" w:rsidRPr="00CD534E" w:rsidRDefault="001F2C79" w:rsidP="001F2C79">
      <w:pPr>
        <w:pStyle w:val="Nvel2-Red"/>
        <w:numPr>
          <w:ilvl w:val="0"/>
          <w:numId w:val="0"/>
        </w:numPr>
        <w:spacing w:before="0" w:after="0"/>
        <w:ind w:left="709"/>
        <w:rPr>
          <w:i w:val="0"/>
          <w:color w:val="auto"/>
          <w:sz w:val="24"/>
          <w:szCs w:val="24"/>
        </w:rPr>
      </w:pPr>
      <w:r w:rsidRPr="00CD534E">
        <w:rPr>
          <w:i w:val="0"/>
          <w:color w:val="auto"/>
          <w:sz w:val="24"/>
          <w:szCs w:val="24"/>
        </w:rPr>
        <w:t>Rua Jalmas Gomes de Freitas, 151, Centro, Irupi – ES</w:t>
      </w:r>
    </w:p>
    <w:p w14:paraId="7CBEF247" w14:textId="59C19F33" w:rsidR="003C7A23" w:rsidRPr="00CD534E" w:rsidRDefault="00D729D0" w:rsidP="001F2C79">
      <w:pPr>
        <w:pStyle w:val="Nvel2-Red"/>
        <w:numPr>
          <w:ilvl w:val="0"/>
          <w:numId w:val="0"/>
        </w:numPr>
        <w:spacing w:before="0" w:after="0"/>
        <w:ind w:left="709"/>
        <w:rPr>
          <w:sz w:val="24"/>
          <w:szCs w:val="24"/>
        </w:rPr>
      </w:pPr>
      <w:r w:rsidRPr="00CD534E">
        <w:rPr>
          <w:i w:val="0"/>
          <w:color w:val="auto"/>
          <w:sz w:val="24"/>
          <w:szCs w:val="24"/>
        </w:rPr>
        <w:t>Chamada Pública nº</w:t>
      </w:r>
      <w:r w:rsidRPr="00CD534E">
        <w:rPr>
          <w:i w:val="0"/>
          <w:sz w:val="24"/>
          <w:szCs w:val="24"/>
        </w:rPr>
        <w:t xml:space="preserve"> ...../20....</w:t>
      </w:r>
    </w:p>
    <w:p w14:paraId="5F186EB9" w14:textId="5B357A10" w:rsidR="003C7A23" w:rsidRPr="00EC2F3A" w:rsidRDefault="008366C5" w:rsidP="00101F80">
      <w:pPr>
        <w:pStyle w:val="Nvel1-Ttulo"/>
      </w:pPr>
      <w:r>
        <w:t>DO PROJETO DE VENDA</w:t>
      </w:r>
    </w:p>
    <w:p w14:paraId="4EEEA84B" w14:textId="3B5C5993" w:rsidR="00F360C6" w:rsidRPr="00F360C6" w:rsidRDefault="00F360C6" w:rsidP="00CD534E">
      <w:pPr>
        <w:pStyle w:val="Nvel2"/>
      </w:pPr>
      <w:r w:rsidRPr="00F360C6">
        <w:t xml:space="preserve">No Envelope </w:t>
      </w:r>
      <w:r>
        <w:t>B</w:t>
      </w:r>
      <w:r w:rsidRPr="00F360C6">
        <w:t xml:space="preserve"> os Fornecedores Individuais, Grupos Informais ou Grupos Formais deverão</w:t>
      </w:r>
      <w:r>
        <w:t xml:space="preserve"> </w:t>
      </w:r>
      <w:r w:rsidRPr="00F360C6">
        <w:t xml:space="preserve">apresentar o Projeto de Venda de Gêneros Alimentícios da Agricultura Familiar conforme </w:t>
      </w:r>
      <w:r>
        <w:t>a</w:t>
      </w:r>
      <w:r w:rsidRPr="00F360C6">
        <w:t xml:space="preserve">nexo </w:t>
      </w:r>
      <w:proofErr w:type="spellStart"/>
      <w:r w:rsidRPr="004A4245">
        <w:rPr>
          <w:rStyle w:val="Nvel2-RedChar"/>
        </w:rPr>
        <w:t>xx</w:t>
      </w:r>
      <w:proofErr w:type="spellEnd"/>
      <w:r>
        <w:t xml:space="preserve"> deste Edital</w:t>
      </w:r>
      <w:r w:rsidRPr="00F360C6">
        <w:t>.</w:t>
      </w:r>
    </w:p>
    <w:p w14:paraId="0CC93C75" w14:textId="7DDA0D47" w:rsidR="00F360C6" w:rsidRPr="00F360C6" w:rsidRDefault="00F360C6" w:rsidP="00CD534E">
      <w:pPr>
        <w:pStyle w:val="Nvel2"/>
      </w:pPr>
      <w:r w:rsidRPr="00F360C6">
        <w:t>O(s) projeto(s) de venda a ser(em) contratado(s) será(</w:t>
      </w:r>
      <w:proofErr w:type="spellStart"/>
      <w:r w:rsidRPr="00F360C6">
        <w:t>ão</w:t>
      </w:r>
      <w:proofErr w:type="spellEnd"/>
      <w:r w:rsidRPr="00F360C6">
        <w:t>) selecionado(s) conforme critérios</w:t>
      </w:r>
      <w:r w:rsidR="004A4245">
        <w:t xml:space="preserve"> </w:t>
      </w:r>
      <w:r w:rsidRPr="00F360C6">
        <w:t xml:space="preserve">estabelecidos </w:t>
      </w:r>
      <w:r w:rsidR="007A0249">
        <w:t xml:space="preserve">no item </w:t>
      </w:r>
      <w:r w:rsidR="007A0249">
        <w:fldChar w:fldCharType="begin"/>
      </w:r>
      <w:r w:rsidR="007A0249">
        <w:instrText xml:space="preserve"> REF _Ref156912930 \r \h </w:instrText>
      </w:r>
      <w:r w:rsidR="007A0249">
        <w:fldChar w:fldCharType="separate"/>
      </w:r>
      <w:r w:rsidR="005D08DA">
        <w:t>6.1</w:t>
      </w:r>
      <w:r w:rsidR="007A0249">
        <w:fldChar w:fldCharType="end"/>
      </w:r>
      <w:r w:rsidRPr="00F360C6">
        <w:t>.</w:t>
      </w:r>
    </w:p>
    <w:p w14:paraId="1F210489" w14:textId="7BAA8FF7" w:rsidR="00F360C6" w:rsidRPr="00F360C6" w:rsidRDefault="00F360C6" w:rsidP="00CD534E">
      <w:pPr>
        <w:pStyle w:val="Nvel2"/>
      </w:pPr>
      <w:r w:rsidRPr="00F360C6">
        <w:t>Devem constar nos Projetos de Venda de Gêneros Alimentícios da Agricultura Familiar o nome, o</w:t>
      </w:r>
      <w:r w:rsidR="004A4245">
        <w:t xml:space="preserve"> </w:t>
      </w:r>
      <w:r w:rsidRPr="00F360C6">
        <w:t>CPF e nº da DAP Física de cada agricultor familiar fornecedor quando se tratar de Fornecedor Individual</w:t>
      </w:r>
      <w:r w:rsidR="004A4245">
        <w:t xml:space="preserve"> </w:t>
      </w:r>
      <w:r w:rsidRPr="00F360C6">
        <w:t xml:space="preserve">ou Grupo Informal, e o CNPJ </w:t>
      </w:r>
      <w:r w:rsidR="006E7C15">
        <w:t>e</w:t>
      </w:r>
      <w:r w:rsidRPr="00F360C6">
        <w:t xml:space="preserve"> DAP jurídica da organização produtiva quando se tratar de Grupo</w:t>
      </w:r>
      <w:r w:rsidR="004A4245">
        <w:t xml:space="preserve"> </w:t>
      </w:r>
      <w:r w:rsidRPr="00F360C6">
        <w:t>Formal.</w:t>
      </w:r>
    </w:p>
    <w:p w14:paraId="10F324F7" w14:textId="51F9EF96" w:rsidR="004A4245" w:rsidRDefault="00F360C6" w:rsidP="00CD534E">
      <w:pPr>
        <w:pStyle w:val="Nvel2"/>
      </w:pPr>
      <w:r w:rsidRPr="00F360C6">
        <w:t>Na ausência ou desconformidade de qualquer desses documentos constatada na abertura dos</w:t>
      </w:r>
      <w:r w:rsidR="004A4245">
        <w:t xml:space="preserve"> </w:t>
      </w:r>
      <w:r w:rsidRPr="00F360C6">
        <w:t xml:space="preserve">envelopes poderá ser concedido abertura de prazo para sua regularização de até </w:t>
      </w:r>
      <w:r w:rsidR="00CD534E">
        <w:rPr>
          <w:rStyle w:val="Nvel2-RedChar"/>
        </w:rPr>
        <w:t>....</w:t>
      </w:r>
      <w:r w:rsidR="007A0249">
        <w:t xml:space="preserve"> (</w:t>
      </w:r>
      <w:r w:rsidR="00CD534E">
        <w:rPr>
          <w:rStyle w:val="Nvel2-RedChar"/>
        </w:rPr>
        <w:t>......</w:t>
      </w:r>
      <w:r w:rsidR="007A0249">
        <w:t>)</w:t>
      </w:r>
      <w:r w:rsidRPr="00F360C6">
        <w:t xml:space="preserve"> dias, conforme</w:t>
      </w:r>
      <w:r w:rsidR="004A4245">
        <w:t xml:space="preserve"> </w:t>
      </w:r>
      <w:r w:rsidRPr="00F360C6">
        <w:t xml:space="preserve">análise </w:t>
      </w:r>
      <w:r w:rsidR="007A0249">
        <w:t>do Agente de Contratação</w:t>
      </w:r>
      <w:r w:rsidR="004A4245">
        <w:t>.</w:t>
      </w:r>
    </w:p>
    <w:p w14:paraId="6CB646ED" w14:textId="0E68581D" w:rsidR="00AC519D" w:rsidRDefault="00AC519D" w:rsidP="00CD534E">
      <w:pPr>
        <w:pStyle w:val="Nvel2"/>
      </w:pPr>
      <w:r w:rsidRPr="00AC519D">
        <w:t>Os produtos alimentícios deverão atender ao disposto na legislação sanitária (federal, estadual ou</w:t>
      </w:r>
      <w:r>
        <w:t xml:space="preserve"> </w:t>
      </w:r>
      <w:r w:rsidRPr="00AC519D">
        <w:t>municipal) específica para os alimentos de origem animal e vegetal.</w:t>
      </w:r>
    </w:p>
    <w:p w14:paraId="5409031C" w14:textId="11523290" w:rsidR="00880A53" w:rsidRPr="00EC2F3A" w:rsidRDefault="00880A53" w:rsidP="00CD534E">
      <w:pPr>
        <w:pStyle w:val="Nvel2"/>
      </w:pPr>
      <w:r>
        <w:t>Para produtos beneficiados deverão ser apresentados cópia do alvará sanitário e/ou cópia do registro no MAPA/DFA-SIV.</w:t>
      </w:r>
    </w:p>
    <w:p w14:paraId="6D977B55" w14:textId="67CC05D2" w:rsidR="008C6A3B" w:rsidRPr="00F97757" w:rsidRDefault="008C6A3B" w:rsidP="00CD534E">
      <w:pPr>
        <w:pStyle w:val="Nvel2"/>
      </w:pPr>
      <w:r w:rsidRPr="00F97757">
        <w:t>Nos valores propostos estarão inclusos todos os custos operacionais, encargos previdenciários, trabalhistas, tributários, comerciais e quaisquer outros que incidam direta ou indiretamente na execução do objeto.</w:t>
      </w:r>
    </w:p>
    <w:p w14:paraId="4FFD8F6C" w14:textId="172B39F8" w:rsidR="008C6A3B" w:rsidRPr="008C6A3B" w:rsidRDefault="008C6A3B" w:rsidP="00CD534E">
      <w:pPr>
        <w:pStyle w:val="Nvel2"/>
      </w:pPr>
      <w:r w:rsidRPr="00F97757">
        <w:t xml:space="preserve">Os preços ofertados serão de exclusiva responsabilidade do </w:t>
      </w:r>
      <w:r>
        <w:t>participante</w:t>
      </w:r>
      <w:r w:rsidRPr="00F97757">
        <w:t>, não lhe assistindo o direito de pleitear qualquer alteração, sob alegação de erro, omis</w:t>
      </w:r>
      <w:r>
        <w:t>são ou qualquer outro pretexto.</w:t>
      </w:r>
    </w:p>
    <w:p w14:paraId="0DFC43DE" w14:textId="527860DF" w:rsidR="006E7C15" w:rsidRPr="00EC2F3A" w:rsidRDefault="006E7C15" w:rsidP="00CD534E">
      <w:pPr>
        <w:pStyle w:val="Nvel1-Ttulo"/>
      </w:pPr>
      <w:r>
        <w:t>DOS CRITÉRIOS DE SELEÇÃO</w:t>
      </w:r>
    </w:p>
    <w:p w14:paraId="268DBE21" w14:textId="77777777" w:rsidR="006E7C15" w:rsidRDefault="006E7C15" w:rsidP="00CD534E">
      <w:pPr>
        <w:pStyle w:val="Nvel2"/>
      </w:pPr>
      <w:bookmarkStart w:id="20" w:name="_Ref156912930"/>
      <w:r w:rsidRPr="006E7C15">
        <w:t>Para seleção, os projetos de venda habilitados devem ser</w:t>
      </w:r>
      <w:r>
        <w:t xml:space="preserve"> </w:t>
      </w:r>
      <w:r w:rsidRPr="006E7C15">
        <w:t>divididos em:</w:t>
      </w:r>
      <w:bookmarkEnd w:id="20"/>
      <w:r w:rsidRPr="006E7C15">
        <w:t xml:space="preserve"> </w:t>
      </w:r>
    </w:p>
    <w:p w14:paraId="697FCE59" w14:textId="77777777" w:rsidR="006E7C15" w:rsidRDefault="006E7C15" w:rsidP="00CD534E">
      <w:pPr>
        <w:pStyle w:val="Nvel3"/>
      </w:pPr>
      <w:r>
        <w:t>G</w:t>
      </w:r>
      <w:r w:rsidRPr="006E7C15">
        <w:t xml:space="preserve">rupo de </w:t>
      </w:r>
      <w:r>
        <w:t>projetos de fornecedores locais;</w:t>
      </w:r>
    </w:p>
    <w:p w14:paraId="4BB6AA73" w14:textId="77777777" w:rsidR="006E7C15" w:rsidRDefault="006E7C15" w:rsidP="00CD534E">
      <w:pPr>
        <w:pStyle w:val="Nvel3"/>
      </w:pPr>
      <w:r>
        <w:lastRenderedPageBreak/>
        <w:t>G</w:t>
      </w:r>
      <w:r w:rsidRPr="006E7C15">
        <w:t>rupo de projetos das Regiões Geográficas</w:t>
      </w:r>
      <w:r>
        <w:t xml:space="preserve"> Imediatas;</w:t>
      </w:r>
    </w:p>
    <w:p w14:paraId="1418CE00" w14:textId="77777777" w:rsidR="006E7C15" w:rsidRDefault="006E7C15" w:rsidP="00CD534E">
      <w:pPr>
        <w:pStyle w:val="Nvel3"/>
      </w:pPr>
      <w:r>
        <w:t>G</w:t>
      </w:r>
      <w:r w:rsidRPr="006E7C15">
        <w:t>rupo de projetos das Regiões Geográficas Intermediárias</w:t>
      </w:r>
      <w:r>
        <w:t>;</w:t>
      </w:r>
    </w:p>
    <w:p w14:paraId="7E407A61" w14:textId="0AA3C45E" w:rsidR="006E7C15" w:rsidRDefault="006E7C15" w:rsidP="00CD534E">
      <w:pPr>
        <w:pStyle w:val="Nvel3"/>
      </w:pPr>
      <w:r w:rsidRPr="006E7C15">
        <w:t>Grupo de projetos do estado;</w:t>
      </w:r>
      <w:r>
        <w:t xml:space="preserve"> e</w:t>
      </w:r>
    </w:p>
    <w:p w14:paraId="21C45AD1" w14:textId="3D8DDAA3" w:rsidR="006E7C15" w:rsidRDefault="006E7C15" w:rsidP="00CD534E">
      <w:pPr>
        <w:pStyle w:val="Nvel3"/>
      </w:pPr>
      <w:r w:rsidRPr="006E7C15">
        <w:t>Grupo de projetos do país.</w:t>
      </w:r>
    </w:p>
    <w:p w14:paraId="212F7189" w14:textId="2F244733" w:rsidR="00CF4655" w:rsidRDefault="00CF4655" w:rsidP="00CD534E">
      <w:pPr>
        <w:pStyle w:val="Nvel2"/>
      </w:pPr>
      <w:bookmarkStart w:id="21" w:name="_Ref156913070"/>
      <w:r>
        <w:t>Entre os grupos de projetos, deve ser observada a seguinte ordem de prioridade para seleção:</w:t>
      </w:r>
      <w:bookmarkEnd w:id="21"/>
    </w:p>
    <w:p w14:paraId="34234E9D" w14:textId="49E212BC" w:rsidR="00CF4655" w:rsidRDefault="00CF4655" w:rsidP="00CD534E">
      <w:pPr>
        <w:pStyle w:val="Nvel3"/>
      </w:pPr>
      <w:r>
        <w:t>O grupo de projetos de fornecedores locais tem prioridade sobre os demais grupos;</w:t>
      </w:r>
    </w:p>
    <w:p w14:paraId="498BBF91" w14:textId="2C1B474F" w:rsidR="00CF4655" w:rsidRDefault="00CF4655" w:rsidP="00CD534E">
      <w:pPr>
        <w:pStyle w:val="Nvel3"/>
      </w:pPr>
      <w:r>
        <w:t>O grupo de projetos de fornecedores de Região Geográfica Imediata tem prioridade sobreo de Região Geográfica Intermediária, o do estado e o do País;</w:t>
      </w:r>
    </w:p>
    <w:p w14:paraId="1140F20C" w14:textId="7B032FA8" w:rsidR="00CF4655" w:rsidRDefault="00CF4655" w:rsidP="00CD534E">
      <w:pPr>
        <w:pStyle w:val="Nvel3"/>
      </w:pPr>
      <w:r>
        <w:t>O grupo de projetos de fornecedores da Região Geográfica Intermediária tem prioridade sobre o do estado e do país;</w:t>
      </w:r>
    </w:p>
    <w:p w14:paraId="060968CC" w14:textId="7A8CFC38" w:rsidR="006E7C15" w:rsidRDefault="00CF4655" w:rsidP="00CD534E">
      <w:pPr>
        <w:pStyle w:val="Nvel3"/>
      </w:pPr>
      <w:r>
        <w:t>O grupo de projetos do estado tem prioridade sobre o do País.</w:t>
      </w:r>
    </w:p>
    <w:p w14:paraId="1614BCEB" w14:textId="77777777" w:rsidR="00CF4655" w:rsidRDefault="00CF4655" w:rsidP="00CD534E">
      <w:pPr>
        <w:pStyle w:val="Nvel2"/>
      </w:pPr>
      <w:r>
        <w:t>Em cada grupo de projetos, deve-se observar a seguinte ordem de prioridade para seleção:</w:t>
      </w:r>
    </w:p>
    <w:p w14:paraId="34A049CE" w14:textId="5D4055B8" w:rsidR="00CF4655" w:rsidRDefault="00CF4655" w:rsidP="00CD534E">
      <w:pPr>
        <w:pStyle w:val="Nvel3"/>
      </w:pPr>
      <w:bookmarkStart w:id="22" w:name="_Ref156912300"/>
      <w:r>
        <w:t>Os assentamentos de reforma agrária, as comunidades tradicionais indígenas e as comunidades quilombolas, não havendo prioridade entre estes</w:t>
      </w:r>
      <w:bookmarkEnd w:id="22"/>
      <w:r w:rsidR="0046543C">
        <w:t>;</w:t>
      </w:r>
    </w:p>
    <w:p w14:paraId="2B6E1924" w14:textId="7400A170" w:rsidR="00CF4655" w:rsidRDefault="00CF4655" w:rsidP="00CD534E">
      <w:pPr>
        <w:pStyle w:val="Nvel3"/>
      </w:pPr>
      <w:r>
        <w:t xml:space="preserve">Os fornecedores de gêneros alimentícios certificados como orgânicos ou agroecológicos, </w:t>
      </w:r>
      <w:r w:rsidR="0046543C">
        <w:t xml:space="preserve">segundo a </w:t>
      </w:r>
      <w:r w:rsidR="0046543C" w:rsidRPr="00485C1E">
        <w:t xml:space="preserve">Lei nº 10.831, de 23 de dezembro de </w:t>
      </w:r>
      <w:r w:rsidRPr="00485C1E">
        <w:t>2003</w:t>
      </w:r>
      <w:r w:rsidR="0046543C">
        <w:t xml:space="preserve">, o </w:t>
      </w:r>
      <w:r w:rsidR="0046543C" w:rsidRPr="00485C1E">
        <w:t xml:space="preserve">Decreto nº 6.323, de 27 de dezembro de </w:t>
      </w:r>
      <w:r w:rsidRPr="00485C1E">
        <w:t>2007</w:t>
      </w:r>
      <w:r>
        <w:t xml:space="preserve"> e devido cadastro no MAPA</w:t>
      </w:r>
      <w:r w:rsidR="0046543C">
        <w:t>;</w:t>
      </w:r>
    </w:p>
    <w:p w14:paraId="39C73D37" w14:textId="73C94DA2" w:rsidR="00CF4655" w:rsidRDefault="00CF4655" w:rsidP="00CD534E">
      <w:pPr>
        <w:pStyle w:val="Nvel3"/>
      </w:pPr>
      <w:bookmarkStart w:id="23" w:name="_Ref156912468"/>
      <w:r>
        <w:t>Os Grupos Formais sobre os Grupos Informais, estes sobre os Fornecedores Individuais, e estes, sobre Cooperativas Centrais da Agricultura Familiar (detentoras de DAP Jurídica conforme Portarias do MAPA que regulamentam a DAP).</w:t>
      </w:r>
      <w:bookmarkEnd w:id="23"/>
    </w:p>
    <w:p w14:paraId="0FAECA67" w14:textId="44B668CD" w:rsidR="0046543C" w:rsidRDefault="0046543C" w:rsidP="00CD534E">
      <w:pPr>
        <w:pStyle w:val="Nvel2"/>
      </w:pPr>
      <w:bookmarkStart w:id="24" w:name="_Ref156912956"/>
      <w:r>
        <w:t>Entende-se por local, no caso de DAP Física, o município indicado na DAP, e no caso de DAP Jurídica, o município onde houver a maior quantidade, em números absolutos, de DAP(s) Físicas registradas no extrato da DAP Jurídica.</w:t>
      </w:r>
      <w:bookmarkEnd w:id="24"/>
    </w:p>
    <w:p w14:paraId="4795E636" w14:textId="6547B0BD" w:rsidR="0046543C" w:rsidRDefault="0046543C" w:rsidP="00CD534E">
      <w:pPr>
        <w:pStyle w:val="Nvel2"/>
      </w:pPr>
      <w:r>
        <w:t xml:space="preserve">Para efeitos do disposto no subitem </w:t>
      </w:r>
      <w:r>
        <w:fldChar w:fldCharType="begin"/>
      </w:r>
      <w:r>
        <w:instrText xml:space="preserve"> REF _Ref156912300 \r \h </w:instrText>
      </w:r>
      <w:r>
        <w:fldChar w:fldCharType="separate"/>
      </w:r>
      <w:r w:rsidR="00027CC3">
        <w:t>6.3.1</w:t>
      </w:r>
      <w:r>
        <w:fldChar w:fldCharType="end"/>
      </w:r>
      <w:r>
        <w:t xml:space="preserve">, devem ser considerados Grupos Formais e Grupos Informais de assentamentos da reforma agrária, comunidades quilombolas e/ou indígenas aqueles em que a composição seja de, no mínimo, 50%+1 (cinquenta por cento mais um) </w:t>
      </w:r>
      <w:r>
        <w:lastRenderedPageBreak/>
        <w:t>dos cooperados/associados das organizações produtivas respectivamente, conforme identificação na(s) DAP(s);</w:t>
      </w:r>
    </w:p>
    <w:p w14:paraId="5CAD8FDD" w14:textId="5C70B726" w:rsidR="0046543C" w:rsidRDefault="0046543C" w:rsidP="00CD534E">
      <w:pPr>
        <w:pStyle w:val="Nvel2"/>
      </w:pPr>
      <w:r>
        <w:t xml:space="preserve">No caso de empate entre Grupos Formais de assentamentos da reforma agrária, comunidades quilombolas e/ou indígenas, em referência ao disposto no subitem </w:t>
      </w:r>
      <w:r>
        <w:fldChar w:fldCharType="begin"/>
      </w:r>
      <w:r>
        <w:instrText xml:space="preserve"> REF _Ref156912300 \r \h </w:instrText>
      </w:r>
      <w:r>
        <w:fldChar w:fldCharType="separate"/>
      </w:r>
      <w:r w:rsidR="00027CC3">
        <w:t>6.3.1</w:t>
      </w:r>
      <w:r>
        <w:fldChar w:fldCharType="end"/>
      </w:r>
      <w:r>
        <w:t>, têm prioridade organizações produtivas com maior porcentagem de assentados da reforma agrária, quilombolas ou indígenas no seu quadro de associados/cooperados. Para empate entre Grupos Informais, terão prioridade os grupos com maior porcentagem de fornecedores assentados da reforma agrária, quilombolas ou indígenas, conforme identificação na(s) DAP(s).</w:t>
      </w:r>
    </w:p>
    <w:p w14:paraId="5500BC89" w14:textId="05CE3D3D" w:rsidR="0046543C" w:rsidRDefault="0046543C" w:rsidP="00CD534E">
      <w:pPr>
        <w:pStyle w:val="Nvel2"/>
      </w:pPr>
      <w:r>
        <w:t xml:space="preserve">No caso de empate entre Grupos Formais, em referência ao disposto no subitem </w:t>
      </w:r>
      <w:r>
        <w:fldChar w:fldCharType="begin"/>
      </w:r>
      <w:r>
        <w:instrText xml:space="preserve"> REF _Ref156912468 \r \h </w:instrText>
      </w:r>
      <w:r>
        <w:fldChar w:fldCharType="separate"/>
      </w:r>
      <w:r w:rsidR="00027CC3">
        <w:t>6.3.3</w:t>
      </w:r>
      <w:r>
        <w:fldChar w:fldCharType="end"/>
      </w:r>
      <w:r>
        <w:t>, têm prioridade organizações produtivas com maior porcentagem de agricultores familiares e/ou empreendedores familiares rurais no seu quadro de associados/ cooperados, conforme DAP Jurídica;</w:t>
      </w:r>
    </w:p>
    <w:p w14:paraId="184DACB6" w14:textId="77777777" w:rsidR="0046543C" w:rsidRDefault="0046543C" w:rsidP="00CD534E">
      <w:pPr>
        <w:pStyle w:val="Nvel3"/>
      </w:pPr>
      <w:r>
        <w:t>Em caso de persistência de empate, deve ser realizado sorteio ou, em havendo consenso entre as partes, pode-se optar pela divisão no fornecimento dos produtos a serem adquiridos entre as organizações finalistas.</w:t>
      </w:r>
    </w:p>
    <w:p w14:paraId="0DB4E77C" w14:textId="255596C9" w:rsidR="00CF4655" w:rsidRPr="006E7C15" w:rsidRDefault="00CF4655" w:rsidP="00CD534E">
      <w:pPr>
        <w:pStyle w:val="Nvel2"/>
      </w:pPr>
      <w:r>
        <w:t xml:space="preserve">Caso não </w:t>
      </w:r>
      <w:r w:rsidR="0046543C">
        <w:t xml:space="preserve">se </w:t>
      </w:r>
      <w:r>
        <w:t>obtenha as quantidades necessárias d</w:t>
      </w:r>
      <w:r w:rsidR="0046543C">
        <w:t xml:space="preserve">e produtos oriundos do grupo de </w:t>
      </w:r>
      <w:r>
        <w:t>projetos de fornecedores locais, estas devem ser complementadas com</w:t>
      </w:r>
      <w:r w:rsidR="0046543C">
        <w:t xml:space="preserve"> os projetos dos demais grupos, </w:t>
      </w:r>
      <w:r>
        <w:t>de acordo com os critérios de seleção e priorização estabelecidos no</w:t>
      </w:r>
      <w:r w:rsidR="0046543C">
        <w:t>s</w:t>
      </w:r>
      <w:r>
        <w:t xml:space="preserve"> </w:t>
      </w:r>
      <w:r w:rsidR="0046543C">
        <w:t xml:space="preserve">itens </w:t>
      </w:r>
      <w:r w:rsidR="0046543C">
        <w:fldChar w:fldCharType="begin"/>
      </w:r>
      <w:r w:rsidR="0046543C">
        <w:instrText xml:space="preserve"> REF _Ref156912930 \r \h </w:instrText>
      </w:r>
      <w:r w:rsidR="0046543C">
        <w:fldChar w:fldCharType="separate"/>
      </w:r>
      <w:r w:rsidR="00027CC3">
        <w:t>6.1</w:t>
      </w:r>
      <w:r w:rsidR="0046543C">
        <w:fldChar w:fldCharType="end"/>
      </w:r>
      <w:r w:rsidR="0046543C">
        <w:t xml:space="preserve"> e </w:t>
      </w:r>
      <w:r w:rsidR="0046543C">
        <w:fldChar w:fldCharType="begin"/>
      </w:r>
      <w:r w:rsidR="0046543C">
        <w:instrText xml:space="preserve"> REF _Ref156913070 \r \h </w:instrText>
      </w:r>
      <w:r w:rsidR="0046543C">
        <w:fldChar w:fldCharType="separate"/>
      </w:r>
      <w:r w:rsidR="00027CC3">
        <w:t>6.2</w:t>
      </w:r>
      <w:r w:rsidR="0046543C">
        <w:fldChar w:fldCharType="end"/>
      </w:r>
      <w:r w:rsidR="0046543C">
        <w:t>.</w:t>
      </w:r>
    </w:p>
    <w:p w14:paraId="4B2DE2C2" w14:textId="589857FC" w:rsidR="003974B9" w:rsidRPr="00EC2F3A" w:rsidRDefault="003974B9" w:rsidP="00CD534E">
      <w:pPr>
        <w:pStyle w:val="Nvel1-Ttulo"/>
      </w:pPr>
      <w:r>
        <w:t xml:space="preserve">DO </w:t>
      </w:r>
      <w:r w:rsidRPr="003974B9">
        <w:t>LOCAL E PERIODICIDADE DE ENTREGA DOS PRODUTOS</w:t>
      </w:r>
    </w:p>
    <w:p w14:paraId="3A60FF76" w14:textId="115C771C" w:rsidR="003974B9" w:rsidRDefault="003974B9" w:rsidP="00CD534E">
      <w:pPr>
        <w:pStyle w:val="Nvel2"/>
      </w:pPr>
      <w:r w:rsidRPr="003974B9">
        <w:t xml:space="preserve">Os </w:t>
      </w:r>
      <w:r>
        <w:t>produtos</w:t>
      </w:r>
      <w:r w:rsidRPr="003974B9">
        <w:t xml:space="preserve"> deverão ser entregues no depósito de Merenda da Secretaria Municipal de Educação</w:t>
      </w:r>
      <w:r>
        <w:t>, em periodicidade estabelecida pelo</w:t>
      </w:r>
      <w:r w:rsidRPr="003974B9">
        <w:t xml:space="preserve"> cronograma </w:t>
      </w:r>
      <w:r>
        <w:t>previsto no</w:t>
      </w:r>
      <w:r w:rsidRPr="003974B9">
        <w:t xml:space="preserve"> anexo </w:t>
      </w:r>
      <w:proofErr w:type="spellStart"/>
      <w:r w:rsidRPr="003974B9">
        <w:rPr>
          <w:rStyle w:val="Nvel2-RedChar"/>
        </w:rPr>
        <w:t>xx</w:t>
      </w:r>
      <w:proofErr w:type="spellEnd"/>
      <w:r>
        <w:t>.</w:t>
      </w:r>
    </w:p>
    <w:p w14:paraId="21E75324" w14:textId="284C389A" w:rsidR="008C6A3B" w:rsidRPr="00EC2F3A" w:rsidRDefault="008C6A3B" w:rsidP="00CD534E">
      <w:pPr>
        <w:pStyle w:val="Nvel1-Ttulo"/>
      </w:pPr>
      <w:r>
        <w:t>DO PAGAMENTO</w:t>
      </w:r>
    </w:p>
    <w:p w14:paraId="426D5309" w14:textId="59A6FC60" w:rsidR="008C6A3B" w:rsidRPr="007A0249" w:rsidRDefault="007A0249" w:rsidP="00CD534E">
      <w:pPr>
        <w:pStyle w:val="Nvel2"/>
      </w:pPr>
      <w:r w:rsidRPr="007A0249">
        <w:rPr>
          <w:rStyle w:val="Nvel2-RedChar"/>
          <w:i w:val="0"/>
          <w:iCs w:val="0"/>
          <w:color w:val="000000"/>
        </w:rPr>
        <w:t>Os critérios de pagamento estão definidos no Termo de Referência, anexo deste Edital</w:t>
      </w:r>
      <w:r w:rsidR="008C6A3B" w:rsidRPr="007A0249">
        <w:t>.</w:t>
      </w:r>
    </w:p>
    <w:p w14:paraId="32F81EDC" w14:textId="6F8FBA8C" w:rsidR="009A2596" w:rsidRPr="00EC2F3A" w:rsidRDefault="009A2596" w:rsidP="00CD534E">
      <w:pPr>
        <w:pStyle w:val="Nvel1-Ttulo"/>
      </w:pPr>
      <w:bookmarkStart w:id="25" w:name="_Hlk82473550"/>
      <w:r w:rsidRPr="00EC2F3A">
        <w:t xml:space="preserve">DO </w:t>
      </w:r>
      <w:r w:rsidR="001A3D88" w:rsidRPr="00330C85">
        <w:t>TERMO</w:t>
      </w:r>
      <w:r w:rsidR="001A3D88" w:rsidRPr="00EC2F3A">
        <w:t xml:space="preserve"> DE CONTRATO OU INSTRUMENTO EQUIVALENTE</w:t>
      </w:r>
    </w:p>
    <w:p w14:paraId="229E6E3F" w14:textId="66D9486A" w:rsidR="009A2596" w:rsidRPr="00EC2F3A" w:rsidRDefault="001A3D88" w:rsidP="00CD534E">
      <w:pPr>
        <w:pStyle w:val="Nvel2"/>
      </w:pPr>
      <w:r w:rsidRPr="00330C85">
        <w:t>Em</w:t>
      </w:r>
      <w:r w:rsidRPr="00EC2F3A">
        <w:t xml:space="preserve"> sendo realizada a contratação, será firmado Termo de Contrato</w:t>
      </w:r>
      <w:r w:rsidR="00876ACB" w:rsidRPr="00EC2F3A">
        <w:t>, conforme Minuta anexa a este Edital,</w:t>
      </w:r>
      <w:r w:rsidRPr="00EC2F3A">
        <w:t xml:space="preserve"> ou emitido instrumento equivalente.</w:t>
      </w:r>
    </w:p>
    <w:p w14:paraId="2EA6BFD0" w14:textId="39C0179A" w:rsidR="001A3D88" w:rsidRPr="00EC2F3A" w:rsidRDefault="009C057E" w:rsidP="00CD534E">
      <w:pPr>
        <w:pStyle w:val="Nvel2"/>
      </w:pPr>
      <w:r w:rsidRPr="00330C85">
        <w:t>Terá</w:t>
      </w:r>
      <w:r w:rsidRPr="00EC2F3A">
        <w:t xml:space="preserve"> o</w:t>
      </w:r>
      <w:r w:rsidR="001A3D88" w:rsidRPr="00EC2F3A">
        <w:t xml:space="preserve"> </w:t>
      </w:r>
      <w:r w:rsidR="00027CC3">
        <w:t>proponente</w:t>
      </w:r>
      <w:r w:rsidR="001A3D88" w:rsidRPr="00EC2F3A">
        <w:t xml:space="preserve"> o prazo de </w:t>
      </w:r>
      <w:r w:rsidR="001A3D88" w:rsidRPr="003E78EF">
        <w:rPr>
          <w:color w:val="FF0000"/>
        </w:rPr>
        <w:t>......... (........) dias</w:t>
      </w:r>
      <w:r w:rsidR="001A3D88" w:rsidRPr="00EC2F3A">
        <w:t xml:space="preserve">, contados a partir da data de sua convocação, para assinar </w:t>
      </w:r>
      <w:r w:rsidR="00067525" w:rsidRPr="00EC2F3A">
        <w:t>o Termo de Contrato ou retirar instrumento equivalente</w:t>
      </w:r>
      <w:r w:rsidR="001A3D88" w:rsidRPr="00EC2F3A">
        <w:t>, cujo prazo de validade encontra-se nel</w:t>
      </w:r>
      <w:r w:rsidR="00027CC3">
        <w:t>e</w:t>
      </w:r>
      <w:r w:rsidR="001A3D88" w:rsidRPr="00EC2F3A">
        <w:t xml:space="preserve"> fixado, sob pena de decair do direito à contratação, sem prejuízo das sanções previstas neste Edital.</w:t>
      </w:r>
    </w:p>
    <w:p w14:paraId="3E6598DA" w14:textId="1749E42E" w:rsidR="001A3D88" w:rsidRPr="00EC2F3A" w:rsidRDefault="001A3D88" w:rsidP="00CD534E">
      <w:pPr>
        <w:pStyle w:val="Nvel2"/>
      </w:pPr>
      <w:r w:rsidRPr="00EC2F3A">
        <w:lastRenderedPageBreak/>
        <w:t xml:space="preserve">Alternativamente à convocação para comparecer perante o órgão ou entidade para a assinatura </w:t>
      </w:r>
      <w:r w:rsidR="00067525" w:rsidRPr="00EC2F3A">
        <w:t xml:space="preserve">do Termo de Contrato ou </w:t>
      </w:r>
      <w:r w:rsidR="00067525" w:rsidRPr="00330C85">
        <w:t>retirada</w:t>
      </w:r>
      <w:r w:rsidR="00067525" w:rsidRPr="00EC2F3A">
        <w:t xml:space="preserve"> do instrumento equivalente</w:t>
      </w:r>
      <w:r w:rsidRPr="00EC2F3A">
        <w:t>, a Administração poderá encaminhá-l</w:t>
      </w:r>
      <w:r w:rsidR="00067525" w:rsidRPr="00EC2F3A">
        <w:t>o</w:t>
      </w:r>
      <w:r w:rsidRPr="00EC2F3A">
        <w:t xml:space="preserve"> para assinatura, mediante correspondência postal com aviso de recebimento (AR) ou meio eletrônico, para que seja assinad</w:t>
      </w:r>
      <w:r w:rsidR="00067525" w:rsidRPr="00EC2F3A">
        <w:t>o</w:t>
      </w:r>
      <w:r w:rsidRPr="00EC2F3A">
        <w:t xml:space="preserve"> e devolvid</w:t>
      </w:r>
      <w:r w:rsidR="00067525" w:rsidRPr="00EC2F3A">
        <w:t>o</w:t>
      </w:r>
      <w:r w:rsidRPr="00EC2F3A">
        <w:t xml:space="preserve"> no prazo de </w:t>
      </w:r>
      <w:r w:rsidRPr="003E78EF">
        <w:rPr>
          <w:color w:val="FF0000"/>
        </w:rPr>
        <w:t>...... (.....) dias</w:t>
      </w:r>
      <w:r w:rsidRPr="00EC2F3A">
        <w:t>, a contar da data de seu recebimento.</w:t>
      </w:r>
    </w:p>
    <w:p w14:paraId="5AFA9D79" w14:textId="584F8942" w:rsidR="00067525" w:rsidRPr="00EC2F3A" w:rsidRDefault="00067525" w:rsidP="00CD534E">
      <w:pPr>
        <w:pStyle w:val="Nvel3"/>
      </w:pPr>
      <w:r w:rsidRPr="00EC2F3A">
        <w:t xml:space="preserve">Caso seja enviado por meio eletrônico e o adjudicatário não se manifeste no prazo de 02 (dois) dias após o envio, será considerado como </w:t>
      </w:r>
      <w:r w:rsidRPr="00330C85">
        <w:t>recebido</w:t>
      </w:r>
      <w:r w:rsidRPr="00EC2F3A">
        <w:t xml:space="preserve"> o Termo de Contrato ou instrumento equivalente.</w:t>
      </w:r>
    </w:p>
    <w:p w14:paraId="5AD3F54F" w14:textId="191310A6" w:rsidR="001A3D88" w:rsidRPr="00EC2F3A" w:rsidRDefault="001A3D88" w:rsidP="00CD534E">
      <w:pPr>
        <w:pStyle w:val="Nvel2"/>
      </w:pPr>
      <w:r w:rsidRPr="00EC2F3A">
        <w:t xml:space="preserve">O prazo </w:t>
      </w:r>
      <w:r w:rsidRPr="00330C85">
        <w:t>estabelecido</w:t>
      </w:r>
      <w:r w:rsidRPr="00EC2F3A">
        <w:t xml:space="preserve"> no subitem anterior poderá ser prorrogado uma única vez, por igual período, quando solicitado pelo(s) </w:t>
      </w:r>
      <w:r w:rsidR="00866F69">
        <w:t>participante</w:t>
      </w:r>
      <w:r w:rsidRPr="00EC2F3A">
        <w:t>(s) vencedor(s), durante o seu transcurso, e desde que devidamente aceito.</w:t>
      </w:r>
    </w:p>
    <w:p w14:paraId="6948A72B" w14:textId="1291947D" w:rsidR="003C7A23" w:rsidRPr="00EC2F3A" w:rsidRDefault="003C7A23" w:rsidP="00CD534E">
      <w:pPr>
        <w:pStyle w:val="Nvel1-Ttulo"/>
      </w:pPr>
      <w:r w:rsidRPr="00EC2F3A">
        <w:t xml:space="preserve">DAS INFRAÇÕES </w:t>
      </w:r>
      <w:r w:rsidRPr="00330C85">
        <w:t>ADMINISTRATIVAS</w:t>
      </w:r>
      <w:r w:rsidRPr="00EC2F3A">
        <w:t xml:space="preserve"> E SANÇÕES</w:t>
      </w:r>
    </w:p>
    <w:p w14:paraId="75FA44CA" w14:textId="005A40A2" w:rsidR="004F1E32" w:rsidRPr="00EC2F3A" w:rsidRDefault="004F1E32" w:rsidP="00CD534E">
      <w:pPr>
        <w:pStyle w:val="NotaExplicativa0"/>
      </w:pPr>
      <w:r w:rsidRPr="00CD534E">
        <w:rPr>
          <w:rStyle w:val="DestaqueChar"/>
        </w:rPr>
        <w:t xml:space="preserve">Nota </w:t>
      </w:r>
      <w:r w:rsidR="00CD534E" w:rsidRPr="00CD534E">
        <w:rPr>
          <w:rStyle w:val="DestaqueChar"/>
        </w:rPr>
        <w:t>Explicativa</w:t>
      </w:r>
      <w:r w:rsidRPr="00CD534E">
        <w:rPr>
          <w:rStyle w:val="DestaqueChar"/>
        </w:rPr>
        <w:t>:</w:t>
      </w:r>
      <w:r w:rsidRPr="00EC2F3A">
        <w:t xml:space="preserve"> As infrações e penalidades dispostas nesse item se referem especialmente às disposições da </w:t>
      </w:r>
      <w:r w:rsidR="00027CC3">
        <w:t>chamada pública</w:t>
      </w:r>
      <w:r w:rsidRPr="00EC2F3A">
        <w:t>, ficando no contrato os regramentos inerentes à fase contratual.</w:t>
      </w:r>
    </w:p>
    <w:p w14:paraId="36144D78" w14:textId="00CC493F" w:rsidR="003C7A23" w:rsidRPr="00EC2F3A" w:rsidRDefault="003C7A23" w:rsidP="00CD534E">
      <w:pPr>
        <w:pStyle w:val="Nvel2"/>
      </w:pPr>
      <w:r w:rsidRPr="00EC2F3A">
        <w:t xml:space="preserve">Comete </w:t>
      </w:r>
      <w:r w:rsidRPr="00330C85">
        <w:t>infração</w:t>
      </w:r>
      <w:r w:rsidRPr="00EC2F3A">
        <w:t xml:space="preserve"> administrativa, nos termos da lei, o </w:t>
      </w:r>
      <w:r w:rsidR="00866F69">
        <w:t>participante</w:t>
      </w:r>
      <w:r w:rsidRPr="00EC2F3A">
        <w:t xml:space="preserve"> que, com dolo ou culpa: </w:t>
      </w:r>
    </w:p>
    <w:p w14:paraId="43ECC717" w14:textId="6FA50AF0" w:rsidR="003C7A23" w:rsidRPr="00330C85" w:rsidRDefault="00317FDB" w:rsidP="00CD534E">
      <w:pPr>
        <w:pStyle w:val="Nvel3"/>
      </w:pPr>
      <w:bookmarkStart w:id="26" w:name="_Ref114668085"/>
      <w:bookmarkStart w:id="27" w:name="_Hlk114652595"/>
      <w:r w:rsidRPr="00EC2F3A">
        <w:t>Deixar</w:t>
      </w:r>
      <w:r w:rsidR="003C7A23" w:rsidRPr="00EC2F3A">
        <w:t xml:space="preserve"> de </w:t>
      </w:r>
      <w:r w:rsidR="003C7A23" w:rsidRPr="00330C85">
        <w:t xml:space="preserve">entregar a documentação exigida para </w:t>
      </w:r>
      <w:r w:rsidR="00027CC3">
        <w:t>a chamada pública</w:t>
      </w:r>
      <w:r w:rsidR="003C7A23" w:rsidRPr="00330C85">
        <w:t xml:space="preserve"> ou não entregar qualquer documento que tenha sido solicitado pelo </w:t>
      </w:r>
      <w:r w:rsidR="00027CC3">
        <w:t>Agente de Contratação</w:t>
      </w:r>
      <w:r w:rsidR="003C7A23" w:rsidRPr="00330C85">
        <w:t>;</w:t>
      </w:r>
      <w:bookmarkEnd w:id="26"/>
    </w:p>
    <w:p w14:paraId="6D9E96AB" w14:textId="77777777" w:rsidR="003C7A23" w:rsidRPr="00EC2F3A" w:rsidRDefault="003C7A23" w:rsidP="00CD534E">
      <w:pPr>
        <w:pStyle w:val="Nvel3"/>
      </w:pPr>
      <w:bookmarkStart w:id="28" w:name="_Ref114668108"/>
      <w:r w:rsidRPr="00330C85">
        <w:t>Salvo em decorrência</w:t>
      </w:r>
      <w:r w:rsidRPr="00EC2F3A">
        <w:t xml:space="preserve"> de fato superveniente devidamente justificado, não mantiver a proposta em especial quando:</w:t>
      </w:r>
      <w:bookmarkEnd w:id="28"/>
    </w:p>
    <w:p w14:paraId="415A47F9" w14:textId="128B4451" w:rsidR="003C7A23" w:rsidRPr="00330C85" w:rsidRDefault="00317FDB" w:rsidP="00CD534E">
      <w:pPr>
        <w:pStyle w:val="Nvel4"/>
      </w:pPr>
      <w:r w:rsidRPr="00330C85">
        <w:t>Recusar</w:t>
      </w:r>
      <w:r w:rsidR="003C7A23" w:rsidRPr="00330C85">
        <w:t xml:space="preserve">-se a enviar o detalhamento da proposta quando exigível; </w:t>
      </w:r>
    </w:p>
    <w:p w14:paraId="5CC642B2" w14:textId="4D1E0278" w:rsidR="003C7A23" w:rsidRPr="00330C85" w:rsidRDefault="00317FDB" w:rsidP="00CD534E">
      <w:pPr>
        <w:pStyle w:val="Nvel4"/>
      </w:pPr>
      <w:r w:rsidRPr="00330C85">
        <w:t>Deixar</w:t>
      </w:r>
      <w:r w:rsidR="003C7A23" w:rsidRPr="00330C85">
        <w:t xml:space="preserve"> de apresentar amostra;</w:t>
      </w:r>
      <w:r w:rsidR="00865EEE">
        <w:t xml:space="preserve"> ou</w:t>
      </w:r>
    </w:p>
    <w:p w14:paraId="3CF98C0B" w14:textId="21A310EA" w:rsidR="003C7A23" w:rsidRPr="00EC2F3A" w:rsidRDefault="00317FDB" w:rsidP="00CD534E">
      <w:pPr>
        <w:pStyle w:val="Nvel4"/>
      </w:pPr>
      <w:r w:rsidRPr="00330C85">
        <w:t>Apresentar</w:t>
      </w:r>
      <w:r w:rsidR="003C7A23" w:rsidRPr="00EC2F3A">
        <w:t xml:space="preserve"> proposta ou amostra em desacordo c</w:t>
      </w:r>
      <w:r w:rsidR="00027CC3">
        <w:t>om as especificações do Edital.</w:t>
      </w:r>
    </w:p>
    <w:p w14:paraId="4C7E529E" w14:textId="080FEC99" w:rsidR="003C7A23" w:rsidRPr="00EC2F3A" w:rsidRDefault="00317FDB" w:rsidP="00CD534E">
      <w:pPr>
        <w:pStyle w:val="Nvel3"/>
      </w:pPr>
      <w:bookmarkStart w:id="29" w:name="_Ref114668139"/>
      <w:r w:rsidRPr="00EC2F3A">
        <w:t>Não</w:t>
      </w:r>
      <w:r w:rsidR="003C7A23" w:rsidRPr="00EC2F3A">
        <w:t xml:space="preserve"> celebrar o contrato ou não entregar a documentação exigida para a contratação, quando convocado dentro do prazo de validade de sua proposta;</w:t>
      </w:r>
      <w:bookmarkEnd w:id="29"/>
    </w:p>
    <w:p w14:paraId="25346253" w14:textId="07CCA32C" w:rsidR="003C7A23" w:rsidRPr="00EC2F3A" w:rsidRDefault="00317FDB" w:rsidP="00CD534E">
      <w:pPr>
        <w:pStyle w:val="Nvel3"/>
      </w:pPr>
      <w:r w:rsidRPr="00330C85">
        <w:t>Recusar</w:t>
      </w:r>
      <w:r w:rsidR="003C7A23" w:rsidRPr="00EC2F3A">
        <w:t>-se, sem justificativa, a assinar o contrato ou a aceitar ou retirar o instrumento equivalente no prazo estabelecido pela Administração;</w:t>
      </w:r>
    </w:p>
    <w:p w14:paraId="65ACC558" w14:textId="1F502411" w:rsidR="003C7A23" w:rsidRPr="00330C85" w:rsidRDefault="00A6664E" w:rsidP="00CD534E">
      <w:pPr>
        <w:pStyle w:val="Nvel3"/>
      </w:pPr>
      <w:bookmarkStart w:id="30" w:name="_Ref114668249"/>
      <w:r w:rsidRPr="00330C85">
        <w:t>Apresentar</w:t>
      </w:r>
      <w:r w:rsidR="003C7A23" w:rsidRPr="00330C85">
        <w:t xml:space="preserve"> declaração ou documentação falsa exigida para </w:t>
      </w:r>
      <w:r w:rsidR="00027CC3">
        <w:t>a chamada pública</w:t>
      </w:r>
      <w:r w:rsidR="003C7A23" w:rsidRPr="00330C85">
        <w:t xml:space="preserve"> ou prestar declaração falsa durante a </w:t>
      </w:r>
      <w:bookmarkEnd w:id="30"/>
      <w:r w:rsidR="00027CC3">
        <w:t>mesma</w:t>
      </w:r>
      <w:r w:rsidR="008F22CC" w:rsidRPr="00330C85">
        <w:t>;</w:t>
      </w:r>
    </w:p>
    <w:p w14:paraId="301BADD7" w14:textId="25B2121D" w:rsidR="003C7A23" w:rsidRPr="00330C85" w:rsidRDefault="00A6664E" w:rsidP="00CD534E">
      <w:pPr>
        <w:pStyle w:val="Nvel3"/>
      </w:pPr>
      <w:bookmarkStart w:id="31" w:name="_Ref114668245"/>
      <w:r w:rsidRPr="00330C85">
        <w:lastRenderedPageBreak/>
        <w:t>Fraudar</w:t>
      </w:r>
      <w:r w:rsidR="003C7A23" w:rsidRPr="00330C85">
        <w:t xml:space="preserve"> a </w:t>
      </w:r>
      <w:bookmarkEnd w:id="31"/>
      <w:r w:rsidR="00027CC3">
        <w:t>chamada pública</w:t>
      </w:r>
      <w:r w:rsidR="008F22CC" w:rsidRPr="00330C85">
        <w:t>;</w:t>
      </w:r>
    </w:p>
    <w:p w14:paraId="30E8E806" w14:textId="081D1450" w:rsidR="003C7A23" w:rsidRPr="00EC2F3A" w:rsidRDefault="00A6664E" w:rsidP="00CD534E">
      <w:pPr>
        <w:pStyle w:val="Nvel3"/>
      </w:pPr>
      <w:bookmarkStart w:id="32" w:name="_Ref114668247"/>
      <w:r w:rsidRPr="00330C85">
        <w:t>Comportar</w:t>
      </w:r>
      <w:r w:rsidR="003C7A23" w:rsidRPr="00EC2F3A">
        <w:t>-se de modo inidôneo ou cometer fraude de qualquer natureza, em especial quando:</w:t>
      </w:r>
      <w:bookmarkEnd w:id="32"/>
    </w:p>
    <w:p w14:paraId="7219FCA0" w14:textId="5DA75CC3" w:rsidR="003C7A23" w:rsidRPr="00330C85" w:rsidRDefault="00A6664E" w:rsidP="00CD534E">
      <w:pPr>
        <w:pStyle w:val="Nvel4"/>
      </w:pPr>
      <w:r w:rsidRPr="00EC2F3A">
        <w:t>Agir</w:t>
      </w:r>
      <w:r w:rsidR="003C7A23" w:rsidRPr="00EC2F3A">
        <w:t xml:space="preserve"> em </w:t>
      </w:r>
      <w:r w:rsidR="003C7A23" w:rsidRPr="00330C85">
        <w:t xml:space="preserve">conluio ou em desconformidade com a lei; </w:t>
      </w:r>
    </w:p>
    <w:p w14:paraId="69FD8D25" w14:textId="77935B29" w:rsidR="003C7A23" w:rsidRPr="00330C85" w:rsidRDefault="00A6664E" w:rsidP="00CD534E">
      <w:pPr>
        <w:pStyle w:val="Nvel4"/>
      </w:pPr>
      <w:r w:rsidRPr="00330C85">
        <w:t>Induzir</w:t>
      </w:r>
      <w:r w:rsidR="003C7A23" w:rsidRPr="00330C85">
        <w:t xml:space="preserve"> deliberadamente a erro no julgamento; </w:t>
      </w:r>
    </w:p>
    <w:p w14:paraId="3F1CAA92" w14:textId="7779B33D" w:rsidR="003C7A23" w:rsidRPr="00EC2F3A" w:rsidRDefault="00A6664E" w:rsidP="00CD534E">
      <w:pPr>
        <w:pStyle w:val="Nvel4"/>
      </w:pPr>
      <w:r w:rsidRPr="00330C85">
        <w:t>Apresentar</w:t>
      </w:r>
      <w:r w:rsidR="003C7A23" w:rsidRPr="00330C85">
        <w:t xml:space="preserve"> amostra</w:t>
      </w:r>
      <w:r w:rsidR="003C7A23" w:rsidRPr="00EC2F3A">
        <w:t xml:space="preserve"> falsificada ou deteriorada</w:t>
      </w:r>
      <w:r w:rsidR="00027CC3">
        <w:t>.</w:t>
      </w:r>
      <w:r w:rsidR="003C7A23" w:rsidRPr="00EC2F3A">
        <w:t xml:space="preserve"> </w:t>
      </w:r>
    </w:p>
    <w:p w14:paraId="49C86C9E" w14:textId="2DFFD3D2" w:rsidR="003C7A23" w:rsidRPr="00330C85" w:rsidRDefault="00A6664E" w:rsidP="00CD534E">
      <w:pPr>
        <w:pStyle w:val="Nvel3"/>
      </w:pPr>
      <w:bookmarkStart w:id="33" w:name="_Ref114668251"/>
      <w:r w:rsidRPr="00330C85">
        <w:t>Praticar</w:t>
      </w:r>
      <w:r w:rsidR="003C7A23" w:rsidRPr="00330C85">
        <w:t xml:space="preserve"> atos ilícitos com vistas a frustrar os objetivos da licitação</w:t>
      </w:r>
      <w:bookmarkEnd w:id="33"/>
      <w:r w:rsidR="008F22CC" w:rsidRPr="00330C85">
        <w:t>;</w:t>
      </w:r>
    </w:p>
    <w:p w14:paraId="28FBD17A" w14:textId="519062B3" w:rsidR="003C7A23" w:rsidRPr="00EC2F3A" w:rsidRDefault="00A6664E" w:rsidP="00CD534E">
      <w:pPr>
        <w:pStyle w:val="Nvel3"/>
      </w:pPr>
      <w:bookmarkStart w:id="34" w:name="_Ref114668252"/>
      <w:r w:rsidRPr="00330C85">
        <w:t>P</w:t>
      </w:r>
      <w:r w:rsidR="003C7A23" w:rsidRPr="00330C85">
        <w:t>ratic</w:t>
      </w:r>
      <w:r w:rsidR="003C7A23" w:rsidRPr="00EC2F3A">
        <w:t xml:space="preserve">ar ato lesivo previsto no </w:t>
      </w:r>
      <w:r w:rsidR="003C7A23" w:rsidRPr="00485C1E">
        <w:rPr>
          <w:rFonts w:asciiTheme="majorHAnsi" w:hAnsiTheme="majorHAnsi" w:cstheme="majorHAnsi"/>
        </w:rPr>
        <w:t>art. 5º da Lei nº 12.846, de 2013</w:t>
      </w:r>
      <w:r w:rsidR="003C7A23" w:rsidRPr="00EC2F3A">
        <w:t>.</w:t>
      </w:r>
      <w:bookmarkEnd w:id="34"/>
    </w:p>
    <w:bookmarkEnd w:id="27"/>
    <w:p w14:paraId="5F9FF442" w14:textId="586196A1" w:rsidR="003C7A23" w:rsidRPr="00EC2F3A" w:rsidRDefault="003C7A23" w:rsidP="00CD534E">
      <w:pPr>
        <w:pStyle w:val="Nvel2"/>
      </w:pPr>
      <w:r w:rsidRPr="00EC2F3A">
        <w:t xml:space="preserve">Com fulcro na </w:t>
      </w:r>
      <w:r w:rsidRPr="00485C1E">
        <w:rPr>
          <w:rFonts w:cstheme="majorHAnsi"/>
        </w:rPr>
        <w:t>Lei nº 14.133, de</w:t>
      </w:r>
      <w:r w:rsidR="009443D0" w:rsidRPr="00485C1E">
        <w:rPr>
          <w:rFonts w:cstheme="majorHAnsi"/>
        </w:rPr>
        <w:t xml:space="preserve"> </w:t>
      </w:r>
      <w:r w:rsidRPr="00485C1E">
        <w:rPr>
          <w:rFonts w:cstheme="majorHAnsi"/>
        </w:rPr>
        <w:t>2021</w:t>
      </w:r>
      <w:r w:rsidRPr="00EC2F3A">
        <w:t xml:space="preserve">, a Administração poderá, garantida a prévia defesa, aplicar aos </w:t>
      </w:r>
      <w:r w:rsidR="00027CC3">
        <w:t>participantes</w:t>
      </w:r>
      <w:r w:rsidRPr="00EC2F3A">
        <w:t xml:space="preserve"> as seguintes sanções, sem prejuízo das responsabilidades civil e criminal: </w:t>
      </w:r>
    </w:p>
    <w:p w14:paraId="166A77FF" w14:textId="7F2A04C7" w:rsidR="003C7A23" w:rsidRPr="00330C85" w:rsidRDefault="00A6664E" w:rsidP="00CD534E">
      <w:pPr>
        <w:pStyle w:val="Nvel3"/>
      </w:pPr>
      <w:r w:rsidRPr="00330C85">
        <w:t>Advertência</w:t>
      </w:r>
      <w:r w:rsidR="003C7A23" w:rsidRPr="00330C85">
        <w:t xml:space="preserve">; </w:t>
      </w:r>
    </w:p>
    <w:p w14:paraId="0D8A3A52" w14:textId="2A6CEEAF" w:rsidR="003C7A23" w:rsidRPr="00330C85" w:rsidRDefault="00A6664E" w:rsidP="00CD534E">
      <w:pPr>
        <w:pStyle w:val="Nvel3"/>
      </w:pPr>
      <w:r w:rsidRPr="00330C85">
        <w:t>Multa</w:t>
      </w:r>
      <w:r w:rsidR="003C7A23" w:rsidRPr="00330C85">
        <w:t>;</w:t>
      </w:r>
    </w:p>
    <w:p w14:paraId="0AEC169D" w14:textId="0C00E2E4" w:rsidR="003C7A23" w:rsidRPr="00330C85" w:rsidRDefault="00A6664E" w:rsidP="00CD534E">
      <w:pPr>
        <w:pStyle w:val="Nvel3"/>
      </w:pPr>
      <w:r w:rsidRPr="00330C85">
        <w:t>Impedimento</w:t>
      </w:r>
      <w:r w:rsidR="003C7A23" w:rsidRPr="00330C85">
        <w:t xml:space="preserve"> de licitar e contratar</w:t>
      </w:r>
      <w:r w:rsidRPr="00330C85">
        <w:t>;</w:t>
      </w:r>
      <w:r w:rsidR="003C7A23" w:rsidRPr="00330C85">
        <w:t xml:space="preserve"> e</w:t>
      </w:r>
    </w:p>
    <w:p w14:paraId="1E2C28B4" w14:textId="1FC72F38" w:rsidR="003C7A23" w:rsidRPr="00EC2F3A" w:rsidRDefault="00A6664E" w:rsidP="00CD534E">
      <w:pPr>
        <w:pStyle w:val="Nvel3"/>
      </w:pPr>
      <w:r w:rsidRPr="00330C85">
        <w:t>Decla</w:t>
      </w:r>
      <w:r w:rsidRPr="00EC2F3A">
        <w:t>ração</w:t>
      </w:r>
      <w:r w:rsidR="003C7A23" w:rsidRPr="00EC2F3A">
        <w:t xml:space="preserve"> de inidoneidade para licitar ou contratar, enquanto perdurarem os motivos determinantes da punição ou até que seja promovida sua reabilitação perante a própria autoridade que aplicou a penalidade.</w:t>
      </w:r>
    </w:p>
    <w:p w14:paraId="1F22468D" w14:textId="77777777" w:rsidR="003C7A23" w:rsidRPr="00EC2F3A" w:rsidRDefault="003C7A23" w:rsidP="00CD534E">
      <w:pPr>
        <w:pStyle w:val="Nvel2"/>
      </w:pPr>
      <w:r w:rsidRPr="00EC2F3A">
        <w:t xml:space="preserve">Na </w:t>
      </w:r>
      <w:r w:rsidRPr="00330C85">
        <w:t>aplicação</w:t>
      </w:r>
      <w:r w:rsidRPr="00EC2F3A">
        <w:t xml:space="preserve"> das sanções serão considerados:</w:t>
      </w:r>
    </w:p>
    <w:p w14:paraId="00F95BCE" w14:textId="7803D845" w:rsidR="003C7A23" w:rsidRPr="00330C85" w:rsidRDefault="00A6664E" w:rsidP="00CD534E">
      <w:pPr>
        <w:pStyle w:val="Nvel3"/>
      </w:pPr>
      <w:r w:rsidRPr="00EC2F3A">
        <w:t>A</w:t>
      </w:r>
      <w:r w:rsidR="003C7A23" w:rsidRPr="00EC2F3A">
        <w:t xml:space="preserve"> </w:t>
      </w:r>
      <w:r w:rsidR="003C7A23" w:rsidRPr="00330C85">
        <w:t>natureza e a gravidade da infração cometida</w:t>
      </w:r>
      <w:r w:rsidR="008F22CC" w:rsidRPr="00330C85">
        <w:t>;</w:t>
      </w:r>
    </w:p>
    <w:p w14:paraId="7943935F" w14:textId="468CC275" w:rsidR="003C7A23" w:rsidRPr="00330C85" w:rsidRDefault="00A6664E" w:rsidP="00CD534E">
      <w:pPr>
        <w:pStyle w:val="Nvel3"/>
      </w:pPr>
      <w:r w:rsidRPr="00330C85">
        <w:t>As</w:t>
      </w:r>
      <w:r w:rsidR="003C7A23" w:rsidRPr="00330C85">
        <w:t xml:space="preserve"> peculiaridades do caso concreto</w:t>
      </w:r>
      <w:r w:rsidR="008F22CC" w:rsidRPr="00330C85">
        <w:t>;</w:t>
      </w:r>
    </w:p>
    <w:p w14:paraId="3079A3CB" w14:textId="210CD1DB" w:rsidR="003C7A23" w:rsidRPr="00330C85" w:rsidRDefault="00A6664E" w:rsidP="00CD534E">
      <w:pPr>
        <w:pStyle w:val="Nvel3"/>
      </w:pPr>
      <w:r w:rsidRPr="00330C85">
        <w:t>As</w:t>
      </w:r>
      <w:r w:rsidR="003C7A23" w:rsidRPr="00330C85">
        <w:t xml:space="preserve"> circunstâncias agravantes ou atenuantes</w:t>
      </w:r>
      <w:r w:rsidR="008F22CC" w:rsidRPr="00330C85">
        <w:t>;</w:t>
      </w:r>
    </w:p>
    <w:p w14:paraId="458D6090" w14:textId="03DB7FC0" w:rsidR="003C7A23" w:rsidRPr="00EC2F3A" w:rsidRDefault="00A6664E" w:rsidP="00CD534E">
      <w:pPr>
        <w:pStyle w:val="Nvel3"/>
      </w:pPr>
      <w:r w:rsidRPr="00330C85">
        <w:t>Os</w:t>
      </w:r>
      <w:r w:rsidR="003C7A23" w:rsidRPr="00330C85">
        <w:t xml:space="preserve"> danos</w:t>
      </w:r>
      <w:r w:rsidR="003C7A23" w:rsidRPr="00EC2F3A">
        <w:t xml:space="preserve"> que dela provierem para a Administração Pública</w:t>
      </w:r>
      <w:r w:rsidR="008F22CC" w:rsidRPr="00EC2F3A">
        <w:t>;</w:t>
      </w:r>
    </w:p>
    <w:p w14:paraId="5BBE4888" w14:textId="57674913" w:rsidR="003C7A23" w:rsidRPr="00EC2F3A" w:rsidRDefault="00A6664E" w:rsidP="00CD534E">
      <w:pPr>
        <w:pStyle w:val="Nvel3"/>
      </w:pPr>
      <w:r w:rsidRPr="00EC2F3A">
        <w:t>A</w:t>
      </w:r>
      <w:r w:rsidR="003C7A23" w:rsidRPr="00EC2F3A">
        <w:t xml:space="preserve"> </w:t>
      </w:r>
      <w:r w:rsidR="003C7A23" w:rsidRPr="00330C85">
        <w:t>implantação</w:t>
      </w:r>
      <w:r w:rsidR="003C7A23" w:rsidRPr="00EC2F3A">
        <w:t xml:space="preserve"> ou o aperfeiçoamento de programa de integridade, conforme normas e orientações dos órgãos de controle.</w:t>
      </w:r>
    </w:p>
    <w:p w14:paraId="2C923152" w14:textId="77777777" w:rsidR="004E5DEB" w:rsidRPr="00EC2F3A" w:rsidRDefault="004E5DEB" w:rsidP="004E5DEB">
      <w:pPr>
        <w:pStyle w:val="Nvel2"/>
      </w:pPr>
      <w:bookmarkStart w:id="35" w:name="_Hlk184393172"/>
      <w:bookmarkStart w:id="36" w:name="_Hlk194409249"/>
      <w:r w:rsidRPr="00EC2F3A">
        <w:t xml:space="preserve">A </w:t>
      </w:r>
      <w:r w:rsidRPr="00330C85">
        <w:t>multa</w:t>
      </w:r>
      <w:r w:rsidRPr="00EC2F3A">
        <w:t xml:space="preserve"> será recolhida no prazo máximo de </w:t>
      </w:r>
      <w:r w:rsidRPr="00A65D9E">
        <w:rPr>
          <w:bCs/>
          <w:color w:val="auto"/>
          <w:highlight w:val="yellow"/>
        </w:rPr>
        <w:t>15 (quinze)</w:t>
      </w:r>
      <w:r w:rsidRPr="00AD070C">
        <w:rPr>
          <w:bCs/>
          <w:color w:val="auto"/>
        </w:rPr>
        <w:t xml:space="preserve"> dias</w:t>
      </w:r>
      <w:r w:rsidRPr="00AD070C">
        <w:rPr>
          <w:color w:val="auto"/>
        </w:rPr>
        <w:t xml:space="preserve"> </w:t>
      </w:r>
      <w:r w:rsidRPr="00EC2F3A">
        <w:t xml:space="preserve">úteis, a contar da comunicação oficial. </w:t>
      </w:r>
    </w:p>
    <w:p w14:paraId="7F7AD101" w14:textId="0AC19BAE" w:rsidR="004E5DEB" w:rsidRPr="00C65243" w:rsidRDefault="004E5DEB" w:rsidP="004E5DEB">
      <w:pPr>
        <w:pStyle w:val="Nvel3"/>
      </w:pPr>
      <w:bookmarkStart w:id="37" w:name="_Hlk113876035"/>
      <w:bookmarkEnd w:id="35"/>
      <w:r w:rsidRPr="00C65243">
        <w:t xml:space="preserve">Para as infrações previstas nos itens </w:t>
      </w:r>
      <w:r w:rsidRPr="00C65243">
        <w:fldChar w:fldCharType="begin"/>
      </w:r>
      <w:r w:rsidRPr="00C65243">
        <w:instrText xml:space="preserve"> REF _Ref114668085 \r \h  \* MERGEFORMAT </w:instrText>
      </w:r>
      <w:r w:rsidRPr="00C65243">
        <w:fldChar w:fldCharType="separate"/>
      </w:r>
      <w:r>
        <w:t>10.1.1</w:t>
      </w:r>
      <w:r w:rsidRPr="00C65243">
        <w:fldChar w:fldCharType="end"/>
      </w:r>
      <w:r w:rsidRPr="00C65243">
        <w:t xml:space="preserve">, </w:t>
      </w:r>
      <w:r w:rsidRPr="00C65243">
        <w:fldChar w:fldCharType="begin"/>
      </w:r>
      <w:r w:rsidRPr="00C65243">
        <w:instrText xml:space="preserve"> REF _Ref114668108 \r \h  \* MERGEFORMAT </w:instrText>
      </w:r>
      <w:r w:rsidRPr="00C65243">
        <w:fldChar w:fldCharType="separate"/>
      </w:r>
      <w:r>
        <w:t>10.1.2</w:t>
      </w:r>
      <w:r w:rsidRPr="00C65243">
        <w:fldChar w:fldCharType="end"/>
      </w:r>
      <w:r w:rsidRPr="00C65243">
        <w:t xml:space="preserve"> e </w:t>
      </w:r>
      <w:r w:rsidRPr="00C65243">
        <w:fldChar w:fldCharType="begin"/>
      </w:r>
      <w:r w:rsidRPr="00C65243">
        <w:instrText xml:space="preserve"> REF _Ref114668139 \r \h  \* MERGEFORMAT </w:instrText>
      </w:r>
      <w:r w:rsidRPr="00C65243">
        <w:fldChar w:fldCharType="separate"/>
      </w:r>
      <w:r>
        <w:t>10.1.3</w:t>
      </w:r>
      <w:r w:rsidRPr="00C65243">
        <w:fldChar w:fldCharType="end"/>
      </w:r>
      <w:r w:rsidRPr="00C65243">
        <w:t xml:space="preserve">, a multa será de </w:t>
      </w:r>
      <w:r w:rsidRPr="00A65D9E">
        <w:rPr>
          <w:rStyle w:val="Nvel2-RedChar"/>
          <w:i w:val="0"/>
          <w:color w:val="auto"/>
          <w:highlight w:val="yellow"/>
        </w:rPr>
        <w:t>0,5%</w:t>
      </w:r>
      <w:r w:rsidRPr="00A65D9E">
        <w:rPr>
          <w:rStyle w:val="Nvel2-RedChar"/>
          <w:iCs w:val="0"/>
          <w:color w:val="auto"/>
          <w:highlight w:val="yellow"/>
        </w:rPr>
        <w:t xml:space="preserve"> </w:t>
      </w:r>
      <w:r w:rsidRPr="00A65D9E">
        <w:rPr>
          <w:rStyle w:val="Nivel2Char"/>
          <w:iCs/>
          <w:color w:val="auto"/>
          <w:highlight w:val="yellow"/>
        </w:rPr>
        <w:t>(cinco décimos</w:t>
      </w:r>
      <w:r w:rsidRPr="00A65D9E">
        <w:rPr>
          <w:rStyle w:val="Nvel2-RedChar"/>
          <w:iCs w:val="0"/>
          <w:color w:val="auto"/>
          <w:highlight w:val="yellow"/>
        </w:rPr>
        <w:t xml:space="preserve"> </w:t>
      </w:r>
      <w:r w:rsidRPr="00A65D9E">
        <w:rPr>
          <w:iCs/>
          <w:color w:val="auto"/>
          <w:highlight w:val="yellow"/>
        </w:rPr>
        <w:t xml:space="preserve">por cento) a </w:t>
      </w:r>
      <w:r w:rsidRPr="00A65D9E">
        <w:rPr>
          <w:rStyle w:val="Nvel2-RedChar"/>
          <w:i w:val="0"/>
          <w:color w:val="auto"/>
          <w:highlight w:val="yellow"/>
        </w:rPr>
        <w:t>15%</w:t>
      </w:r>
      <w:r w:rsidRPr="00A65D9E">
        <w:rPr>
          <w:rStyle w:val="Nvel2-RedChar"/>
          <w:iCs w:val="0"/>
          <w:color w:val="auto"/>
          <w:highlight w:val="yellow"/>
        </w:rPr>
        <w:t xml:space="preserve"> </w:t>
      </w:r>
      <w:r w:rsidRPr="00A65D9E">
        <w:rPr>
          <w:rStyle w:val="Nivel2Char"/>
          <w:iCs/>
          <w:color w:val="auto"/>
          <w:highlight w:val="yellow"/>
        </w:rPr>
        <w:t>(quinze</w:t>
      </w:r>
      <w:r w:rsidRPr="00A65D9E">
        <w:rPr>
          <w:rStyle w:val="Nvel2-RedChar"/>
          <w:iCs w:val="0"/>
          <w:color w:val="auto"/>
          <w:highlight w:val="yellow"/>
        </w:rPr>
        <w:t xml:space="preserve"> </w:t>
      </w:r>
      <w:r w:rsidRPr="00A65D9E">
        <w:rPr>
          <w:iCs/>
          <w:color w:val="auto"/>
          <w:highlight w:val="yellow"/>
        </w:rPr>
        <w:t>por cento)</w:t>
      </w:r>
      <w:r w:rsidRPr="00AD070C">
        <w:rPr>
          <w:iCs/>
          <w:color w:val="auto"/>
        </w:rPr>
        <w:t xml:space="preserve"> do valor do contrato licitado.</w:t>
      </w:r>
    </w:p>
    <w:bookmarkEnd w:id="37"/>
    <w:p w14:paraId="25B118BD" w14:textId="0804093A" w:rsidR="004E5DEB" w:rsidRPr="00C65243" w:rsidRDefault="004E5DEB" w:rsidP="004E5DEB">
      <w:pPr>
        <w:pStyle w:val="Nvel3"/>
      </w:pPr>
      <w:r w:rsidRPr="00C65243">
        <w:lastRenderedPageBreak/>
        <w:t xml:space="preserve">Para as infrações previstas nos itens </w:t>
      </w:r>
      <w:r w:rsidRPr="00C65243">
        <w:fldChar w:fldCharType="begin"/>
      </w:r>
      <w:r w:rsidRPr="00C65243">
        <w:instrText xml:space="preserve"> REF _Ref114668249 \r \h  \* MERGEFORMAT </w:instrText>
      </w:r>
      <w:r w:rsidRPr="00C65243">
        <w:fldChar w:fldCharType="separate"/>
      </w:r>
      <w:r>
        <w:t>10.1.5</w:t>
      </w:r>
      <w:r w:rsidRPr="00C65243">
        <w:fldChar w:fldCharType="end"/>
      </w:r>
      <w:r w:rsidRPr="00C65243">
        <w:t xml:space="preserve">, </w:t>
      </w:r>
      <w:r w:rsidRPr="00C65243">
        <w:fldChar w:fldCharType="begin"/>
      </w:r>
      <w:r w:rsidRPr="00C65243">
        <w:instrText xml:space="preserve"> REF _Ref114668245 \r \h  \* MERGEFORMAT </w:instrText>
      </w:r>
      <w:r w:rsidRPr="00C65243">
        <w:fldChar w:fldCharType="separate"/>
      </w:r>
      <w:r>
        <w:t>10.1.6</w:t>
      </w:r>
      <w:r w:rsidRPr="00C65243">
        <w:fldChar w:fldCharType="end"/>
      </w:r>
      <w:r w:rsidRPr="00C65243">
        <w:t xml:space="preserve">, </w:t>
      </w:r>
      <w:r w:rsidRPr="00C65243">
        <w:fldChar w:fldCharType="begin"/>
      </w:r>
      <w:r w:rsidRPr="00C65243">
        <w:instrText xml:space="preserve"> REF _Ref114668247 \r \h  \* MERGEFORMAT </w:instrText>
      </w:r>
      <w:r w:rsidRPr="00C65243">
        <w:fldChar w:fldCharType="separate"/>
      </w:r>
      <w:r>
        <w:t>10.1.7</w:t>
      </w:r>
      <w:r w:rsidRPr="00C65243">
        <w:fldChar w:fldCharType="end"/>
      </w:r>
      <w:r w:rsidRPr="00C65243">
        <w:t xml:space="preserve">, </w:t>
      </w:r>
      <w:r w:rsidRPr="00C65243">
        <w:fldChar w:fldCharType="begin"/>
      </w:r>
      <w:r w:rsidRPr="00C65243">
        <w:instrText xml:space="preserve"> REF _Ref114668251 \r \h  \* MERGEFORMAT </w:instrText>
      </w:r>
      <w:r w:rsidRPr="00C65243">
        <w:fldChar w:fldCharType="separate"/>
      </w:r>
      <w:r>
        <w:t>10.1.8</w:t>
      </w:r>
      <w:r w:rsidRPr="00C65243">
        <w:fldChar w:fldCharType="end"/>
      </w:r>
      <w:r w:rsidRPr="00C65243">
        <w:t xml:space="preserve"> e </w:t>
      </w:r>
      <w:r w:rsidRPr="00C65243">
        <w:fldChar w:fldCharType="begin"/>
      </w:r>
      <w:r w:rsidRPr="00C65243">
        <w:instrText xml:space="preserve"> REF _Ref114668252 \r \h  \* MERGEFORMAT </w:instrText>
      </w:r>
      <w:r w:rsidRPr="00C65243">
        <w:fldChar w:fldCharType="separate"/>
      </w:r>
      <w:r>
        <w:t>10.1.9</w:t>
      </w:r>
      <w:r w:rsidRPr="00C65243">
        <w:fldChar w:fldCharType="end"/>
      </w:r>
      <w:r w:rsidRPr="00C65243">
        <w:t>, a multa será de</w:t>
      </w:r>
      <w:r>
        <w:t xml:space="preserve"> </w:t>
      </w:r>
      <w:r w:rsidRPr="00A65D9E">
        <w:rPr>
          <w:highlight w:val="yellow"/>
        </w:rPr>
        <w:t>15% (quinze</w:t>
      </w:r>
      <w:r w:rsidRPr="00A65D9E">
        <w:rPr>
          <w:rStyle w:val="Nvel2-RedChar"/>
          <w:highlight w:val="yellow"/>
        </w:rPr>
        <w:t xml:space="preserve"> </w:t>
      </w:r>
      <w:r w:rsidRPr="00A65D9E">
        <w:rPr>
          <w:highlight w:val="yellow"/>
        </w:rPr>
        <w:t>por cento) a 30% (trinta</w:t>
      </w:r>
      <w:r w:rsidRPr="00A65D9E">
        <w:rPr>
          <w:rStyle w:val="Nvel2-RedChar"/>
          <w:highlight w:val="yellow"/>
        </w:rPr>
        <w:t xml:space="preserve"> </w:t>
      </w:r>
      <w:r w:rsidRPr="00A65D9E">
        <w:rPr>
          <w:rStyle w:val="Nivel2Char"/>
          <w:highlight w:val="yellow"/>
        </w:rPr>
        <w:t>por cento)</w:t>
      </w:r>
      <w:r w:rsidRPr="00C65243">
        <w:t xml:space="preserve"> do valor do contrato licitado.</w:t>
      </w:r>
    </w:p>
    <w:bookmarkEnd w:id="36"/>
    <w:p w14:paraId="6F92F65F" w14:textId="77777777" w:rsidR="003C7A23" w:rsidRPr="00EC2F3A" w:rsidRDefault="003C7A23" w:rsidP="00CD534E">
      <w:pPr>
        <w:pStyle w:val="Nvel2"/>
      </w:pPr>
      <w:r w:rsidRPr="00EC2F3A">
        <w:t xml:space="preserve">As sanções de </w:t>
      </w:r>
      <w:r w:rsidRPr="00330C85">
        <w:t>advertência</w:t>
      </w:r>
      <w:r w:rsidRPr="00EC2F3A">
        <w:t>, impedimento de licitar e contratar e declaração de inidoneidade para licitar ou contratar poderão ser aplicadas, cumulativamente ou não, à penalidade de multa.</w:t>
      </w:r>
    </w:p>
    <w:p w14:paraId="7402801D" w14:textId="77777777" w:rsidR="003C7A23" w:rsidRDefault="003C7A23" w:rsidP="00CD534E">
      <w:pPr>
        <w:pStyle w:val="Nvel2"/>
      </w:pPr>
      <w:r w:rsidRPr="00EC2F3A">
        <w:t>Na aplicação da sanção de multa será facultada a defesa do interessado no prazo de 15 (quinze) dias úteis, contado da data de sua intimação.</w:t>
      </w:r>
    </w:p>
    <w:p w14:paraId="4C41940B" w14:textId="77777777" w:rsidR="004E5DEB" w:rsidRPr="002A50DE" w:rsidRDefault="004E5DEB" w:rsidP="004E5DEB">
      <w:pPr>
        <w:pStyle w:val="Nvel3"/>
        <w:rPr>
          <w:highlight w:val="yellow"/>
        </w:rPr>
      </w:pPr>
      <w:bookmarkStart w:id="38" w:name="_Hlk194409859"/>
      <w:r w:rsidRPr="002A50DE">
        <w:rPr>
          <w:highlight w:val="yellow"/>
        </w:rPr>
        <w:t>Na aplicação isolada da sanção de advertência, a defesa será no prazo de 5 (cinco) dias úteis.</w:t>
      </w:r>
    </w:p>
    <w:bookmarkEnd w:id="38"/>
    <w:p w14:paraId="1EF9BE11" w14:textId="07EA5423" w:rsidR="003C7A23" w:rsidRPr="00EC2F3A" w:rsidRDefault="003C7A23" w:rsidP="00CD534E">
      <w:pPr>
        <w:pStyle w:val="Nvel2"/>
      </w:pPr>
      <w:r w:rsidRPr="00EC2F3A">
        <w:t xml:space="preserve">A sanção de impedimento de licitar e contratar será aplicada ao responsável em decorrência das infrações administrativas </w:t>
      </w:r>
      <w:r w:rsidRPr="00330C85">
        <w:t>relacionadas</w:t>
      </w:r>
      <w:r w:rsidRPr="00EC2F3A">
        <w:t xml:space="preserve"> nos itens </w:t>
      </w:r>
      <w:r w:rsidRPr="00EC2F3A">
        <w:fldChar w:fldCharType="begin"/>
      </w:r>
      <w:r w:rsidRPr="00EC2F3A">
        <w:instrText xml:space="preserve"> REF _Ref114668085 \r \h  \* MERGEFORMAT </w:instrText>
      </w:r>
      <w:r w:rsidRPr="00EC2F3A">
        <w:fldChar w:fldCharType="separate"/>
      </w:r>
      <w:r w:rsidR="00027CC3">
        <w:t>10.1.1</w:t>
      </w:r>
      <w:r w:rsidRPr="00EC2F3A">
        <w:fldChar w:fldCharType="end"/>
      </w:r>
      <w:r w:rsidRPr="00EC2F3A">
        <w:t xml:space="preserve">, </w:t>
      </w:r>
      <w:r w:rsidRPr="00EC2F3A">
        <w:fldChar w:fldCharType="begin"/>
      </w:r>
      <w:r w:rsidRPr="00EC2F3A">
        <w:instrText xml:space="preserve"> REF _Ref114668108 \r \h  \* MERGEFORMAT </w:instrText>
      </w:r>
      <w:r w:rsidRPr="00EC2F3A">
        <w:fldChar w:fldCharType="separate"/>
      </w:r>
      <w:r w:rsidR="00027CC3">
        <w:t>10.1.2</w:t>
      </w:r>
      <w:r w:rsidRPr="00EC2F3A">
        <w:fldChar w:fldCharType="end"/>
      </w:r>
      <w:r w:rsidRPr="00EC2F3A">
        <w:t xml:space="preserve"> e </w:t>
      </w:r>
      <w:r w:rsidRPr="00EC2F3A">
        <w:fldChar w:fldCharType="begin"/>
      </w:r>
      <w:r w:rsidRPr="00EC2F3A">
        <w:instrText xml:space="preserve"> REF _Ref114668139 \r \h  \* MERGEFORMAT </w:instrText>
      </w:r>
      <w:r w:rsidRPr="00EC2F3A">
        <w:fldChar w:fldCharType="separate"/>
      </w:r>
      <w:r w:rsidR="00027CC3">
        <w:t>10.1.3</w:t>
      </w:r>
      <w:r w:rsidRPr="00EC2F3A">
        <w:fldChar w:fldCharType="end"/>
      </w:r>
      <w:r w:rsidRPr="00EC2F3A">
        <w:t xml:space="preserve">, quando não se justificar a imposição de penalidade mais grave, e impedirá o responsável de licitar e contratar no âmbito da Administração Pública direta e indireta do </w:t>
      </w:r>
      <w:r w:rsidR="005A7125" w:rsidRPr="00EC2F3A">
        <w:t>Município de Irupi</w:t>
      </w:r>
      <w:r w:rsidRPr="00EC2F3A">
        <w:t>, pelo prazo máximo de 3 (três) anos.</w:t>
      </w:r>
    </w:p>
    <w:p w14:paraId="291DE111" w14:textId="3B322C1D" w:rsidR="003C7A23" w:rsidRPr="00EC2F3A" w:rsidRDefault="003C7A23" w:rsidP="00CD534E">
      <w:pPr>
        <w:pStyle w:val="Nvel2"/>
      </w:pPr>
      <w:r w:rsidRPr="00EC2F3A">
        <w:t xml:space="preserve">Poderá ser aplicada ao responsável a sanção de declaração de inidoneidade para licitar ou contratar, em decorrência da </w:t>
      </w:r>
      <w:r w:rsidRPr="00330C85">
        <w:t>prática</w:t>
      </w:r>
      <w:r w:rsidRPr="00EC2F3A">
        <w:t xml:space="preserve"> das infrações dispostas nos </w:t>
      </w:r>
      <w:r w:rsidRPr="00EC2F3A">
        <w:rPr>
          <w:color w:val="auto"/>
        </w:rPr>
        <w:t xml:space="preserve">itens </w:t>
      </w:r>
      <w:r w:rsidRPr="00EC2F3A">
        <w:rPr>
          <w:color w:val="auto"/>
        </w:rPr>
        <w:fldChar w:fldCharType="begin"/>
      </w:r>
      <w:r w:rsidRPr="00EC2F3A">
        <w:rPr>
          <w:color w:val="auto"/>
        </w:rPr>
        <w:instrText xml:space="preserve"> REF _Ref114668249 \r \h  \* MERGEFORMAT </w:instrText>
      </w:r>
      <w:r w:rsidRPr="00EC2F3A">
        <w:rPr>
          <w:color w:val="auto"/>
        </w:rPr>
      </w:r>
      <w:r w:rsidRPr="00EC2F3A">
        <w:rPr>
          <w:color w:val="auto"/>
        </w:rPr>
        <w:fldChar w:fldCharType="separate"/>
      </w:r>
      <w:r w:rsidR="00027CC3">
        <w:rPr>
          <w:color w:val="auto"/>
        </w:rPr>
        <w:t>10.1.5</w:t>
      </w:r>
      <w:r w:rsidRPr="00EC2F3A">
        <w:rPr>
          <w:color w:val="auto"/>
        </w:rPr>
        <w:fldChar w:fldCharType="end"/>
      </w:r>
      <w:r w:rsidRPr="00EC2F3A">
        <w:rPr>
          <w:color w:val="auto"/>
        </w:rPr>
        <w:t xml:space="preserve">, </w:t>
      </w:r>
      <w:r w:rsidRPr="00EC2F3A">
        <w:rPr>
          <w:color w:val="auto"/>
        </w:rPr>
        <w:fldChar w:fldCharType="begin"/>
      </w:r>
      <w:r w:rsidRPr="00EC2F3A">
        <w:rPr>
          <w:color w:val="auto"/>
        </w:rPr>
        <w:instrText xml:space="preserve"> REF _Ref114668245 \r \h  \* MERGEFORMAT </w:instrText>
      </w:r>
      <w:r w:rsidRPr="00EC2F3A">
        <w:rPr>
          <w:color w:val="auto"/>
        </w:rPr>
      </w:r>
      <w:r w:rsidRPr="00EC2F3A">
        <w:rPr>
          <w:color w:val="auto"/>
        </w:rPr>
        <w:fldChar w:fldCharType="separate"/>
      </w:r>
      <w:r w:rsidR="00027CC3">
        <w:rPr>
          <w:color w:val="auto"/>
        </w:rPr>
        <w:t>10.1.6</w:t>
      </w:r>
      <w:r w:rsidRPr="00EC2F3A">
        <w:rPr>
          <w:color w:val="auto"/>
        </w:rPr>
        <w:fldChar w:fldCharType="end"/>
      </w:r>
      <w:r w:rsidRPr="00EC2F3A">
        <w:rPr>
          <w:color w:val="auto"/>
        </w:rPr>
        <w:t xml:space="preserve">, </w:t>
      </w:r>
      <w:r w:rsidRPr="00EC2F3A">
        <w:rPr>
          <w:color w:val="auto"/>
        </w:rPr>
        <w:fldChar w:fldCharType="begin"/>
      </w:r>
      <w:r w:rsidRPr="00EC2F3A">
        <w:rPr>
          <w:color w:val="auto"/>
        </w:rPr>
        <w:instrText xml:space="preserve"> REF _Ref114668247 \r \h  \* MERGEFORMAT </w:instrText>
      </w:r>
      <w:r w:rsidRPr="00EC2F3A">
        <w:rPr>
          <w:color w:val="auto"/>
        </w:rPr>
      </w:r>
      <w:r w:rsidRPr="00EC2F3A">
        <w:rPr>
          <w:color w:val="auto"/>
        </w:rPr>
        <w:fldChar w:fldCharType="separate"/>
      </w:r>
      <w:r w:rsidR="00027CC3">
        <w:rPr>
          <w:color w:val="auto"/>
        </w:rPr>
        <w:t>10.1.7</w:t>
      </w:r>
      <w:r w:rsidRPr="00EC2F3A">
        <w:rPr>
          <w:color w:val="auto"/>
        </w:rPr>
        <w:fldChar w:fldCharType="end"/>
      </w:r>
      <w:r w:rsidRPr="00EC2F3A">
        <w:rPr>
          <w:color w:val="auto"/>
        </w:rPr>
        <w:t xml:space="preserve">, </w:t>
      </w:r>
      <w:r w:rsidRPr="00EC2F3A">
        <w:rPr>
          <w:color w:val="auto"/>
        </w:rPr>
        <w:fldChar w:fldCharType="begin"/>
      </w:r>
      <w:r w:rsidRPr="00EC2F3A">
        <w:rPr>
          <w:color w:val="auto"/>
        </w:rPr>
        <w:instrText xml:space="preserve"> REF _Ref114668251 \r \h  \* MERGEFORMAT </w:instrText>
      </w:r>
      <w:r w:rsidRPr="00EC2F3A">
        <w:rPr>
          <w:color w:val="auto"/>
        </w:rPr>
      </w:r>
      <w:r w:rsidRPr="00EC2F3A">
        <w:rPr>
          <w:color w:val="auto"/>
        </w:rPr>
        <w:fldChar w:fldCharType="separate"/>
      </w:r>
      <w:r w:rsidR="00027CC3">
        <w:rPr>
          <w:color w:val="auto"/>
        </w:rPr>
        <w:t>10.1.8</w:t>
      </w:r>
      <w:r w:rsidRPr="00EC2F3A">
        <w:rPr>
          <w:color w:val="auto"/>
        </w:rPr>
        <w:fldChar w:fldCharType="end"/>
      </w:r>
      <w:r w:rsidRPr="00EC2F3A">
        <w:rPr>
          <w:color w:val="auto"/>
        </w:rPr>
        <w:t xml:space="preserve"> e </w:t>
      </w:r>
      <w:r w:rsidRPr="00EC2F3A">
        <w:rPr>
          <w:color w:val="auto"/>
        </w:rPr>
        <w:fldChar w:fldCharType="begin"/>
      </w:r>
      <w:r w:rsidRPr="00EC2F3A">
        <w:rPr>
          <w:color w:val="auto"/>
        </w:rPr>
        <w:instrText xml:space="preserve"> REF _Ref114668252 \r \h  \* MERGEFORMAT </w:instrText>
      </w:r>
      <w:r w:rsidRPr="00EC2F3A">
        <w:rPr>
          <w:color w:val="auto"/>
        </w:rPr>
      </w:r>
      <w:r w:rsidRPr="00EC2F3A">
        <w:rPr>
          <w:color w:val="auto"/>
        </w:rPr>
        <w:fldChar w:fldCharType="separate"/>
      </w:r>
      <w:r w:rsidR="00027CC3">
        <w:rPr>
          <w:color w:val="auto"/>
        </w:rPr>
        <w:t>10.1.9</w:t>
      </w:r>
      <w:r w:rsidRPr="00EC2F3A">
        <w:rPr>
          <w:color w:val="auto"/>
        </w:rPr>
        <w:fldChar w:fldCharType="end"/>
      </w:r>
      <w:r w:rsidRPr="00EC2F3A">
        <w:t xml:space="preserve">, </w:t>
      </w:r>
      <w:r w:rsidRPr="00EC2F3A">
        <w:rPr>
          <w:color w:val="auto"/>
        </w:rPr>
        <w:t xml:space="preserve">bem como pelas infrações administrativas previstas nos itens </w:t>
      </w:r>
      <w:r w:rsidRPr="00EC2F3A">
        <w:rPr>
          <w:color w:val="auto"/>
        </w:rPr>
        <w:fldChar w:fldCharType="begin"/>
      </w:r>
      <w:r w:rsidRPr="00EC2F3A">
        <w:rPr>
          <w:color w:val="auto"/>
        </w:rPr>
        <w:instrText xml:space="preserve"> REF _Ref114668085 \r \h  \* MERGEFORMAT </w:instrText>
      </w:r>
      <w:r w:rsidRPr="00EC2F3A">
        <w:rPr>
          <w:color w:val="auto"/>
        </w:rPr>
      </w:r>
      <w:r w:rsidRPr="00EC2F3A">
        <w:rPr>
          <w:color w:val="auto"/>
        </w:rPr>
        <w:fldChar w:fldCharType="separate"/>
      </w:r>
      <w:r w:rsidR="00027CC3">
        <w:rPr>
          <w:color w:val="auto"/>
        </w:rPr>
        <w:t>10.1.1</w:t>
      </w:r>
      <w:r w:rsidRPr="00EC2F3A">
        <w:rPr>
          <w:color w:val="auto"/>
        </w:rPr>
        <w:fldChar w:fldCharType="end"/>
      </w:r>
      <w:r w:rsidRPr="00EC2F3A">
        <w:rPr>
          <w:color w:val="auto"/>
        </w:rPr>
        <w:t xml:space="preserve">, </w:t>
      </w:r>
      <w:r w:rsidRPr="00EC2F3A">
        <w:rPr>
          <w:color w:val="auto"/>
        </w:rPr>
        <w:fldChar w:fldCharType="begin"/>
      </w:r>
      <w:r w:rsidRPr="00EC2F3A">
        <w:rPr>
          <w:color w:val="auto"/>
        </w:rPr>
        <w:instrText xml:space="preserve"> REF _Ref114668108 \r \h  \* MERGEFORMAT </w:instrText>
      </w:r>
      <w:r w:rsidRPr="00EC2F3A">
        <w:rPr>
          <w:color w:val="auto"/>
        </w:rPr>
      </w:r>
      <w:r w:rsidRPr="00EC2F3A">
        <w:rPr>
          <w:color w:val="auto"/>
        </w:rPr>
        <w:fldChar w:fldCharType="separate"/>
      </w:r>
      <w:r w:rsidR="00027CC3">
        <w:rPr>
          <w:color w:val="auto"/>
        </w:rPr>
        <w:t>10.1.2</w:t>
      </w:r>
      <w:r w:rsidRPr="00EC2F3A">
        <w:rPr>
          <w:color w:val="auto"/>
        </w:rPr>
        <w:fldChar w:fldCharType="end"/>
      </w:r>
      <w:r w:rsidRPr="00EC2F3A">
        <w:rPr>
          <w:color w:val="auto"/>
        </w:rPr>
        <w:t xml:space="preserve"> e </w:t>
      </w:r>
      <w:r w:rsidRPr="00EC2F3A">
        <w:rPr>
          <w:color w:val="auto"/>
        </w:rPr>
        <w:fldChar w:fldCharType="begin"/>
      </w:r>
      <w:r w:rsidRPr="00EC2F3A">
        <w:rPr>
          <w:color w:val="auto"/>
        </w:rPr>
        <w:instrText xml:space="preserve"> REF _Ref114668139 \r \h  \* MERGEFORMAT </w:instrText>
      </w:r>
      <w:r w:rsidRPr="00EC2F3A">
        <w:rPr>
          <w:color w:val="auto"/>
        </w:rPr>
      </w:r>
      <w:r w:rsidRPr="00EC2F3A">
        <w:rPr>
          <w:color w:val="auto"/>
        </w:rPr>
        <w:fldChar w:fldCharType="separate"/>
      </w:r>
      <w:r w:rsidR="00027CC3">
        <w:rPr>
          <w:color w:val="auto"/>
        </w:rPr>
        <w:t>10.1.3</w:t>
      </w:r>
      <w:r w:rsidRPr="00EC2F3A">
        <w:rPr>
          <w:color w:val="auto"/>
        </w:rPr>
        <w:fldChar w:fldCharType="end"/>
      </w:r>
      <w:r w:rsidRPr="00EC2F3A">
        <w:rPr>
          <w:color w:val="auto"/>
        </w:rPr>
        <w:t xml:space="preserve"> </w:t>
      </w:r>
      <w:r w:rsidRPr="00EC2F3A">
        <w:t xml:space="preserve">que justifiquem a imposição de penalidade mais grave que a sanção de impedimento de licitar e contratar, cuja duração observará o prazo previsto no </w:t>
      </w:r>
      <w:r w:rsidRPr="00485C1E">
        <w:rPr>
          <w:rFonts w:cstheme="majorHAnsi"/>
        </w:rPr>
        <w:t>a</w:t>
      </w:r>
      <w:r w:rsidR="008E0E74" w:rsidRPr="00485C1E">
        <w:rPr>
          <w:rFonts w:cstheme="majorHAnsi"/>
        </w:rPr>
        <w:t>rt. 156, §5º</w:t>
      </w:r>
      <w:r w:rsidR="007F3805" w:rsidRPr="00485C1E">
        <w:rPr>
          <w:rFonts w:cstheme="majorHAnsi"/>
        </w:rPr>
        <w:t xml:space="preserve"> da Lei n</w:t>
      </w:r>
      <w:r w:rsidR="008E0E74" w:rsidRPr="00485C1E">
        <w:rPr>
          <w:rFonts w:cstheme="majorHAnsi"/>
        </w:rPr>
        <w:t xml:space="preserve">º 14.133, de </w:t>
      </w:r>
      <w:r w:rsidRPr="00485C1E">
        <w:rPr>
          <w:rFonts w:cstheme="majorHAnsi"/>
        </w:rPr>
        <w:t>2021</w:t>
      </w:r>
      <w:r w:rsidRPr="00EC2F3A">
        <w:t>.</w:t>
      </w:r>
    </w:p>
    <w:p w14:paraId="7A500125" w14:textId="4B532725" w:rsidR="003C7A23" w:rsidRPr="00EC2F3A" w:rsidRDefault="003C7A23" w:rsidP="00CD534E">
      <w:pPr>
        <w:pStyle w:val="Nvel2"/>
      </w:pPr>
      <w:r w:rsidRPr="00EC2F3A">
        <w:t xml:space="preserve">A recusa injustificada do </w:t>
      </w:r>
      <w:r w:rsidR="00027CC3">
        <w:t>participante</w:t>
      </w:r>
      <w:r w:rsidRPr="00EC2F3A">
        <w:t xml:space="preserve"> em assinar o contrato ou em aceitar ou retirar o instrumento equivalente no prazo estabelecido pela Administração, descrita no item </w:t>
      </w:r>
      <w:r w:rsidRPr="00EC2F3A">
        <w:fldChar w:fldCharType="begin"/>
      </w:r>
      <w:r w:rsidRPr="00EC2F3A">
        <w:instrText xml:space="preserve"> REF _Ref114668139 \r \h  \* MERGEFORMAT </w:instrText>
      </w:r>
      <w:r w:rsidRPr="00EC2F3A">
        <w:fldChar w:fldCharType="separate"/>
      </w:r>
      <w:r w:rsidR="00027CC3">
        <w:t>10.1.3</w:t>
      </w:r>
      <w:r w:rsidRPr="00EC2F3A">
        <w:fldChar w:fldCharType="end"/>
      </w:r>
      <w:r w:rsidRPr="00EC2F3A">
        <w:t xml:space="preserve">, caracterizará o descumprimento total da obrigação assumida e o sujeitará às penalidades e à imediata perda da garantia de proposta em favor do órgão ou entidade promotora da licitação. </w:t>
      </w:r>
    </w:p>
    <w:p w14:paraId="6A48DC94" w14:textId="1936CF37" w:rsidR="003C7A23" w:rsidRPr="00EC2F3A" w:rsidRDefault="003C7A23" w:rsidP="00CD534E">
      <w:pPr>
        <w:pStyle w:val="Nvel2"/>
      </w:pPr>
      <w:r w:rsidRPr="00EC2F3A">
        <w:t xml:space="preserve">A apuração de responsabilidade relacionadas às sanções de impedimento de licitar e contratar e de declaração de inidoneidade para licitar ou contratar demandará a instauração de processo de responsabilização a ser conduzido por comissão composta por 2 (dois) ou mais servidores estáveis, que avaliará fatos e circunstâncias conhecidos e intimará o </w:t>
      </w:r>
      <w:r w:rsidR="00866F69">
        <w:t>participante</w:t>
      </w:r>
      <w:r w:rsidRPr="00EC2F3A">
        <w:t xml:space="preserve"> ou o adjudicatário para, no prazo de 15 (quinze) dias úteis, contado da data de sua intimação, apresentar defesa escrita e especificar as provas que pretenda produzir. </w:t>
      </w:r>
    </w:p>
    <w:p w14:paraId="0EAD2EC6" w14:textId="77777777" w:rsidR="003C7A23" w:rsidRPr="00EC2F3A" w:rsidRDefault="003C7A23" w:rsidP="00CD534E">
      <w:pPr>
        <w:pStyle w:val="Nvel2"/>
      </w:pPr>
      <w:r w:rsidRPr="00EC2F3A">
        <w:lastRenderedPageBreak/>
        <w:t xml:space="preserve">Caberá </w:t>
      </w:r>
      <w:r w:rsidRPr="00330C85">
        <w:t>recurso</w:t>
      </w:r>
      <w:r w:rsidRPr="00EC2F3A">
        <w:t xml:space="preserve"> no prazo de 15 (quinze) dias úteis da aplicação das sanções de advertência, multa e impedimento de licitar e contratar, contado da data da intimação, o qual será dirigido à autoridade que tiver proferido a decisão recorrida, que, se não a reconsiderar no prazo de 5 (cinco) dias úteis, encaminhará o recurso com sua motivação à autoridade superior, que deverá proferir sua decisão no prazo máximo de 20 (vinte) dias úteis, contado do recebimento dos autos.</w:t>
      </w:r>
    </w:p>
    <w:p w14:paraId="24E811F6" w14:textId="77777777" w:rsidR="003C7A23" w:rsidRPr="00EC2F3A" w:rsidRDefault="003C7A23" w:rsidP="00CD534E">
      <w:pPr>
        <w:pStyle w:val="Nvel2"/>
      </w:pPr>
      <w:r w:rsidRPr="00EC2F3A">
        <w:t xml:space="preserve">Caberá a </w:t>
      </w:r>
      <w:r w:rsidRPr="00330C85">
        <w:t>apresentação</w:t>
      </w:r>
      <w:r w:rsidRPr="00EC2F3A">
        <w:t xml:space="preserve"> de pedido de reconsideração da aplicação da sanção de declaração de inidoneidade para licitar ou contratar no prazo de 15 (quinze) dias úteis, contado da data da intimação, e decidido no prazo máximo de 20 (vinte) dias úteis, contado do seu recebimento.</w:t>
      </w:r>
    </w:p>
    <w:p w14:paraId="7605CE66" w14:textId="77777777" w:rsidR="003C7A23" w:rsidRPr="00EC2F3A" w:rsidRDefault="003C7A23" w:rsidP="00CD534E">
      <w:pPr>
        <w:pStyle w:val="Nvel2"/>
      </w:pPr>
      <w:r w:rsidRPr="00EC2F3A">
        <w:t xml:space="preserve">O recurso e o </w:t>
      </w:r>
      <w:r w:rsidRPr="00330C85">
        <w:t>pedido</w:t>
      </w:r>
      <w:r w:rsidRPr="00EC2F3A">
        <w:t xml:space="preserve"> de reconsideração terão efeito suspensivo do ato ou da decisão recorrida até que sobrevenha decisão final da autoridade competente.</w:t>
      </w:r>
    </w:p>
    <w:p w14:paraId="57CC1C8F" w14:textId="28B4C3BD" w:rsidR="003C7A23" w:rsidRPr="00EC2F3A" w:rsidRDefault="003C7A23" w:rsidP="00CD534E">
      <w:pPr>
        <w:pStyle w:val="Nvel2"/>
      </w:pPr>
      <w:r w:rsidRPr="00EC2F3A">
        <w:t xml:space="preserve">A </w:t>
      </w:r>
      <w:r w:rsidRPr="00330C85">
        <w:t>aplicação</w:t>
      </w:r>
      <w:r w:rsidRPr="00EC2F3A">
        <w:t xml:space="preserve"> das sanções previstas neste edital não exclui, em hipótese alguma, a obrigação de reparação integral dos danos causados</w:t>
      </w:r>
      <w:r w:rsidR="005A7125" w:rsidRPr="00EC2F3A">
        <w:t xml:space="preserve"> ao Município de Irupi</w:t>
      </w:r>
      <w:r w:rsidRPr="00EC2F3A">
        <w:t>.</w:t>
      </w:r>
    </w:p>
    <w:p w14:paraId="1286CD81" w14:textId="77777777" w:rsidR="003C7A23" w:rsidRPr="00EC2F3A" w:rsidRDefault="003C7A23" w:rsidP="00CD534E">
      <w:pPr>
        <w:pStyle w:val="Nvel1-Ttulo"/>
      </w:pPr>
      <w:r w:rsidRPr="00EC2F3A">
        <w:t xml:space="preserve">DA </w:t>
      </w:r>
      <w:r w:rsidRPr="00330C85">
        <w:t>IMPUGNAÇÃO</w:t>
      </w:r>
      <w:r w:rsidRPr="00EC2F3A">
        <w:t xml:space="preserve"> AO EDITAL E DO PEDIDO DE ESCLARECIMENTO</w:t>
      </w:r>
    </w:p>
    <w:p w14:paraId="58868A7B" w14:textId="227A69BB" w:rsidR="003C7A23" w:rsidRPr="00EC2F3A" w:rsidRDefault="003C7A23" w:rsidP="00CD534E">
      <w:pPr>
        <w:pStyle w:val="Nvel2"/>
      </w:pPr>
      <w:r w:rsidRPr="00EC2F3A">
        <w:t>Qualquer pessoa é parte legítima para impugnar este Edital por irregularidade na aplicação da</w:t>
      </w:r>
      <w:r w:rsidR="006223F3">
        <w:t xml:space="preserve"> </w:t>
      </w:r>
      <w:r w:rsidR="006223F3" w:rsidRPr="00485C1E">
        <w:rPr>
          <w:rFonts w:asciiTheme="majorHAnsi" w:hAnsiTheme="majorHAnsi" w:cstheme="majorHAnsi"/>
        </w:rPr>
        <w:t>Lei nº 11.947, de 2009</w:t>
      </w:r>
      <w:r w:rsidR="006223F3">
        <w:t xml:space="preserve">, das </w:t>
      </w:r>
      <w:r w:rsidR="006223F3" w:rsidRPr="00440A3F">
        <w:t>Resoluções</w:t>
      </w:r>
      <w:r w:rsidR="006223F3">
        <w:t xml:space="preserve"> </w:t>
      </w:r>
      <w:r w:rsidR="006223F3" w:rsidRPr="00440A3F">
        <w:t>do FNDE relativas ao PNAE</w:t>
      </w:r>
      <w:r w:rsidR="006223F3">
        <w:t xml:space="preserve"> e na</w:t>
      </w:r>
      <w:r w:rsidRPr="00EC2F3A">
        <w:t xml:space="preserve"> </w:t>
      </w:r>
      <w:r w:rsidRPr="00485C1E">
        <w:rPr>
          <w:rFonts w:cstheme="majorHAnsi"/>
        </w:rPr>
        <w:t>Lei nº 14.133, de 2021</w:t>
      </w:r>
      <w:r w:rsidRPr="00EC2F3A">
        <w:t>, devendo protocolar o pedido até 3 (</w:t>
      </w:r>
      <w:r w:rsidR="006223F3">
        <w:t>três</w:t>
      </w:r>
      <w:r w:rsidRPr="00EC2F3A">
        <w:t xml:space="preserve">) dias úteis antes da data da </w:t>
      </w:r>
      <w:r w:rsidR="006223F3">
        <w:t>sessão pública</w:t>
      </w:r>
      <w:r w:rsidRPr="00EC2F3A">
        <w:t>.</w:t>
      </w:r>
    </w:p>
    <w:p w14:paraId="3C7B6880" w14:textId="77777777" w:rsidR="003C7A23" w:rsidRPr="00EC2F3A" w:rsidRDefault="003C7A23" w:rsidP="00CD534E">
      <w:pPr>
        <w:pStyle w:val="Nvel2"/>
      </w:pPr>
      <w:r w:rsidRPr="00EC2F3A">
        <w:t>A resposta à impugnação ou ao pedido de esclarecimento será divulgado em sítio eletrônico oficial no prazo de até 3 (três) dias úteis, limitado ao último dia útil anterior à data da abertura do certame.</w:t>
      </w:r>
    </w:p>
    <w:p w14:paraId="6564CBD7" w14:textId="0E6B7C7F" w:rsidR="003C7A23" w:rsidRPr="00EC2F3A" w:rsidRDefault="003C7A23" w:rsidP="00CD534E">
      <w:pPr>
        <w:pStyle w:val="Nvel2"/>
      </w:pPr>
      <w:r w:rsidRPr="00EC2F3A">
        <w:t xml:space="preserve">A impugnação e o </w:t>
      </w:r>
      <w:r w:rsidRPr="00330C85">
        <w:t>pedido</w:t>
      </w:r>
      <w:r w:rsidRPr="00EC2F3A">
        <w:t xml:space="preserve"> de esclarecimento poderão ser realizados </w:t>
      </w:r>
      <w:r w:rsidRPr="00CD534E">
        <w:rPr>
          <w:rStyle w:val="Nvel2-RedChar"/>
          <w:i w:val="0"/>
          <w:iCs w:val="0"/>
          <w:color w:val="auto"/>
        </w:rPr>
        <w:t>pelos seguintes meios</w:t>
      </w:r>
      <w:r w:rsidRPr="00EC2F3A">
        <w:t xml:space="preserve">: </w:t>
      </w:r>
      <w:r w:rsidRPr="00414C2D">
        <w:rPr>
          <w:rStyle w:val="Nvel2-RedChar"/>
        </w:rPr>
        <w:t>................</w:t>
      </w:r>
    </w:p>
    <w:p w14:paraId="6BC428F4" w14:textId="77777777" w:rsidR="007F3805" w:rsidRPr="00EC2F3A" w:rsidRDefault="007F3805" w:rsidP="00CD534E">
      <w:pPr>
        <w:pStyle w:val="NotaExplicativa0"/>
      </w:pPr>
      <w:r w:rsidRPr="00CD534E">
        <w:rPr>
          <w:rStyle w:val="DestaqueChar"/>
        </w:rPr>
        <w:t>Nota Explicativa:</w:t>
      </w:r>
      <w:r w:rsidRPr="00EC2F3A">
        <w:t xml:space="preserve"> É importante que sejam indicados os meios para a recepção das impugnações e pedidos de esclarecimentos.</w:t>
      </w:r>
    </w:p>
    <w:p w14:paraId="2B348ABF" w14:textId="70CAFB9A" w:rsidR="003C7A23" w:rsidRPr="00EC2F3A" w:rsidRDefault="003C7A23" w:rsidP="00CD534E">
      <w:pPr>
        <w:pStyle w:val="Nvel2"/>
      </w:pPr>
      <w:r w:rsidRPr="00EC2F3A">
        <w:t xml:space="preserve">As </w:t>
      </w:r>
      <w:r w:rsidRPr="00330C85">
        <w:t>impugnações</w:t>
      </w:r>
      <w:r w:rsidRPr="00EC2F3A">
        <w:t xml:space="preserve"> e pedidos de esclarecimentos não suspendem os prazos previstos no </w:t>
      </w:r>
      <w:r w:rsidR="006223F3">
        <w:t>Edital</w:t>
      </w:r>
      <w:r w:rsidRPr="00EC2F3A">
        <w:t>.</w:t>
      </w:r>
    </w:p>
    <w:p w14:paraId="19BB7923" w14:textId="6BC7CDA4" w:rsidR="003C7A23" w:rsidRPr="00EC2F3A" w:rsidRDefault="003C7A23" w:rsidP="00CD534E">
      <w:pPr>
        <w:pStyle w:val="Nvel3"/>
      </w:pPr>
      <w:r w:rsidRPr="00EC2F3A">
        <w:t xml:space="preserve">A concessão de efeito suspensivo à impugnação é medida excepcional e deverá ser motivada pelo </w:t>
      </w:r>
      <w:r w:rsidR="007A0249">
        <w:t>Agente de Contratação</w:t>
      </w:r>
      <w:r w:rsidRPr="00EC2F3A">
        <w:t xml:space="preserve">, nos autos do processo de </w:t>
      </w:r>
      <w:r w:rsidR="003275FB">
        <w:t>chamada pública</w:t>
      </w:r>
      <w:r w:rsidRPr="00EC2F3A">
        <w:t>.</w:t>
      </w:r>
    </w:p>
    <w:p w14:paraId="7EDB0B28" w14:textId="3AB80CF8" w:rsidR="003C7A23" w:rsidRPr="00EC2F3A" w:rsidRDefault="003C7A23" w:rsidP="00CD534E">
      <w:pPr>
        <w:pStyle w:val="Nvel2"/>
      </w:pPr>
      <w:r w:rsidRPr="00EC2F3A">
        <w:t xml:space="preserve">Acolhida a </w:t>
      </w:r>
      <w:r w:rsidRPr="00330C85">
        <w:t>impugnação</w:t>
      </w:r>
      <w:r w:rsidRPr="00EC2F3A">
        <w:t xml:space="preserve">, será definida e publicada nova data para a realização </w:t>
      </w:r>
      <w:r w:rsidR="006223F3">
        <w:t>da sessão pública</w:t>
      </w:r>
      <w:r w:rsidRPr="00EC2F3A">
        <w:t>.</w:t>
      </w:r>
    </w:p>
    <w:p w14:paraId="3448077A" w14:textId="77777777" w:rsidR="003C7A23" w:rsidRPr="00EC2F3A" w:rsidRDefault="003C7A23" w:rsidP="00CD534E">
      <w:pPr>
        <w:pStyle w:val="Nvel1-Ttulo"/>
      </w:pPr>
      <w:r w:rsidRPr="00EC2F3A">
        <w:lastRenderedPageBreak/>
        <w:t>DAS DISPOSIÇÕES GERAIS</w:t>
      </w:r>
    </w:p>
    <w:p w14:paraId="0E03E3D9" w14:textId="0E6F11FD" w:rsidR="00AC519D" w:rsidRDefault="00AC519D" w:rsidP="00CD534E">
      <w:pPr>
        <w:pStyle w:val="Nvel2"/>
      </w:pPr>
      <w:r>
        <w:t xml:space="preserve">O limite individual de venda do agricultor familiar e do empreendedor familiar rural para a alimentação </w:t>
      </w:r>
      <w:r w:rsidRPr="00AC519D">
        <w:t xml:space="preserve">escolar deverá respeitar o valor máximo de R$ </w:t>
      </w:r>
      <w:r w:rsidRPr="00AC519D">
        <w:rPr>
          <w:rStyle w:val="Nvel2-RedChar"/>
        </w:rPr>
        <w:t>0,00</w:t>
      </w:r>
      <w:r w:rsidRPr="00AC519D">
        <w:t xml:space="preserve"> (</w:t>
      </w:r>
      <w:proofErr w:type="spellStart"/>
      <w:r w:rsidRPr="00AC519D">
        <w:rPr>
          <w:rStyle w:val="Nvel2-RedChar"/>
        </w:rPr>
        <w:t>xxxxxxxx</w:t>
      </w:r>
      <w:proofErr w:type="spellEnd"/>
      <w:r w:rsidRPr="00AC519D">
        <w:t>), por DAP/Ano/Entidade Executora, e obedecerá</w:t>
      </w:r>
      <w:r>
        <w:t xml:space="preserve"> às seguintes regras:</w:t>
      </w:r>
    </w:p>
    <w:p w14:paraId="4648AA10" w14:textId="7378CDE0" w:rsidR="00AC519D" w:rsidRDefault="00AC519D" w:rsidP="00CD534E">
      <w:pPr>
        <w:pStyle w:val="Nvel3"/>
      </w:pPr>
      <w:r>
        <w:t xml:space="preserve">Para a comercialização com fornecedores individuais e grupos informais, os contratos individuais firmados deverão respeitar o valor máximo de R$ </w:t>
      </w:r>
      <w:r w:rsidRPr="00AC519D">
        <w:rPr>
          <w:rStyle w:val="Nvel2-RedChar"/>
        </w:rPr>
        <w:t>0,00</w:t>
      </w:r>
      <w:r>
        <w:t xml:space="preserve"> (</w:t>
      </w:r>
      <w:proofErr w:type="spellStart"/>
      <w:r w:rsidRPr="00AC519D">
        <w:rPr>
          <w:rStyle w:val="Nvel2-RedChar"/>
        </w:rPr>
        <w:t>xxxxxxxx</w:t>
      </w:r>
      <w:proofErr w:type="spellEnd"/>
      <w:r>
        <w:t>), por DAP/Ano/Entidade Executora;</w:t>
      </w:r>
    </w:p>
    <w:p w14:paraId="6CB1046C" w14:textId="213A19C9" w:rsidR="00AC519D" w:rsidRDefault="00AC519D" w:rsidP="00CD534E">
      <w:pPr>
        <w:pStyle w:val="Nvel3"/>
      </w:pPr>
      <w:r>
        <w:t>Para a comercialização com grupos formais o montante máximo a ser contratado será o resultado do número de agricultores familiares inscritos na DAP jurídica multiplicado pelo limite individual de comercialização, utilizando a seguinte fórmula:</w:t>
      </w:r>
    </w:p>
    <w:p w14:paraId="5638046D" w14:textId="3BEE441E" w:rsidR="00AC519D" w:rsidRPr="00C67160" w:rsidRDefault="00AC519D" w:rsidP="00AC519D">
      <w:pPr>
        <w:ind w:left="708"/>
        <w:jc w:val="center"/>
        <w:rPr>
          <w:sz w:val="32"/>
          <w:szCs w:val="28"/>
        </w:rPr>
      </w:pPr>
      <w:r w:rsidRPr="00C67160">
        <w:rPr>
          <w:rStyle w:val="fontstyle01"/>
          <w:rFonts w:asciiTheme="majorHAnsi" w:hAnsiTheme="majorHAnsi" w:cstheme="majorHAnsi"/>
          <w:sz w:val="24"/>
          <w:szCs w:val="24"/>
        </w:rPr>
        <w:t xml:space="preserve">Valor máximo a ser contratado = nº de agricultores familiares inscritos na DAP jurídica x R$ </w:t>
      </w:r>
      <w:r w:rsidRPr="00C67160">
        <w:rPr>
          <w:rStyle w:val="Nvel2-RedChar"/>
          <w:szCs w:val="28"/>
        </w:rPr>
        <w:t>0,00</w:t>
      </w:r>
    </w:p>
    <w:p w14:paraId="7F48F909" w14:textId="3A43598F" w:rsidR="00AC519D" w:rsidRPr="00EC2F3A" w:rsidRDefault="00AC519D" w:rsidP="00C67160">
      <w:pPr>
        <w:pStyle w:val="NotaExplicativa0"/>
      </w:pPr>
      <w:r w:rsidRPr="00C67160">
        <w:rPr>
          <w:rStyle w:val="DestaqueChar"/>
        </w:rPr>
        <w:t>Nota Explicativa:</w:t>
      </w:r>
      <w:r w:rsidRPr="00EC2F3A">
        <w:t xml:space="preserve"> </w:t>
      </w:r>
      <w:r>
        <w:t>Verificar a Resolução FNDE mais atual que determina o valor máximo por DAP/Ano/Entidade Executora</w:t>
      </w:r>
      <w:r w:rsidRPr="00EC2F3A">
        <w:t>.</w:t>
      </w:r>
    </w:p>
    <w:p w14:paraId="4A53963B" w14:textId="0A07999B" w:rsidR="003C7A23" w:rsidRDefault="003C7A23" w:rsidP="00C67160">
      <w:pPr>
        <w:pStyle w:val="Nvel2"/>
      </w:pPr>
      <w:r w:rsidRPr="00EC2F3A">
        <w:t xml:space="preserve">Será divulgada ata da sessão pública </w:t>
      </w:r>
      <w:r w:rsidR="00507B27">
        <w:t>em sitio</w:t>
      </w:r>
      <w:r w:rsidRPr="00EC2F3A">
        <w:t xml:space="preserve"> eletrônico</w:t>
      </w:r>
      <w:r w:rsidR="00507B27">
        <w:t xml:space="preserve"> oficial</w:t>
      </w:r>
      <w:r w:rsidR="00AC519D">
        <w:t>.</w:t>
      </w:r>
    </w:p>
    <w:p w14:paraId="03B73725" w14:textId="0A25A4EA" w:rsidR="003C7A23" w:rsidRPr="00EC2F3A" w:rsidRDefault="003C7A23" w:rsidP="00C67160">
      <w:pPr>
        <w:pStyle w:val="Nvel2"/>
        <w:rPr>
          <w:rFonts w:eastAsia="Times New Roman"/>
        </w:rPr>
      </w:pPr>
      <w:r w:rsidRPr="00EC2F3A">
        <w:t xml:space="preserve">Não havendo expediente ou ocorrendo qualquer fato superveniente que impeça a realização </w:t>
      </w:r>
      <w:r w:rsidR="006223F3">
        <w:t>da</w:t>
      </w:r>
      <w:r w:rsidRPr="00EC2F3A">
        <w:t xml:space="preserve"> </w:t>
      </w:r>
      <w:r w:rsidR="006223F3">
        <w:t>sessão pública</w:t>
      </w:r>
      <w:r w:rsidRPr="00EC2F3A">
        <w:t xml:space="preserve"> na data marcada, a sessão será automaticamente transferida para o primeiro dia útil subsequente, no mesmo horário anteriormente estabelecido, desde que nã</w:t>
      </w:r>
      <w:r w:rsidR="006223F3">
        <w:t>o haja comunicação em contrário</w:t>
      </w:r>
      <w:r w:rsidRPr="00EC2F3A">
        <w:t>.</w:t>
      </w:r>
    </w:p>
    <w:p w14:paraId="26CB3486" w14:textId="77777777" w:rsidR="003C7A23" w:rsidRPr="0037612E" w:rsidRDefault="003C7A23" w:rsidP="00C67160">
      <w:pPr>
        <w:pStyle w:val="Nvel2"/>
      </w:pPr>
      <w:r w:rsidRPr="00EC2F3A">
        <w:t xml:space="preserve">Todas as </w:t>
      </w:r>
      <w:r w:rsidRPr="0037612E">
        <w:t>referências de tempo no Edital, no aviso e durante a sessão pública observarão o horário de Brasília - DF.</w:t>
      </w:r>
    </w:p>
    <w:p w14:paraId="5BA2CC1D" w14:textId="0D1B295B" w:rsidR="004758E1" w:rsidRDefault="004758E1" w:rsidP="00C67160">
      <w:pPr>
        <w:pStyle w:val="Nvel2"/>
      </w:pPr>
      <w:r>
        <w:t xml:space="preserve">A </w:t>
      </w:r>
      <w:r w:rsidRPr="004758E1">
        <w:t xml:space="preserve">sessão pública de apresentação de propostas </w:t>
      </w:r>
      <w:r>
        <w:t xml:space="preserve">da presente </w:t>
      </w:r>
      <w:r w:rsidR="006223F3">
        <w:t>chamada pública</w:t>
      </w:r>
      <w:r>
        <w:t xml:space="preserve"> ser</w:t>
      </w:r>
      <w:r w:rsidRPr="004758E1">
        <w:t xml:space="preserve">á gravada em áudio e vídeo, e a gravação será juntada aos autos do processo </w:t>
      </w:r>
      <w:r w:rsidR="006223F3">
        <w:t>de contratação</w:t>
      </w:r>
      <w:r w:rsidRPr="004758E1">
        <w:t xml:space="preserve"> depois de seu encerramento.</w:t>
      </w:r>
    </w:p>
    <w:p w14:paraId="309F6698" w14:textId="05F5750D" w:rsidR="003C7A23" w:rsidRPr="0037612E" w:rsidRDefault="003C7A23" w:rsidP="00C67160">
      <w:pPr>
        <w:pStyle w:val="Nvel2"/>
      </w:pPr>
      <w:r w:rsidRPr="00EC2F3A">
        <w:t xml:space="preserve">Os </w:t>
      </w:r>
      <w:r w:rsidR="00866F69">
        <w:t>participantes</w:t>
      </w:r>
      <w:r w:rsidRPr="00EC2F3A">
        <w:t xml:space="preserve"> assumem todos os custos de preparação e apresentação de suas propostas e a Administração não será, em </w:t>
      </w:r>
      <w:r w:rsidRPr="0037612E">
        <w:t>nenhum caso, responsável por esses custos, independentemente da condução ou do resultado do processo licitatório.</w:t>
      </w:r>
    </w:p>
    <w:p w14:paraId="6E2F91FC" w14:textId="77777777" w:rsidR="003C7A23" w:rsidRPr="0037612E" w:rsidRDefault="003C7A23" w:rsidP="00C67160">
      <w:pPr>
        <w:pStyle w:val="Nvel2"/>
      </w:pPr>
      <w:r w:rsidRPr="0037612E">
        <w:t>Na contagem dos prazos estabelecidos neste Edital e seus Anexos, excluir-se-á o dia do início e incluir-se-á o do vencimento. Só se iniciam e vencem os prazos em dias de expediente na Administração.</w:t>
      </w:r>
    </w:p>
    <w:p w14:paraId="3200564D" w14:textId="1EA720A1" w:rsidR="003C7A23" w:rsidRDefault="003C7A23" w:rsidP="00C67160">
      <w:pPr>
        <w:pStyle w:val="Nvel2"/>
      </w:pPr>
      <w:r w:rsidRPr="0037612E">
        <w:t xml:space="preserve">O desatendimento de exigências formais não essenciais não importará o afastamento </w:t>
      </w:r>
      <w:r w:rsidRPr="0037612E">
        <w:lastRenderedPageBreak/>
        <w:t xml:space="preserve">do </w:t>
      </w:r>
      <w:r w:rsidR="00866F69">
        <w:t>participante</w:t>
      </w:r>
      <w:r w:rsidRPr="0037612E">
        <w:t>, desde que seja possível o aproveitamento do ato, observados os princípios da isonomia e do interesse público.</w:t>
      </w:r>
    </w:p>
    <w:p w14:paraId="77AA4871" w14:textId="77777777" w:rsidR="00A3459D" w:rsidRDefault="00A3459D" w:rsidP="00C67160">
      <w:pPr>
        <w:pStyle w:val="Nvel2"/>
      </w:pPr>
      <w:r>
        <w:t>Documentos que não informem seu prazo de validade, terão validade de 90 (noventa) dias após sua emissão.</w:t>
      </w:r>
    </w:p>
    <w:p w14:paraId="51FB9539" w14:textId="77777777" w:rsidR="003C7A23" w:rsidRPr="0037612E" w:rsidRDefault="003C7A23" w:rsidP="00C67160">
      <w:pPr>
        <w:pStyle w:val="Nvel2"/>
      </w:pPr>
      <w:r w:rsidRPr="0037612E">
        <w:t>Em caso de divergência entre disposições deste Edital e de seus anexos ou demais peças que compõem o processo, prevalecerá as deste Edital.</w:t>
      </w:r>
    </w:p>
    <w:p w14:paraId="68C9E1F4" w14:textId="52C00227" w:rsidR="007A0249" w:rsidRDefault="007A0249" w:rsidP="00C67160">
      <w:pPr>
        <w:pStyle w:val="Nvel2"/>
      </w:pPr>
      <w:r w:rsidRPr="007A0249">
        <w:t xml:space="preserve">A presente Chamada Pública poderá ser obtida nos seguintes locais: </w:t>
      </w:r>
      <w:r w:rsidR="00C67160">
        <w:rPr>
          <w:rStyle w:val="Nvel2-RedChar"/>
        </w:rPr>
        <w:t>...................</w:t>
      </w:r>
    </w:p>
    <w:p w14:paraId="1E91E769" w14:textId="14EAB0AC" w:rsidR="00C67160" w:rsidRPr="00EC2F3A" w:rsidRDefault="00C67160" w:rsidP="00C67160">
      <w:pPr>
        <w:pStyle w:val="Nvel2"/>
        <w:rPr>
          <w:rFonts w:eastAsia="Times New Roman"/>
        </w:rPr>
      </w:pPr>
      <w:r>
        <w:t>O Edital e seus anexos estão disponíveis, na íntegra, no Portal Nacional de Contratações Públicas - PNCP (pncp.gov.br/) e no site da Prefeitura Municipal de Irupi (irupi.es.gov.br).</w:t>
      </w:r>
    </w:p>
    <w:p w14:paraId="66D7AB8E" w14:textId="77777777" w:rsidR="003C7A23" w:rsidRPr="00EC2F3A" w:rsidRDefault="003C7A23" w:rsidP="00C67160">
      <w:pPr>
        <w:pStyle w:val="Nvel2"/>
        <w:rPr>
          <w:rFonts w:eastAsia="Times New Roman"/>
        </w:rPr>
      </w:pPr>
      <w:r w:rsidRPr="00EC2F3A">
        <w:t xml:space="preserve">Integram este </w:t>
      </w:r>
      <w:r w:rsidRPr="0037612E">
        <w:t>Edital</w:t>
      </w:r>
      <w:r w:rsidRPr="00EC2F3A">
        <w:t>, para todos os fins e efeitos, os seguintes anexos:</w:t>
      </w:r>
    </w:p>
    <w:p w14:paraId="7ADD4298" w14:textId="11E6397E" w:rsidR="003C7A23" w:rsidRDefault="003C7A23" w:rsidP="00C67160">
      <w:pPr>
        <w:pStyle w:val="Nvel3"/>
      </w:pPr>
      <w:r w:rsidRPr="0037612E">
        <w:t>ANEXO</w:t>
      </w:r>
      <w:r w:rsidRPr="00EC2F3A">
        <w:t xml:space="preserve"> I - Termo de Referência</w:t>
      </w:r>
    </w:p>
    <w:p w14:paraId="56699A5C" w14:textId="5471055F" w:rsidR="003C7A23" w:rsidRDefault="003C7A23" w:rsidP="00C67160">
      <w:pPr>
        <w:pStyle w:val="Nvel3"/>
      </w:pPr>
      <w:r w:rsidRPr="0037612E">
        <w:t>ANEXO</w:t>
      </w:r>
      <w:r w:rsidRPr="00EC2F3A">
        <w:t xml:space="preserve"> II </w:t>
      </w:r>
      <w:r w:rsidR="002C0DD2" w:rsidRPr="00EC2F3A">
        <w:t>-</w:t>
      </w:r>
      <w:r w:rsidRPr="00EC2F3A">
        <w:t xml:space="preserve"> Minuta de Termo de Contrato</w:t>
      </w:r>
    </w:p>
    <w:p w14:paraId="0EE7E46F" w14:textId="540096EF" w:rsidR="00652004" w:rsidRDefault="00652004" w:rsidP="00C67160">
      <w:pPr>
        <w:pStyle w:val="Nvel3"/>
      </w:pPr>
      <w:r>
        <w:t>ANEXO III - Modelos de Projetos de Venda</w:t>
      </w:r>
    </w:p>
    <w:p w14:paraId="35AB218C" w14:textId="4F83479D" w:rsidR="008B1044" w:rsidRPr="00EC2F3A" w:rsidRDefault="008B1044" w:rsidP="00C67160">
      <w:pPr>
        <w:pStyle w:val="Nvel3"/>
      </w:pPr>
      <w:r>
        <w:t>ANEXO IV - Modelos de Declaração de Produção Própria</w:t>
      </w:r>
    </w:p>
    <w:p w14:paraId="3807862A" w14:textId="79A62FF0" w:rsidR="00C80FD6" w:rsidRPr="00C80FD6" w:rsidRDefault="00C80FD6" w:rsidP="00C67160">
      <w:pPr>
        <w:pStyle w:val="Nvel3-Red"/>
        <w:rPr>
          <w:rFonts w:eastAsia="Times New Roman"/>
        </w:rPr>
      </w:pPr>
      <w:r w:rsidRPr="00C80FD6">
        <w:t xml:space="preserve">ANEXO </w:t>
      </w:r>
      <w:r w:rsidR="008B1044">
        <w:t>V</w:t>
      </w:r>
      <w:r w:rsidRPr="00C80FD6">
        <w:t xml:space="preserve"> - (....)</w:t>
      </w:r>
    </w:p>
    <w:p w14:paraId="02F40934" w14:textId="77777777" w:rsidR="006F49D1" w:rsidRPr="00C67160" w:rsidRDefault="006F49D1" w:rsidP="006F49D1">
      <w:pPr>
        <w:pStyle w:val="Nivel2"/>
        <w:numPr>
          <w:ilvl w:val="0"/>
          <w:numId w:val="0"/>
        </w:numPr>
        <w:spacing w:afterLines="120" w:after="288" w:line="312" w:lineRule="auto"/>
        <w:rPr>
          <w:rFonts w:asciiTheme="majorHAnsi" w:hAnsiTheme="majorHAnsi" w:cstheme="majorHAnsi"/>
          <w:iCs/>
          <w:color w:val="auto"/>
          <w:sz w:val="24"/>
          <w:szCs w:val="24"/>
        </w:rPr>
      </w:pPr>
      <w:r w:rsidRPr="00C67160">
        <w:rPr>
          <w:rFonts w:asciiTheme="majorHAnsi" w:hAnsiTheme="majorHAnsi" w:cstheme="majorHAnsi"/>
          <w:iCs/>
          <w:color w:val="auto"/>
          <w:sz w:val="24"/>
          <w:szCs w:val="24"/>
        </w:rPr>
        <w:t>Irupi/ES,</w:t>
      </w:r>
      <w:r w:rsidRPr="00C67160">
        <w:rPr>
          <w:rFonts w:asciiTheme="majorHAnsi" w:hAnsiTheme="majorHAnsi" w:cstheme="majorHAnsi"/>
          <w:iCs/>
          <w:color w:val="FF0000"/>
          <w:sz w:val="24"/>
          <w:szCs w:val="24"/>
        </w:rPr>
        <w:t xml:space="preserve"> [dia] </w:t>
      </w:r>
      <w:r w:rsidRPr="00C67160">
        <w:rPr>
          <w:rFonts w:asciiTheme="majorHAnsi" w:hAnsiTheme="majorHAnsi" w:cstheme="majorHAnsi"/>
          <w:iCs/>
          <w:color w:val="auto"/>
          <w:sz w:val="24"/>
          <w:szCs w:val="24"/>
        </w:rPr>
        <w:t>de</w:t>
      </w:r>
      <w:r w:rsidRPr="00C67160">
        <w:rPr>
          <w:rFonts w:asciiTheme="majorHAnsi" w:hAnsiTheme="majorHAnsi" w:cstheme="majorHAnsi"/>
          <w:iCs/>
          <w:color w:val="FF0000"/>
          <w:sz w:val="24"/>
          <w:szCs w:val="24"/>
        </w:rPr>
        <w:t xml:space="preserve"> [mês] </w:t>
      </w:r>
      <w:r w:rsidRPr="00C67160">
        <w:rPr>
          <w:rFonts w:asciiTheme="majorHAnsi" w:hAnsiTheme="majorHAnsi" w:cstheme="majorHAnsi"/>
          <w:iCs/>
          <w:color w:val="auto"/>
          <w:sz w:val="24"/>
          <w:szCs w:val="24"/>
        </w:rPr>
        <w:t>de</w:t>
      </w:r>
      <w:r w:rsidRPr="00C67160">
        <w:rPr>
          <w:rFonts w:asciiTheme="majorHAnsi" w:hAnsiTheme="majorHAnsi" w:cstheme="majorHAnsi"/>
          <w:iCs/>
          <w:color w:val="FF0000"/>
          <w:sz w:val="24"/>
          <w:szCs w:val="24"/>
        </w:rPr>
        <w:t xml:space="preserve"> [ano].</w:t>
      </w:r>
    </w:p>
    <w:p w14:paraId="450F74ED" w14:textId="77777777" w:rsidR="00E42698" w:rsidRPr="00C67160" w:rsidRDefault="00E42698" w:rsidP="008F330B">
      <w:pPr>
        <w:spacing w:beforeLines="120" w:before="288" w:afterLines="120" w:after="288"/>
        <w:ind w:firstLine="567"/>
        <w:rPr>
          <w:rFonts w:asciiTheme="majorHAnsi" w:eastAsia="MS Mincho" w:hAnsiTheme="majorHAnsi" w:cstheme="majorHAnsi"/>
          <w:color w:val="000000"/>
          <w:szCs w:val="24"/>
        </w:rPr>
      </w:pPr>
    </w:p>
    <w:p w14:paraId="025E3ADD" w14:textId="7CD9E306" w:rsidR="007A455D" w:rsidRPr="00C67160" w:rsidRDefault="003C7A23" w:rsidP="00C67160">
      <w:pPr>
        <w:spacing w:beforeLines="120" w:before="288" w:afterLines="120" w:after="288"/>
        <w:jc w:val="center"/>
        <w:rPr>
          <w:rFonts w:asciiTheme="majorHAnsi" w:hAnsiTheme="majorHAnsi" w:cstheme="majorHAnsi"/>
          <w:szCs w:val="24"/>
        </w:rPr>
      </w:pPr>
      <w:r w:rsidRPr="00C67160">
        <w:rPr>
          <w:rFonts w:asciiTheme="majorHAnsi" w:eastAsia="MS Mincho" w:hAnsiTheme="majorHAnsi" w:cstheme="majorHAnsi"/>
          <w:b/>
          <w:color w:val="FF0000"/>
          <w:szCs w:val="24"/>
        </w:rPr>
        <w:t>[ASSINATURA DA AUTORIDADE COMPETENTE</w:t>
      </w:r>
      <w:bookmarkEnd w:id="25"/>
      <w:r w:rsidRPr="00C67160">
        <w:rPr>
          <w:rFonts w:asciiTheme="majorHAnsi" w:eastAsia="MS Mincho" w:hAnsiTheme="majorHAnsi" w:cstheme="majorHAnsi"/>
          <w:b/>
          <w:color w:val="FF0000"/>
          <w:szCs w:val="24"/>
        </w:rPr>
        <w:t>]</w:t>
      </w:r>
    </w:p>
    <w:sectPr w:rsidR="007A455D" w:rsidRPr="00C67160" w:rsidSect="00143556">
      <w:footerReference w:type="default" r:id="rId11"/>
      <w:footerReference w:type="first" r:id="rId12"/>
      <w:pgSz w:w="11906" w:h="16838" w:code="9"/>
      <w:pgMar w:top="1247" w:right="1418" w:bottom="1247" w:left="1418" w:header="714" w:footer="709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5A382EA2" w14:textId="77777777" w:rsidR="001B1503" w:rsidRDefault="001B1503">
      <w:r>
        <w:separator/>
      </w:r>
    </w:p>
  </w:endnote>
  <w:endnote w:type="continuationSeparator" w:id="0">
    <w:p w14:paraId="1FA39160" w14:textId="77777777" w:rsidR="001B1503" w:rsidRDefault="001B1503">
      <w:r>
        <w:continuationSeparator/>
      </w:r>
    </w:p>
  </w:endnote>
  <w:endnote w:type="continuationNotice" w:id="1">
    <w:p w14:paraId="45105E71" w14:textId="77777777" w:rsidR="001B1503" w:rsidRDefault="001B1503"/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1">
    <w:altName w:val="Times New Roman"/>
    <w:panose1 w:val="00000000000000000000"/>
    <w:charset w:val="00"/>
    <w:family w:val="roman"/>
    <w:notTrueType/>
    <w:pitch w:val="default"/>
  </w:font>
  <w:font w:name="3">
    <w:altName w:val="Times New Roman"/>
    <w:panose1 w:val="00000000000000000000"/>
    <w:charset w:val="00"/>
    <w:family w:val="roman"/>
    <w:notTrueType/>
    <w:pitch w:val="default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Ecofont_Spranq_eco_Sans">
    <w:altName w:val="Calibri"/>
    <w:charset w:val="00"/>
    <w:family w:val="swiss"/>
    <w:pitch w:val="variable"/>
    <w:sig w:usb0="800000AF" w:usb1="1000204A" w:usb2="00000000" w:usb3="00000000" w:csb0="00000001" w:csb1="00000000"/>
  </w:font>
  <w:font w:name="WenQuanYi Micro Hei">
    <w:panose1 w:val="00000000000000000000"/>
    <w:charset w:val="00"/>
    <w:family w:val="roman"/>
    <w:notTrueType/>
    <w:pitch w:val="default"/>
  </w:font>
  <w:font w:name="Lohit Hindi">
    <w:altName w:val="Times New Roman"/>
    <w:panose1 w:val="00000000000000000000"/>
    <w:charset w:val="00"/>
    <w:family w:val="roman"/>
    <w:notTrueType/>
    <w:pitch w:val="default"/>
  </w:font>
  <w:font w:name="Liberation Serif">
    <w:altName w:val="Times New Roman"/>
    <w:charset w:val="01"/>
    <w:family w:val="roman"/>
    <w:pitch w:val="variable"/>
  </w:font>
  <w:font w:name="NSimSun">
    <w:panose1 w:val="02010609030101010101"/>
    <w:charset w:val="86"/>
    <w:family w:val="modern"/>
    <w:pitch w:val="fixed"/>
    <w:sig w:usb0="00000203" w:usb1="288F0000" w:usb2="00000016" w:usb3="00000000" w:csb0="00040001" w:csb1="00000000"/>
  </w:font>
  <w:font w:name="Lucida Sans">
    <w:panose1 w:val="020B0602030504020204"/>
    <w:charset w:val="00"/>
    <w:family w:val="swiss"/>
    <w:pitch w:val="variable"/>
    <w:sig w:usb0="00000003" w:usb1="00000000" w:usb2="00000000" w:usb3="00000000" w:csb0="00000001" w:csb1="00000000"/>
  </w:font>
  <w:font w:name="CIDFont+F5">
    <w:altName w:val="MV Boli"/>
    <w:panose1 w:val="00000000000000000000"/>
    <w:charset w:val="00"/>
    <w:family w:val="roman"/>
    <w:notTrueType/>
    <w:pitch w:val="default"/>
  </w:font>
  <w:font w:name="Aptos">
    <w:panose1 w:val="020B0004020202020204"/>
    <w:charset w:val="00"/>
    <w:family w:val="swiss"/>
    <w:pitch w:val="variable"/>
    <w:sig w:usb0="20000287" w:usb1="00000003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1C4BE7EE" w14:textId="0B326DE5" w:rsidR="00667637" w:rsidRDefault="00667637" w:rsidP="00CF6CC9">
    <w:pPr>
      <w:pStyle w:val="Rodap"/>
      <w:tabs>
        <w:tab w:val="clear" w:pos="4252"/>
      </w:tabs>
      <w:ind w:left="3969"/>
      <w:rPr>
        <w:rFonts w:cs="Calibri"/>
        <w:sz w:val="20"/>
        <w:szCs w:val="20"/>
      </w:rPr>
    </w:pPr>
    <w:bookmarkStart w:id="39" w:name="_Hlk180539419"/>
    <w:bookmarkStart w:id="40" w:name="_Hlk180539420"/>
    <w:r>
      <w:rPr>
        <w:rFonts w:cs="Calibri"/>
        <w:noProof/>
        <w:sz w:val="20"/>
        <w:szCs w:val="20"/>
      </w:rPr>
      <w:drawing>
        <wp:anchor distT="0" distB="0" distL="114300" distR="114300" simplePos="0" relativeHeight="251659264" behindDoc="0" locked="0" layoutInCell="1" allowOverlap="1" wp14:anchorId="456E9CF1" wp14:editId="3F87B479">
          <wp:simplePos x="0" y="0"/>
          <wp:positionH relativeFrom="margin">
            <wp:align>left</wp:align>
          </wp:positionH>
          <wp:positionV relativeFrom="paragraph">
            <wp:posOffset>-10795</wp:posOffset>
          </wp:positionV>
          <wp:extent cx="2422348" cy="393700"/>
          <wp:effectExtent l="0" t="0" r="0" b="6350"/>
          <wp:wrapNone/>
          <wp:docPr id="1114686409" name="Imagem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114686409" name="Imagem 1114686409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2422348" cy="39370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 w:rsidRPr="007F142B">
      <w:rPr>
        <w:rFonts w:cs="Calibri"/>
        <w:sz w:val="20"/>
        <w:szCs w:val="20"/>
      </w:rPr>
      <w:t xml:space="preserve">Atualização: </w:t>
    </w:r>
    <w:r w:rsidR="004E5DEB">
      <w:rPr>
        <w:rFonts w:cs="Calibri"/>
        <w:sz w:val="20"/>
        <w:szCs w:val="20"/>
      </w:rPr>
      <w:t>abril</w:t>
    </w:r>
    <w:r w:rsidRPr="007F142B">
      <w:rPr>
        <w:rFonts w:cs="Calibri"/>
        <w:sz w:val="20"/>
        <w:szCs w:val="20"/>
      </w:rPr>
      <w:t>/202</w:t>
    </w:r>
    <w:r>
      <w:rPr>
        <w:rFonts w:cs="Calibri"/>
        <w:sz w:val="20"/>
        <w:szCs w:val="20"/>
      </w:rPr>
      <w:t>5</w:t>
    </w:r>
  </w:p>
  <w:p w14:paraId="5CB00B9D" w14:textId="7B419C29" w:rsidR="006E7C15" w:rsidRPr="00667637" w:rsidRDefault="00667637" w:rsidP="00667637">
    <w:pPr>
      <w:pStyle w:val="Rodap"/>
      <w:tabs>
        <w:tab w:val="clear" w:pos="4252"/>
      </w:tabs>
      <w:ind w:left="3969"/>
      <w:rPr>
        <w:rFonts w:cs="Calibri"/>
        <w:sz w:val="20"/>
        <w:szCs w:val="20"/>
      </w:rPr>
    </w:pPr>
    <w:r w:rsidRPr="007F142B">
      <w:rPr>
        <w:rFonts w:cs="Calibri"/>
        <w:sz w:val="20"/>
        <w:szCs w:val="20"/>
      </w:rPr>
      <w:t xml:space="preserve">Minuta </w:t>
    </w:r>
    <w:bookmarkEnd w:id="39"/>
    <w:bookmarkEnd w:id="40"/>
    <w:r w:rsidRPr="007F142B">
      <w:rPr>
        <w:rFonts w:cs="Calibri"/>
        <w:sz w:val="20"/>
        <w:szCs w:val="20"/>
      </w:rPr>
      <w:t xml:space="preserve">Edital de Chamamento Público </w:t>
    </w:r>
    <w:bookmarkStart w:id="41" w:name="_Hlk187070314"/>
    <w:r w:rsidRPr="007F142B">
      <w:rPr>
        <w:rFonts w:cs="Calibri"/>
        <w:sz w:val="20"/>
        <w:szCs w:val="20"/>
      </w:rPr>
      <w:t xml:space="preserve">- </w:t>
    </w:r>
    <w:r>
      <w:rPr>
        <w:rFonts w:cs="Calibri"/>
        <w:sz w:val="20"/>
        <w:szCs w:val="20"/>
      </w:rPr>
      <w:t>PNAE</w:t>
    </w:r>
    <w:bookmarkEnd w:id="41"/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06114542" w14:textId="3436ACD4" w:rsidR="00143556" w:rsidRPr="00143556" w:rsidRDefault="00143556" w:rsidP="00143556">
    <w:pPr>
      <w:tabs>
        <w:tab w:val="right" w:pos="8504"/>
      </w:tabs>
      <w:spacing w:before="0" w:after="0" w:line="240" w:lineRule="auto"/>
      <w:ind w:left="3969"/>
      <w:rPr>
        <w:rFonts w:eastAsia="Aptos" w:cs="Calibri"/>
        <w:sz w:val="20"/>
        <w:szCs w:val="20"/>
      </w:rPr>
    </w:pPr>
    <w:r w:rsidRPr="00143556">
      <w:rPr>
        <w:rFonts w:eastAsia="Aptos" w:cs="Calibri"/>
        <w:noProof/>
        <w:sz w:val="20"/>
        <w:szCs w:val="20"/>
      </w:rPr>
      <w:drawing>
        <wp:anchor distT="0" distB="0" distL="114300" distR="114300" simplePos="0" relativeHeight="251661312" behindDoc="0" locked="0" layoutInCell="1" allowOverlap="1" wp14:anchorId="4E175AF7" wp14:editId="7109842D">
          <wp:simplePos x="0" y="0"/>
          <wp:positionH relativeFrom="margin">
            <wp:align>left</wp:align>
          </wp:positionH>
          <wp:positionV relativeFrom="paragraph">
            <wp:posOffset>-10795</wp:posOffset>
          </wp:positionV>
          <wp:extent cx="2422348" cy="393700"/>
          <wp:effectExtent l="0" t="0" r="0" b="6350"/>
          <wp:wrapNone/>
          <wp:docPr id="1088948874" name="Imagem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114686409" name="Imagem 1114686409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2422348" cy="39370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 w:rsidRPr="00143556">
      <w:rPr>
        <w:rFonts w:eastAsia="Aptos" w:cs="Calibri"/>
        <w:sz w:val="20"/>
        <w:szCs w:val="20"/>
      </w:rPr>
      <w:t xml:space="preserve">Atualização: </w:t>
    </w:r>
    <w:r>
      <w:rPr>
        <w:rFonts w:eastAsia="Aptos" w:cs="Calibri"/>
        <w:sz w:val="20"/>
        <w:szCs w:val="20"/>
      </w:rPr>
      <w:t>janeiro</w:t>
    </w:r>
    <w:r w:rsidRPr="00143556">
      <w:rPr>
        <w:rFonts w:eastAsia="Aptos" w:cs="Calibri"/>
        <w:sz w:val="20"/>
        <w:szCs w:val="20"/>
      </w:rPr>
      <w:t>/2025</w:t>
    </w:r>
  </w:p>
  <w:p w14:paraId="074818E9" w14:textId="46A4AD06" w:rsidR="00143556" w:rsidRPr="00143556" w:rsidRDefault="00143556" w:rsidP="00143556">
    <w:pPr>
      <w:tabs>
        <w:tab w:val="right" w:pos="8504"/>
      </w:tabs>
      <w:spacing w:before="0" w:after="0" w:line="240" w:lineRule="auto"/>
      <w:ind w:left="3969" w:right="-567"/>
      <w:rPr>
        <w:rFonts w:eastAsia="Aptos" w:cs="Calibri"/>
        <w:sz w:val="20"/>
        <w:szCs w:val="20"/>
      </w:rPr>
    </w:pPr>
    <w:r w:rsidRPr="00143556">
      <w:rPr>
        <w:rFonts w:eastAsia="Aptos" w:cs="Calibri"/>
        <w:sz w:val="20"/>
        <w:szCs w:val="20"/>
      </w:rPr>
      <w:t>Minuta de Edital de Chamamento Público - PAA - Compra Institucional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4851CEC3" w14:textId="77777777" w:rsidR="001B1503" w:rsidRDefault="001B1503">
      <w:r>
        <w:separator/>
      </w:r>
    </w:p>
  </w:footnote>
  <w:footnote w:type="continuationSeparator" w:id="0">
    <w:p w14:paraId="183283F6" w14:textId="77777777" w:rsidR="001B1503" w:rsidRDefault="001B1503">
      <w:r>
        <w:continuationSeparator/>
      </w:r>
    </w:p>
  </w:footnote>
  <w:footnote w:type="continuationNotice" w:id="1">
    <w:p w14:paraId="623E54FD" w14:textId="77777777" w:rsidR="001B1503" w:rsidRDefault="001B1503"/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FFFFFF7C"/>
    <w:multiLevelType w:val="singleLevel"/>
    <w:tmpl w:val="FAA2E13E"/>
    <w:lvl w:ilvl="0">
      <w:start w:val="1"/>
      <w:numFmt w:val="decimal"/>
      <w:lvlText w:val="%1."/>
      <w:lvlJc w:val="left"/>
      <w:pPr>
        <w:tabs>
          <w:tab w:val="num" w:pos="1492"/>
        </w:tabs>
        <w:ind w:left="1492" w:hanging="360"/>
      </w:pPr>
    </w:lvl>
  </w:abstractNum>
  <w:abstractNum w:abstractNumId="1" w15:restartNumberingAfterBreak="0">
    <w:nsid w:val="FFFFFF7D"/>
    <w:multiLevelType w:val="singleLevel"/>
    <w:tmpl w:val="88FE0C16"/>
    <w:lvl w:ilvl="0">
      <w:start w:val="1"/>
      <w:numFmt w:val="decimal"/>
      <w:lvlText w:val="%1."/>
      <w:lvlJc w:val="left"/>
      <w:pPr>
        <w:tabs>
          <w:tab w:val="num" w:pos="1209"/>
        </w:tabs>
        <w:ind w:left="1209" w:hanging="360"/>
      </w:pPr>
    </w:lvl>
  </w:abstractNum>
  <w:abstractNum w:abstractNumId="2" w15:restartNumberingAfterBreak="0">
    <w:nsid w:val="FFFFFF7E"/>
    <w:multiLevelType w:val="singleLevel"/>
    <w:tmpl w:val="85A6C0E4"/>
    <w:lvl w:ilvl="0">
      <w:start w:val="1"/>
      <w:numFmt w:val="decimal"/>
      <w:lvlText w:val="%1."/>
      <w:lvlJc w:val="left"/>
      <w:pPr>
        <w:tabs>
          <w:tab w:val="num" w:pos="926"/>
        </w:tabs>
        <w:ind w:left="926" w:hanging="360"/>
      </w:pPr>
    </w:lvl>
  </w:abstractNum>
  <w:abstractNum w:abstractNumId="3" w15:restartNumberingAfterBreak="0">
    <w:nsid w:val="FFFFFF7F"/>
    <w:multiLevelType w:val="singleLevel"/>
    <w:tmpl w:val="008C3690"/>
    <w:lvl w:ilvl="0">
      <w:start w:val="1"/>
      <w:numFmt w:val="decimal"/>
      <w:lvlText w:val="%1."/>
      <w:lvlJc w:val="left"/>
      <w:pPr>
        <w:tabs>
          <w:tab w:val="num" w:pos="643"/>
        </w:tabs>
        <w:ind w:left="643" w:hanging="360"/>
      </w:pPr>
    </w:lvl>
  </w:abstractNum>
  <w:abstractNum w:abstractNumId="4" w15:restartNumberingAfterBreak="0">
    <w:nsid w:val="FFFFFF80"/>
    <w:multiLevelType w:val="singleLevel"/>
    <w:tmpl w:val="CAAEF126"/>
    <w:lvl w:ilvl="0">
      <w:start w:val="1"/>
      <w:numFmt w:val="bullet"/>
      <w:pStyle w:val="Commarcadores5"/>
      <w:lvlText w:val=""/>
      <w:lvlJc w:val="left"/>
      <w:pPr>
        <w:tabs>
          <w:tab w:val="num" w:pos="1492"/>
        </w:tabs>
        <w:ind w:left="1492" w:hanging="360"/>
      </w:pPr>
      <w:rPr>
        <w:rFonts w:ascii="Symbol" w:hAnsi="Symbol" w:hint="default"/>
      </w:rPr>
    </w:lvl>
  </w:abstractNum>
  <w:abstractNum w:abstractNumId="5" w15:restartNumberingAfterBreak="0">
    <w:nsid w:val="FFFFFF81"/>
    <w:multiLevelType w:val="singleLevel"/>
    <w:tmpl w:val="D5F81870"/>
    <w:lvl w:ilvl="0">
      <w:start w:val="1"/>
      <w:numFmt w:val="bullet"/>
      <w:lvlText w:val=""/>
      <w:lvlJc w:val="left"/>
      <w:pPr>
        <w:tabs>
          <w:tab w:val="num" w:pos="1209"/>
        </w:tabs>
        <w:ind w:left="1209" w:hanging="360"/>
      </w:pPr>
      <w:rPr>
        <w:rFonts w:ascii="Symbol" w:hAnsi="Symbol" w:hint="default"/>
      </w:rPr>
    </w:lvl>
  </w:abstractNum>
  <w:abstractNum w:abstractNumId="6" w15:restartNumberingAfterBreak="0">
    <w:nsid w:val="FFFFFF82"/>
    <w:multiLevelType w:val="singleLevel"/>
    <w:tmpl w:val="F12AA30E"/>
    <w:lvl w:ilvl="0">
      <w:start w:val="1"/>
      <w:numFmt w:val="bullet"/>
      <w:lvlText w:val=""/>
      <w:lvlJc w:val="left"/>
      <w:pPr>
        <w:tabs>
          <w:tab w:val="num" w:pos="926"/>
        </w:tabs>
        <w:ind w:left="926" w:hanging="360"/>
      </w:pPr>
      <w:rPr>
        <w:rFonts w:ascii="Symbol" w:hAnsi="Symbol" w:hint="default"/>
      </w:rPr>
    </w:lvl>
  </w:abstractNum>
  <w:abstractNum w:abstractNumId="7" w15:restartNumberingAfterBreak="0">
    <w:nsid w:val="FFFFFF83"/>
    <w:multiLevelType w:val="singleLevel"/>
    <w:tmpl w:val="69D0B654"/>
    <w:lvl w:ilvl="0">
      <w:start w:val="1"/>
      <w:numFmt w:val="bullet"/>
      <w:lvlText w:val=""/>
      <w:lvlJc w:val="left"/>
      <w:pPr>
        <w:tabs>
          <w:tab w:val="num" w:pos="643"/>
        </w:tabs>
        <w:ind w:left="643" w:hanging="360"/>
      </w:pPr>
      <w:rPr>
        <w:rFonts w:ascii="Symbol" w:hAnsi="Symbol" w:hint="default"/>
      </w:rPr>
    </w:lvl>
  </w:abstractNum>
  <w:abstractNum w:abstractNumId="8" w15:restartNumberingAfterBreak="0">
    <w:nsid w:val="FFFFFF88"/>
    <w:multiLevelType w:val="singleLevel"/>
    <w:tmpl w:val="CAC6AEE4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9" w15:restartNumberingAfterBreak="0">
    <w:nsid w:val="FFFFFF89"/>
    <w:multiLevelType w:val="singleLevel"/>
    <w:tmpl w:val="0110FECE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0" w15:restartNumberingAfterBreak="0">
    <w:nsid w:val="0105544D"/>
    <w:multiLevelType w:val="multilevel"/>
    <w:tmpl w:val="AC60798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72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72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72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72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72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72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72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72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720"/>
      </w:pPr>
    </w:lvl>
  </w:abstractNum>
  <w:abstractNum w:abstractNumId="11" w15:restartNumberingAfterBreak="0">
    <w:nsid w:val="03940084"/>
    <w:multiLevelType w:val="multilevel"/>
    <w:tmpl w:val="D73EE164"/>
    <w:lvl w:ilvl="0">
      <w:start w:val="1"/>
      <w:numFmt w:val="decimal"/>
      <w:pStyle w:val="Nvel1-Ttulo"/>
      <w:suff w:val="space"/>
      <w:lvlText w:val="%1."/>
      <w:lvlJc w:val="left"/>
      <w:pPr>
        <w:ind w:left="0" w:firstLine="0"/>
      </w:pPr>
    </w:lvl>
    <w:lvl w:ilvl="1">
      <w:start w:val="1"/>
      <w:numFmt w:val="decimal"/>
      <w:pStyle w:val="Nvel2"/>
      <w:suff w:val="space"/>
      <w:lvlText w:val="%1.%2."/>
      <w:lvlJc w:val="left"/>
      <w:pPr>
        <w:ind w:left="0" w:firstLine="0"/>
      </w:pPr>
      <w:rPr>
        <w:rFonts w:ascii="Calibri" w:hAnsi="Calibri" w:cs="Calibri" w:hint="default"/>
        <w:b w:val="0"/>
        <w:bCs w:val="0"/>
        <w:i w:val="0"/>
        <w:iCs w:val="0"/>
        <w:sz w:val="24"/>
        <w:szCs w:val="24"/>
      </w:rPr>
    </w:lvl>
    <w:lvl w:ilvl="2">
      <w:start w:val="1"/>
      <w:numFmt w:val="decimal"/>
      <w:pStyle w:val="Nvel3"/>
      <w:suff w:val="space"/>
      <w:lvlText w:val="%1.%2.%3."/>
      <w:lvlJc w:val="left"/>
      <w:pPr>
        <w:ind w:left="567" w:firstLine="0"/>
      </w:pPr>
      <w:rPr>
        <w:rFonts w:hint="default"/>
        <w:b w:val="0"/>
        <w:bCs w:val="0"/>
      </w:rPr>
    </w:lvl>
    <w:lvl w:ilvl="3">
      <w:start w:val="1"/>
      <w:numFmt w:val="decimal"/>
      <w:pStyle w:val="Nvel4"/>
      <w:suff w:val="space"/>
      <w:lvlText w:val="%1.%2.%3.%4."/>
      <w:lvlJc w:val="left"/>
      <w:pPr>
        <w:ind w:left="1134" w:firstLine="0"/>
      </w:pPr>
      <w:rPr>
        <w:rFonts w:hint="default"/>
      </w:rPr>
    </w:lvl>
    <w:lvl w:ilvl="4">
      <w:start w:val="1"/>
      <w:numFmt w:val="decimal"/>
      <w:pStyle w:val="Nvel5"/>
      <w:suff w:val="space"/>
      <w:lvlText w:val="%1.%2.%3.%4.%5."/>
      <w:lvlJc w:val="left"/>
      <w:pPr>
        <w:ind w:left="1701" w:firstLine="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835" w:firstLine="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402" w:firstLine="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969" w:firstLine="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536" w:firstLine="0"/>
      </w:pPr>
      <w:rPr>
        <w:rFonts w:hint="default"/>
      </w:rPr>
    </w:lvl>
  </w:abstractNum>
  <w:abstractNum w:abstractNumId="12" w15:restartNumberingAfterBreak="0">
    <w:nsid w:val="03AC02B3"/>
    <w:multiLevelType w:val="multilevel"/>
    <w:tmpl w:val="8970FFC2"/>
    <w:lvl w:ilvl="0">
      <w:start w:val="1"/>
      <w:numFmt w:val="decimal"/>
      <w:pStyle w:val="Defeito-Nvel1-Ttulo-Red"/>
      <w:suff w:val="space"/>
      <w:lvlText w:val="%1."/>
      <w:lvlJc w:val="left"/>
      <w:pPr>
        <w:ind w:left="0" w:firstLine="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792" w:hanging="432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1224" w:hanging="504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hint="default"/>
      </w:rPr>
    </w:lvl>
  </w:abstractNum>
  <w:abstractNum w:abstractNumId="13" w15:restartNumberingAfterBreak="0">
    <w:nsid w:val="0B131AFE"/>
    <w:multiLevelType w:val="hybridMultilevel"/>
    <w:tmpl w:val="5114E7E2"/>
    <w:lvl w:ilvl="0" w:tplc="04160017">
      <w:start w:val="1"/>
      <w:numFmt w:val="lowerLetter"/>
      <w:lvlText w:val="%1)"/>
      <w:lvlJc w:val="left"/>
      <w:pPr>
        <w:ind w:left="2495" w:hanging="360"/>
      </w:pPr>
    </w:lvl>
    <w:lvl w:ilvl="1" w:tplc="04160019" w:tentative="1">
      <w:start w:val="1"/>
      <w:numFmt w:val="lowerLetter"/>
      <w:lvlText w:val="%2."/>
      <w:lvlJc w:val="left"/>
      <w:pPr>
        <w:ind w:left="3215" w:hanging="360"/>
      </w:pPr>
    </w:lvl>
    <w:lvl w:ilvl="2" w:tplc="0416001B" w:tentative="1">
      <w:start w:val="1"/>
      <w:numFmt w:val="lowerRoman"/>
      <w:lvlText w:val="%3."/>
      <w:lvlJc w:val="right"/>
      <w:pPr>
        <w:ind w:left="3935" w:hanging="180"/>
      </w:pPr>
    </w:lvl>
    <w:lvl w:ilvl="3" w:tplc="0416000F" w:tentative="1">
      <w:start w:val="1"/>
      <w:numFmt w:val="decimal"/>
      <w:lvlText w:val="%4."/>
      <w:lvlJc w:val="left"/>
      <w:pPr>
        <w:ind w:left="4655" w:hanging="360"/>
      </w:pPr>
    </w:lvl>
    <w:lvl w:ilvl="4" w:tplc="04160019" w:tentative="1">
      <w:start w:val="1"/>
      <w:numFmt w:val="lowerLetter"/>
      <w:lvlText w:val="%5."/>
      <w:lvlJc w:val="left"/>
      <w:pPr>
        <w:ind w:left="5375" w:hanging="360"/>
      </w:pPr>
    </w:lvl>
    <w:lvl w:ilvl="5" w:tplc="0416001B" w:tentative="1">
      <w:start w:val="1"/>
      <w:numFmt w:val="lowerRoman"/>
      <w:lvlText w:val="%6."/>
      <w:lvlJc w:val="right"/>
      <w:pPr>
        <w:ind w:left="6095" w:hanging="180"/>
      </w:pPr>
    </w:lvl>
    <w:lvl w:ilvl="6" w:tplc="0416000F" w:tentative="1">
      <w:start w:val="1"/>
      <w:numFmt w:val="decimal"/>
      <w:lvlText w:val="%7."/>
      <w:lvlJc w:val="left"/>
      <w:pPr>
        <w:ind w:left="6815" w:hanging="360"/>
      </w:pPr>
    </w:lvl>
    <w:lvl w:ilvl="7" w:tplc="04160019" w:tentative="1">
      <w:start w:val="1"/>
      <w:numFmt w:val="lowerLetter"/>
      <w:lvlText w:val="%8."/>
      <w:lvlJc w:val="left"/>
      <w:pPr>
        <w:ind w:left="7535" w:hanging="360"/>
      </w:pPr>
    </w:lvl>
    <w:lvl w:ilvl="8" w:tplc="0416001B" w:tentative="1">
      <w:start w:val="1"/>
      <w:numFmt w:val="lowerRoman"/>
      <w:lvlText w:val="%9."/>
      <w:lvlJc w:val="right"/>
      <w:pPr>
        <w:ind w:left="8255" w:hanging="180"/>
      </w:pPr>
    </w:lvl>
  </w:abstractNum>
  <w:abstractNum w:abstractNumId="14" w15:restartNumberingAfterBreak="0">
    <w:nsid w:val="13264FD4"/>
    <w:multiLevelType w:val="multilevel"/>
    <w:tmpl w:val="085CFB1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72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72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72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72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72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72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72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72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720"/>
      </w:pPr>
    </w:lvl>
  </w:abstractNum>
  <w:abstractNum w:abstractNumId="15" w15:restartNumberingAfterBreak="0">
    <w:nsid w:val="1D5C100D"/>
    <w:multiLevelType w:val="multilevel"/>
    <w:tmpl w:val="83FCD288"/>
    <w:lvl w:ilvl="0">
      <w:start w:val="1"/>
      <w:numFmt w:val="decimal"/>
      <w:pStyle w:val="Nivel01"/>
      <w:lvlText w:val="%1."/>
      <w:lvlJc w:val="left"/>
      <w:pPr>
        <w:ind w:left="360" w:hanging="360"/>
      </w:pPr>
      <w:rPr>
        <w:rFonts w:hint="default"/>
        <w:b/>
      </w:rPr>
    </w:lvl>
    <w:lvl w:ilvl="1">
      <w:start w:val="1"/>
      <w:numFmt w:val="decimal"/>
      <w:pStyle w:val="Nivel2"/>
      <w:lvlText w:val="%1.%2."/>
      <w:lvlJc w:val="left"/>
      <w:pPr>
        <w:ind w:left="4969" w:hanging="432"/>
      </w:pPr>
      <w:rPr>
        <w:rFonts w:asciiTheme="majorHAnsi" w:hAnsiTheme="majorHAnsi" w:cstheme="majorHAnsi" w:hint="default"/>
        <w:b w:val="0"/>
        <w:i w:val="0"/>
        <w:strike w:val="0"/>
        <w:color w:val="auto"/>
        <w:sz w:val="20"/>
        <w:szCs w:val="24"/>
        <w:u w:val="none"/>
      </w:rPr>
    </w:lvl>
    <w:lvl w:ilvl="2">
      <w:start w:val="1"/>
      <w:numFmt w:val="decimal"/>
      <w:pStyle w:val="Nivel3"/>
      <w:lvlText w:val="%1.%2.%3."/>
      <w:lvlJc w:val="left"/>
      <w:pPr>
        <w:ind w:left="2206" w:hanging="504"/>
      </w:pPr>
      <w:rPr>
        <w:rFonts w:asciiTheme="majorHAnsi" w:hAnsiTheme="majorHAnsi" w:cstheme="majorHAnsi" w:hint="default"/>
        <w:b w:val="0"/>
        <w:i w:val="0"/>
        <w:strike w:val="0"/>
        <w:color w:val="auto"/>
        <w:sz w:val="20"/>
        <w:szCs w:val="24"/>
      </w:rPr>
    </w:lvl>
    <w:lvl w:ilvl="3">
      <w:start w:val="1"/>
      <w:numFmt w:val="decimal"/>
      <w:pStyle w:val="Nivel4"/>
      <w:lvlText w:val="%1.%2.%3.%4."/>
      <w:lvlJc w:val="left"/>
      <w:pPr>
        <w:ind w:left="2491" w:hanging="648"/>
      </w:pPr>
      <w:rPr>
        <w:rFonts w:hint="default"/>
      </w:rPr>
    </w:lvl>
    <w:lvl w:ilvl="4">
      <w:start w:val="1"/>
      <w:numFmt w:val="decimal"/>
      <w:pStyle w:val="Nivel5"/>
      <w:lvlText w:val="%1.%2.%3.%4.%5."/>
      <w:lvlJc w:val="left"/>
      <w:pPr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hint="default"/>
      </w:rPr>
    </w:lvl>
  </w:abstractNum>
  <w:abstractNum w:abstractNumId="16" w15:restartNumberingAfterBreak="0">
    <w:nsid w:val="27534642"/>
    <w:multiLevelType w:val="multilevel"/>
    <w:tmpl w:val="4394FFC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72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72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72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72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72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72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72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72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720"/>
      </w:pPr>
    </w:lvl>
  </w:abstractNum>
  <w:abstractNum w:abstractNumId="17" w15:restartNumberingAfterBreak="0">
    <w:nsid w:val="33B441A2"/>
    <w:multiLevelType w:val="multilevel"/>
    <w:tmpl w:val="0416001D"/>
    <w:styleLink w:val="Estilo4"/>
    <w:lvl w:ilvl="0">
      <w:numFmt w:val="decimal"/>
      <w:lvlText w:val="%1)"/>
      <w:lvlJc w:val="left"/>
      <w:pPr>
        <w:ind w:left="360" w:hanging="360"/>
      </w:pPr>
      <w:rPr>
        <w:rFonts w:ascii="1" w:hAnsi="1"/>
      </w:rPr>
    </w:lvl>
    <w:lvl w:ilvl="1">
      <w:start w:val="1"/>
      <w:numFmt w:val="lowerLetter"/>
      <w:lvlText w:val="%2)"/>
      <w:lvlJc w:val="left"/>
      <w:pPr>
        <w:ind w:left="720" w:hanging="360"/>
      </w:pPr>
    </w:lvl>
    <w:lvl w:ilvl="2">
      <w:start w:val="1"/>
      <w:numFmt w:val="lowerRoman"/>
      <w:lvlText w:val="%3)"/>
      <w:lvlJc w:val="left"/>
      <w:pPr>
        <w:ind w:left="1080" w:hanging="360"/>
      </w:pPr>
    </w:lvl>
    <w:lvl w:ilvl="3">
      <w:start w:val="1"/>
      <w:numFmt w:val="decimal"/>
      <w:lvlText w:val="(%4)"/>
      <w:lvlJc w:val="left"/>
      <w:pPr>
        <w:ind w:left="1440" w:hanging="36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18" w15:restartNumberingAfterBreak="0">
    <w:nsid w:val="346250F7"/>
    <w:multiLevelType w:val="multilevel"/>
    <w:tmpl w:val="B9CA0858"/>
    <w:name w:val="WWNum37"/>
    <w:lvl w:ilvl="0">
      <w:start w:val="6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785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1712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2208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3064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356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4416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4912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5768" w:hanging="1800"/>
      </w:pPr>
      <w:rPr>
        <w:rFonts w:hint="default"/>
      </w:rPr>
    </w:lvl>
  </w:abstractNum>
  <w:abstractNum w:abstractNumId="19" w15:restartNumberingAfterBreak="0">
    <w:nsid w:val="3A145EEE"/>
    <w:multiLevelType w:val="hybridMultilevel"/>
    <w:tmpl w:val="5B506BA2"/>
    <w:lvl w:ilvl="0" w:tplc="377E5D9A">
      <w:start w:val="1"/>
      <w:numFmt w:val="decimal"/>
      <w:lvlText w:val="%1."/>
      <w:lvlJc w:val="left"/>
      <w:pPr>
        <w:ind w:left="720" w:hanging="360"/>
      </w:pPr>
      <w:rPr>
        <w:rFonts w:hint="default"/>
        <w:b/>
        <w:i/>
        <w:color w:val="FF0000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 w15:restartNumberingAfterBreak="0">
    <w:nsid w:val="3F5B4B07"/>
    <w:multiLevelType w:val="multilevel"/>
    <w:tmpl w:val="28DE2F14"/>
    <w:styleLink w:val="Estilo3"/>
    <w:lvl w:ilvl="0">
      <w:start w:val="6"/>
      <w:numFmt w:val="decimal"/>
      <w:lvlText w:val="8.%1"/>
      <w:lvlJc w:val="left"/>
      <w:pPr>
        <w:ind w:left="555" w:hanging="555"/>
      </w:pPr>
      <w:rPr>
        <w:rFonts w:hint="default"/>
      </w:r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21" w15:restartNumberingAfterBreak="0">
    <w:nsid w:val="4DD80F6E"/>
    <w:multiLevelType w:val="multilevel"/>
    <w:tmpl w:val="3EAA5BB2"/>
    <w:styleLink w:val="Estilo5"/>
    <w:lvl w:ilvl="0">
      <w:start w:val="3"/>
      <w:numFmt w:val="decimal"/>
      <w:lvlText w:val="%1)"/>
      <w:lvlJc w:val="left"/>
      <w:pPr>
        <w:ind w:left="360" w:hanging="360"/>
      </w:pPr>
      <w:rPr>
        <w:rFonts w:ascii="3" w:hAnsi="3" w:hint="default"/>
        <w:b w:val="0"/>
      </w:rPr>
    </w:lvl>
    <w:lvl w:ilvl="1">
      <w:start w:val="1"/>
      <w:numFmt w:val="lowerLetter"/>
      <w:lvlText w:val="%2)"/>
      <w:lvlJc w:val="left"/>
      <w:pPr>
        <w:ind w:left="720" w:hanging="360"/>
      </w:pPr>
      <w:rPr>
        <w:rFonts w:hint="default"/>
      </w:rPr>
    </w:lvl>
    <w:lvl w:ilvl="2">
      <w:start w:val="1"/>
      <w:numFmt w:val="lowerRoman"/>
      <w:lvlText w:val="%3)"/>
      <w:lvlJc w:val="left"/>
      <w:pPr>
        <w:ind w:left="1080" w:hanging="360"/>
      </w:pPr>
      <w:rPr>
        <w:rFonts w:hint="default"/>
      </w:rPr>
    </w:lvl>
    <w:lvl w:ilvl="3">
      <w:start w:val="1"/>
      <w:numFmt w:val="decimal"/>
      <w:lvlText w:val="(%4)"/>
      <w:lvlJc w:val="left"/>
      <w:pPr>
        <w:ind w:left="1440" w:hanging="360"/>
      </w:pPr>
      <w:rPr>
        <w:rFonts w:hint="default"/>
      </w:rPr>
    </w:lvl>
    <w:lvl w:ilvl="4">
      <w:start w:val="1"/>
      <w:numFmt w:val="lowerLetter"/>
      <w:lvlText w:val="(%5)"/>
      <w:lvlJc w:val="left"/>
      <w:pPr>
        <w:ind w:left="1800" w:hanging="360"/>
      </w:pPr>
      <w:rPr>
        <w:rFonts w:hint="default"/>
      </w:rPr>
    </w:lvl>
    <w:lvl w:ilvl="5">
      <w:start w:val="1"/>
      <w:numFmt w:val="lowerRoman"/>
      <w:lvlText w:val="(%6)"/>
      <w:lvlJc w:val="left"/>
      <w:pPr>
        <w:ind w:left="2160" w:hanging="36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252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2880" w:hanging="360"/>
      </w:pPr>
      <w:rPr>
        <w:rFonts w:hint="default"/>
      </w:rPr>
    </w:lvl>
    <w:lvl w:ilvl="8">
      <w:start w:val="1"/>
      <w:numFmt w:val="lowerRoman"/>
      <w:lvlText w:val="%9."/>
      <w:lvlJc w:val="left"/>
      <w:pPr>
        <w:ind w:left="3240" w:hanging="360"/>
      </w:pPr>
      <w:rPr>
        <w:rFonts w:hint="default"/>
      </w:rPr>
    </w:lvl>
  </w:abstractNum>
  <w:abstractNum w:abstractNumId="22" w15:restartNumberingAfterBreak="0">
    <w:nsid w:val="67E17B68"/>
    <w:multiLevelType w:val="multilevel"/>
    <w:tmpl w:val="0416001D"/>
    <w:styleLink w:val="Estilo6"/>
    <w:lvl w:ilvl="0">
      <w:start w:val="61"/>
      <w:numFmt w:val="decimal"/>
      <w:lvlText w:val="%1)"/>
      <w:lvlJc w:val="left"/>
      <w:pPr>
        <w:ind w:left="360" w:hanging="360"/>
      </w:pPr>
    </w:lvl>
    <w:lvl w:ilvl="1">
      <w:start w:val="1"/>
      <w:numFmt w:val="lowerLetter"/>
      <w:lvlText w:val="%2)"/>
      <w:lvlJc w:val="left"/>
      <w:pPr>
        <w:ind w:left="720" w:hanging="360"/>
      </w:pPr>
    </w:lvl>
    <w:lvl w:ilvl="2">
      <w:start w:val="1"/>
      <w:numFmt w:val="lowerRoman"/>
      <w:lvlText w:val="%3)"/>
      <w:lvlJc w:val="left"/>
      <w:pPr>
        <w:ind w:left="1080" w:hanging="360"/>
      </w:pPr>
    </w:lvl>
    <w:lvl w:ilvl="3">
      <w:start w:val="1"/>
      <w:numFmt w:val="decimal"/>
      <w:lvlText w:val="(%4)"/>
      <w:lvlJc w:val="left"/>
      <w:pPr>
        <w:ind w:left="1440" w:hanging="36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23" w15:restartNumberingAfterBreak="0">
    <w:nsid w:val="70C51070"/>
    <w:multiLevelType w:val="multilevel"/>
    <w:tmpl w:val="981846B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72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72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72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72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72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72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72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72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720"/>
      </w:pPr>
    </w:lvl>
  </w:abstractNum>
  <w:abstractNum w:abstractNumId="24" w15:restartNumberingAfterBreak="0">
    <w:nsid w:val="7530005A"/>
    <w:multiLevelType w:val="multilevel"/>
    <w:tmpl w:val="7534CD9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72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72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72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72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72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72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72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72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720"/>
      </w:pPr>
    </w:lvl>
  </w:abstractNum>
  <w:abstractNum w:abstractNumId="25" w15:restartNumberingAfterBreak="0">
    <w:nsid w:val="75D833FC"/>
    <w:multiLevelType w:val="multilevel"/>
    <w:tmpl w:val="837E1676"/>
    <w:styleLink w:val="Estilo1"/>
    <w:lvl w:ilvl="0">
      <w:start w:val="8"/>
      <w:numFmt w:val="decimal"/>
      <w:lvlText w:val="%1."/>
      <w:lvlJc w:val="left"/>
      <w:pPr>
        <w:ind w:left="555" w:hanging="555"/>
      </w:pPr>
      <w:rPr>
        <w:rFonts w:hint="default"/>
      </w:rPr>
    </w:lvl>
    <w:lvl w:ilvl="1">
      <w:start w:val="3"/>
      <w:numFmt w:val="decimal"/>
      <w:lvlText w:val="%1.%2."/>
      <w:lvlJc w:val="left"/>
      <w:pPr>
        <w:ind w:left="1222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2586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3448" w:hanging="144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395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4812" w:hanging="180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5674" w:hanging="216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6176" w:hanging="2160"/>
      </w:pPr>
      <w:rPr>
        <w:rFonts w:hint="default"/>
      </w:rPr>
    </w:lvl>
  </w:abstractNum>
  <w:abstractNum w:abstractNumId="26" w15:restartNumberingAfterBreak="0">
    <w:nsid w:val="7C940B39"/>
    <w:multiLevelType w:val="multilevel"/>
    <w:tmpl w:val="0416001D"/>
    <w:styleLink w:val="Estilo2"/>
    <w:lvl w:ilvl="0">
      <w:start w:val="1"/>
      <w:numFmt w:val="decimal"/>
      <w:lvlText w:val="%1)"/>
      <w:lvlJc w:val="left"/>
      <w:pPr>
        <w:ind w:left="360" w:hanging="360"/>
      </w:pPr>
      <w:rPr>
        <w:rFonts w:ascii="1" w:hAnsi="1"/>
      </w:rPr>
    </w:lvl>
    <w:lvl w:ilvl="1">
      <w:start w:val="1"/>
      <w:numFmt w:val="lowerLetter"/>
      <w:lvlText w:val="%2)"/>
      <w:lvlJc w:val="left"/>
      <w:pPr>
        <w:ind w:left="720" w:hanging="360"/>
      </w:pPr>
    </w:lvl>
    <w:lvl w:ilvl="2">
      <w:start w:val="1"/>
      <w:numFmt w:val="lowerRoman"/>
      <w:lvlText w:val="%3)"/>
      <w:lvlJc w:val="left"/>
      <w:pPr>
        <w:ind w:left="1080" w:hanging="360"/>
      </w:pPr>
    </w:lvl>
    <w:lvl w:ilvl="3">
      <w:start w:val="1"/>
      <w:numFmt w:val="decimal"/>
      <w:lvlText w:val="(%4)"/>
      <w:lvlJc w:val="left"/>
      <w:pPr>
        <w:ind w:left="1440" w:hanging="36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num w:numId="1" w16cid:durableId="1492794332">
    <w:abstractNumId w:val="15"/>
  </w:num>
  <w:num w:numId="2" w16cid:durableId="239800757">
    <w:abstractNumId w:val="4"/>
  </w:num>
  <w:num w:numId="3" w16cid:durableId="537814061">
    <w:abstractNumId w:val="25"/>
  </w:num>
  <w:num w:numId="4" w16cid:durableId="82798987">
    <w:abstractNumId w:val="26"/>
  </w:num>
  <w:num w:numId="5" w16cid:durableId="589587332">
    <w:abstractNumId w:val="20"/>
  </w:num>
  <w:num w:numId="6" w16cid:durableId="1201927">
    <w:abstractNumId w:val="17"/>
  </w:num>
  <w:num w:numId="7" w16cid:durableId="34163423">
    <w:abstractNumId w:val="21"/>
  </w:num>
  <w:num w:numId="8" w16cid:durableId="1856846380">
    <w:abstractNumId w:val="22"/>
  </w:num>
  <w:num w:numId="9" w16cid:durableId="1775705926">
    <w:abstractNumId w:val="15"/>
    <w:lvlOverride w:ilvl="0">
      <w:startOverride w:val="2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0" w16cid:durableId="691342352">
    <w:abstractNumId w:val="13"/>
  </w:num>
  <w:num w:numId="11" w16cid:durableId="2022589512">
    <w:abstractNumId w:val="9"/>
  </w:num>
  <w:num w:numId="12" w16cid:durableId="187375722">
    <w:abstractNumId w:val="7"/>
  </w:num>
  <w:num w:numId="13" w16cid:durableId="29571917">
    <w:abstractNumId w:val="6"/>
  </w:num>
  <w:num w:numId="14" w16cid:durableId="1991059800">
    <w:abstractNumId w:val="5"/>
  </w:num>
  <w:num w:numId="15" w16cid:durableId="97917540">
    <w:abstractNumId w:val="8"/>
  </w:num>
  <w:num w:numId="16" w16cid:durableId="742332936">
    <w:abstractNumId w:val="3"/>
  </w:num>
  <w:num w:numId="17" w16cid:durableId="1042092214">
    <w:abstractNumId w:val="2"/>
  </w:num>
  <w:num w:numId="18" w16cid:durableId="102696534">
    <w:abstractNumId w:val="1"/>
  </w:num>
  <w:num w:numId="19" w16cid:durableId="763040898">
    <w:abstractNumId w:val="0"/>
  </w:num>
  <w:num w:numId="20" w16cid:durableId="1417937293">
    <w:abstractNumId w:val="1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1" w16cid:durableId="1658532576">
    <w:abstractNumId w:val="11"/>
  </w:num>
  <w:num w:numId="22" w16cid:durableId="611400980">
    <w:abstractNumId w:val="11"/>
    <w:lvlOverride w:ilvl="0">
      <w:lvl w:ilvl="0">
        <w:start w:val="1"/>
        <w:numFmt w:val="decimal"/>
        <w:pStyle w:val="Nvel1-Ttulo"/>
        <w:suff w:val="space"/>
        <w:lvlText w:val="%1."/>
        <w:lvlJc w:val="left"/>
        <w:pPr>
          <w:ind w:left="0" w:firstLine="0"/>
        </w:pPr>
        <w:rPr>
          <w:rFonts w:hint="default"/>
        </w:rPr>
      </w:lvl>
    </w:lvlOverride>
    <w:lvlOverride w:ilvl="1">
      <w:lvl w:ilvl="1">
        <w:start w:val="1"/>
        <w:numFmt w:val="decimal"/>
        <w:pStyle w:val="Nvel2"/>
        <w:lvlText w:val="%1.%2."/>
        <w:lvlJc w:val="left"/>
        <w:pPr>
          <w:ind w:left="0" w:firstLine="0"/>
        </w:pPr>
        <w:rPr>
          <w:rFonts w:hint="default"/>
        </w:rPr>
      </w:lvl>
    </w:lvlOverride>
    <w:lvlOverride w:ilvl="2">
      <w:lvl w:ilvl="2">
        <w:start w:val="1"/>
        <w:numFmt w:val="decimal"/>
        <w:pStyle w:val="Nvel3"/>
        <w:lvlText w:val="%1.%2.%3."/>
        <w:lvlJc w:val="left"/>
        <w:pPr>
          <w:ind w:left="1134" w:firstLine="0"/>
        </w:pPr>
        <w:rPr>
          <w:rFonts w:hint="default"/>
        </w:rPr>
      </w:lvl>
    </w:lvlOverride>
    <w:lvlOverride w:ilvl="3">
      <w:lvl w:ilvl="3">
        <w:start w:val="1"/>
        <w:numFmt w:val="decimal"/>
        <w:pStyle w:val="Nvel4"/>
        <w:lvlText w:val="%1.%2.%3.%4."/>
        <w:lvlJc w:val="left"/>
        <w:pPr>
          <w:ind w:left="1701" w:firstLine="0"/>
        </w:pPr>
        <w:rPr>
          <w:rFonts w:hint="default"/>
        </w:rPr>
      </w:lvl>
    </w:lvlOverride>
    <w:lvlOverride w:ilvl="4">
      <w:lvl w:ilvl="4">
        <w:start w:val="1"/>
        <w:numFmt w:val="decimal"/>
        <w:pStyle w:val="Nvel5"/>
        <w:lvlText w:val="%1.%2.%3.%4.%5."/>
        <w:lvlJc w:val="left"/>
        <w:pPr>
          <w:ind w:left="2268" w:firstLine="0"/>
        </w:pPr>
        <w:rPr>
          <w:rFonts w:hint="default"/>
        </w:rPr>
      </w:lvl>
    </w:lvlOverride>
    <w:lvlOverride w:ilvl="5">
      <w:lvl w:ilvl="5">
        <w:start w:val="1"/>
        <w:numFmt w:val="decimal"/>
        <w:lvlText w:val="%1.%2.%3.%4.%5.%6."/>
        <w:lvlJc w:val="left"/>
        <w:pPr>
          <w:ind w:left="2835" w:firstLine="0"/>
        </w:pPr>
        <w:rPr>
          <w:rFonts w:hint="default"/>
        </w:rPr>
      </w:lvl>
    </w:lvlOverride>
    <w:lvlOverride w:ilvl="6">
      <w:lvl w:ilvl="6">
        <w:start w:val="1"/>
        <w:numFmt w:val="decimal"/>
        <w:lvlText w:val="%1.%2.%3.%4.%5.%6.%7."/>
        <w:lvlJc w:val="left"/>
        <w:pPr>
          <w:ind w:left="3402" w:firstLine="0"/>
        </w:pPr>
        <w:rPr>
          <w:rFonts w:hint="default"/>
        </w:rPr>
      </w:lvl>
    </w:lvlOverride>
    <w:lvlOverride w:ilvl="7">
      <w:lvl w:ilvl="7">
        <w:start w:val="1"/>
        <w:numFmt w:val="decimal"/>
        <w:lvlText w:val="%1.%2.%3.%4.%5.%6.%7.%8."/>
        <w:lvlJc w:val="left"/>
        <w:pPr>
          <w:ind w:left="3969" w:firstLine="0"/>
        </w:pPr>
        <w:rPr>
          <w:rFonts w:hint="default"/>
        </w:rPr>
      </w:lvl>
    </w:lvlOverride>
    <w:lvlOverride w:ilvl="8">
      <w:lvl w:ilvl="8">
        <w:start w:val="1"/>
        <w:numFmt w:val="decimal"/>
        <w:lvlText w:val="%1.%2.%3.%4.%5.%6.%7.%8.%9."/>
        <w:lvlJc w:val="left"/>
        <w:pPr>
          <w:ind w:left="4536" w:firstLine="0"/>
        </w:pPr>
        <w:rPr>
          <w:rFonts w:hint="default"/>
        </w:rPr>
      </w:lvl>
    </w:lvlOverride>
  </w:num>
  <w:num w:numId="23" w16cid:durableId="1578706062">
    <w:abstractNumId w:val="11"/>
    <w:lvlOverride w:ilvl="0">
      <w:lvl w:ilvl="0">
        <w:start w:val="1"/>
        <w:numFmt w:val="decimal"/>
        <w:pStyle w:val="Nvel1-Ttulo"/>
        <w:suff w:val="space"/>
        <w:lvlText w:val="%1."/>
        <w:lvlJc w:val="left"/>
        <w:pPr>
          <w:ind w:left="0" w:firstLine="0"/>
        </w:pPr>
        <w:rPr>
          <w:rFonts w:hint="default"/>
        </w:rPr>
      </w:lvl>
    </w:lvlOverride>
    <w:lvlOverride w:ilvl="1">
      <w:lvl w:ilvl="1">
        <w:start w:val="1"/>
        <w:numFmt w:val="decimal"/>
        <w:pStyle w:val="Nvel2"/>
        <w:lvlText w:val="%1.%2."/>
        <w:lvlJc w:val="left"/>
        <w:pPr>
          <w:ind w:left="0" w:firstLine="0"/>
        </w:pPr>
        <w:rPr>
          <w:rFonts w:hint="default"/>
        </w:rPr>
      </w:lvl>
    </w:lvlOverride>
    <w:lvlOverride w:ilvl="2">
      <w:lvl w:ilvl="2">
        <w:start w:val="1"/>
        <w:numFmt w:val="decimal"/>
        <w:pStyle w:val="Nvel3"/>
        <w:lvlText w:val="%1.%2.%3."/>
        <w:lvlJc w:val="left"/>
        <w:pPr>
          <w:ind w:left="567" w:firstLine="0"/>
        </w:pPr>
        <w:rPr>
          <w:rFonts w:hint="default"/>
        </w:rPr>
      </w:lvl>
    </w:lvlOverride>
    <w:lvlOverride w:ilvl="3">
      <w:lvl w:ilvl="3">
        <w:start w:val="1"/>
        <w:numFmt w:val="decimal"/>
        <w:pStyle w:val="Nvel4"/>
        <w:lvlText w:val="%1.%2.%3.%4."/>
        <w:lvlJc w:val="left"/>
        <w:pPr>
          <w:ind w:left="1134" w:firstLine="0"/>
        </w:pPr>
        <w:rPr>
          <w:rFonts w:hint="default"/>
        </w:rPr>
      </w:lvl>
    </w:lvlOverride>
    <w:lvlOverride w:ilvl="4">
      <w:lvl w:ilvl="4">
        <w:start w:val="1"/>
        <w:numFmt w:val="decimal"/>
        <w:pStyle w:val="Nvel5"/>
        <w:lvlText w:val="%1.%2.%3.%4.%5."/>
        <w:lvlJc w:val="left"/>
        <w:pPr>
          <w:ind w:left="1701" w:firstLine="0"/>
        </w:pPr>
        <w:rPr>
          <w:rFonts w:hint="default"/>
        </w:rPr>
      </w:lvl>
    </w:lvlOverride>
    <w:lvlOverride w:ilvl="5">
      <w:lvl w:ilvl="5">
        <w:start w:val="1"/>
        <w:numFmt w:val="decimal"/>
        <w:lvlText w:val="%1.%2.%3.%4.%5.%6."/>
        <w:lvlJc w:val="left"/>
        <w:pPr>
          <w:ind w:left="2835" w:firstLine="0"/>
        </w:pPr>
        <w:rPr>
          <w:rFonts w:hint="default"/>
        </w:rPr>
      </w:lvl>
    </w:lvlOverride>
    <w:lvlOverride w:ilvl="6">
      <w:lvl w:ilvl="6">
        <w:start w:val="1"/>
        <w:numFmt w:val="decimal"/>
        <w:lvlText w:val="%1.%2.%3.%4.%5.%6.%7."/>
        <w:lvlJc w:val="left"/>
        <w:pPr>
          <w:ind w:left="3402" w:firstLine="0"/>
        </w:pPr>
        <w:rPr>
          <w:rFonts w:hint="default"/>
        </w:rPr>
      </w:lvl>
    </w:lvlOverride>
    <w:lvlOverride w:ilvl="7">
      <w:lvl w:ilvl="7">
        <w:start w:val="1"/>
        <w:numFmt w:val="decimal"/>
        <w:lvlText w:val="%1.%2.%3.%4.%5.%6.%7.%8."/>
        <w:lvlJc w:val="left"/>
        <w:pPr>
          <w:ind w:left="3969" w:firstLine="0"/>
        </w:pPr>
        <w:rPr>
          <w:rFonts w:hint="default"/>
        </w:rPr>
      </w:lvl>
    </w:lvlOverride>
    <w:lvlOverride w:ilvl="8">
      <w:lvl w:ilvl="8">
        <w:start w:val="1"/>
        <w:numFmt w:val="decimal"/>
        <w:lvlText w:val="%1.%2.%3.%4.%5.%6.%7.%8.%9."/>
        <w:lvlJc w:val="left"/>
        <w:pPr>
          <w:ind w:left="4536" w:firstLine="0"/>
        </w:pPr>
        <w:rPr>
          <w:rFonts w:hint="default"/>
        </w:rPr>
      </w:lvl>
    </w:lvlOverride>
  </w:num>
  <w:num w:numId="24" w16cid:durableId="1468812266">
    <w:abstractNumId w:val="14"/>
  </w:num>
  <w:num w:numId="25" w16cid:durableId="1750536717">
    <w:abstractNumId w:val="19"/>
  </w:num>
  <w:num w:numId="26" w16cid:durableId="762997873">
    <w:abstractNumId w:val="23"/>
  </w:num>
  <w:num w:numId="27" w16cid:durableId="1310138536">
    <w:abstractNumId w:val="12"/>
  </w:num>
  <w:num w:numId="28" w16cid:durableId="519441631">
    <w:abstractNumId w:val="10"/>
  </w:num>
  <w:num w:numId="29" w16cid:durableId="1760253285">
    <w:abstractNumId w:val="24"/>
  </w:num>
  <w:num w:numId="30" w16cid:durableId="1868179161">
    <w:abstractNumId w:val="16"/>
  </w:num>
  <w:numIdMacAtCleanup w:val="10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16"/>
  <w:activeWritingStyle w:appName="MSWord" w:lang="pt-BR" w:vendorID="64" w:dllVersion="0" w:nlCheck="1" w:checkStyle="0"/>
  <w:activeWritingStyle w:appName="MSWord" w:lang="pt-BR" w:vendorID="64" w:dllVersion="6" w:nlCheck="1" w:checkStyle="0"/>
  <w:activeWritingStyle w:appName="MSWord" w:lang="pt-BR" w:vendorID="64" w:dllVersion="4096" w:nlCheck="1" w:checkStyle="0"/>
  <w:proofState w:spelling="clean" w:grammar="clean"/>
  <w:attachedTemplate r:id="rId1"/>
  <w:linkStyles/>
  <w:stylePaneFormatFilter w:val="3F04" w:allStyles="0" w:customStyles="0" w:latentStyles="1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autoHyphenation/>
  <w:hyphenationZone w:val="425"/>
  <w:doNotHyphenateCaps/>
  <w:characterSpacingControl w:val="doNotCompress"/>
  <w:hdrShapeDefaults>
    <o:shapedefaults v:ext="edit" spidmax="2050"/>
  </w:hdrShapeDefaults>
  <w:footnotePr>
    <w:footnote w:id="-1"/>
    <w:footnote w:id="0"/>
    <w:footnote w:id="1"/>
  </w:footnotePr>
  <w:endnotePr>
    <w:endnote w:id="-1"/>
    <w:endnote w:id="0"/>
    <w:endnote w:id="1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8251AB"/>
    <w:rsid w:val="000000EE"/>
    <w:rsid w:val="0000071E"/>
    <w:rsid w:val="00000E05"/>
    <w:rsid w:val="00001089"/>
    <w:rsid w:val="000010AA"/>
    <w:rsid w:val="000019C6"/>
    <w:rsid w:val="00001FC0"/>
    <w:rsid w:val="0000236D"/>
    <w:rsid w:val="00003298"/>
    <w:rsid w:val="00003F8B"/>
    <w:rsid w:val="00004D4F"/>
    <w:rsid w:val="00005901"/>
    <w:rsid w:val="00005A68"/>
    <w:rsid w:val="00005C75"/>
    <w:rsid w:val="00006179"/>
    <w:rsid w:val="00006180"/>
    <w:rsid w:val="000066C8"/>
    <w:rsid w:val="000069B4"/>
    <w:rsid w:val="000070AF"/>
    <w:rsid w:val="000073F3"/>
    <w:rsid w:val="0000756E"/>
    <w:rsid w:val="00007E0D"/>
    <w:rsid w:val="00010C6A"/>
    <w:rsid w:val="00011390"/>
    <w:rsid w:val="000122C1"/>
    <w:rsid w:val="000124BA"/>
    <w:rsid w:val="00012A11"/>
    <w:rsid w:val="00014236"/>
    <w:rsid w:val="0001427F"/>
    <w:rsid w:val="0001451E"/>
    <w:rsid w:val="00014B1F"/>
    <w:rsid w:val="00014E7A"/>
    <w:rsid w:val="00014FC0"/>
    <w:rsid w:val="00015076"/>
    <w:rsid w:val="0001535D"/>
    <w:rsid w:val="00015651"/>
    <w:rsid w:val="000156E9"/>
    <w:rsid w:val="00015783"/>
    <w:rsid w:val="00015A6E"/>
    <w:rsid w:val="00015D4B"/>
    <w:rsid w:val="00016109"/>
    <w:rsid w:val="00016EDE"/>
    <w:rsid w:val="0001716E"/>
    <w:rsid w:val="00020C33"/>
    <w:rsid w:val="0002118D"/>
    <w:rsid w:val="000212C9"/>
    <w:rsid w:val="00021486"/>
    <w:rsid w:val="0002260C"/>
    <w:rsid w:val="0002289A"/>
    <w:rsid w:val="000229B1"/>
    <w:rsid w:val="00022BA7"/>
    <w:rsid w:val="0002306D"/>
    <w:rsid w:val="00023CDD"/>
    <w:rsid w:val="000242C8"/>
    <w:rsid w:val="00025B38"/>
    <w:rsid w:val="00025E06"/>
    <w:rsid w:val="00026A9C"/>
    <w:rsid w:val="00027155"/>
    <w:rsid w:val="000277DE"/>
    <w:rsid w:val="00027855"/>
    <w:rsid w:val="00027933"/>
    <w:rsid w:val="00027A5D"/>
    <w:rsid w:val="00027CC3"/>
    <w:rsid w:val="000318BA"/>
    <w:rsid w:val="00031DBE"/>
    <w:rsid w:val="00031E06"/>
    <w:rsid w:val="000321F5"/>
    <w:rsid w:val="000322A8"/>
    <w:rsid w:val="00032EA8"/>
    <w:rsid w:val="000335F5"/>
    <w:rsid w:val="00033DA9"/>
    <w:rsid w:val="00033E86"/>
    <w:rsid w:val="000340B8"/>
    <w:rsid w:val="00034331"/>
    <w:rsid w:val="00034A29"/>
    <w:rsid w:val="00034FD6"/>
    <w:rsid w:val="00035D80"/>
    <w:rsid w:val="00036982"/>
    <w:rsid w:val="00036DF4"/>
    <w:rsid w:val="000373BF"/>
    <w:rsid w:val="0003743B"/>
    <w:rsid w:val="00037B74"/>
    <w:rsid w:val="00037C97"/>
    <w:rsid w:val="00037CFD"/>
    <w:rsid w:val="00040217"/>
    <w:rsid w:val="0004076C"/>
    <w:rsid w:val="000408A0"/>
    <w:rsid w:val="00040957"/>
    <w:rsid w:val="00040D0F"/>
    <w:rsid w:val="00041176"/>
    <w:rsid w:val="00041517"/>
    <w:rsid w:val="00041B5D"/>
    <w:rsid w:val="0004222C"/>
    <w:rsid w:val="0004226B"/>
    <w:rsid w:val="00042328"/>
    <w:rsid w:val="00042708"/>
    <w:rsid w:val="00042714"/>
    <w:rsid w:val="00042DB9"/>
    <w:rsid w:val="000438B3"/>
    <w:rsid w:val="00044685"/>
    <w:rsid w:val="0004478F"/>
    <w:rsid w:val="00044CF4"/>
    <w:rsid w:val="000452C7"/>
    <w:rsid w:val="0004586D"/>
    <w:rsid w:val="0004587A"/>
    <w:rsid w:val="00045EE0"/>
    <w:rsid w:val="00046DDA"/>
    <w:rsid w:val="00047D73"/>
    <w:rsid w:val="00050015"/>
    <w:rsid w:val="000501A4"/>
    <w:rsid w:val="000502FB"/>
    <w:rsid w:val="00050712"/>
    <w:rsid w:val="00050CA9"/>
    <w:rsid w:val="00050EA0"/>
    <w:rsid w:val="00051312"/>
    <w:rsid w:val="00051782"/>
    <w:rsid w:val="0005180E"/>
    <w:rsid w:val="000518EF"/>
    <w:rsid w:val="000518F5"/>
    <w:rsid w:val="00051F02"/>
    <w:rsid w:val="00052048"/>
    <w:rsid w:val="000526DD"/>
    <w:rsid w:val="00052F23"/>
    <w:rsid w:val="00053303"/>
    <w:rsid w:val="00053E65"/>
    <w:rsid w:val="00053F54"/>
    <w:rsid w:val="00055034"/>
    <w:rsid w:val="00055889"/>
    <w:rsid w:val="00055C19"/>
    <w:rsid w:val="00055F99"/>
    <w:rsid w:val="00056433"/>
    <w:rsid w:val="000564D1"/>
    <w:rsid w:val="00060256"/>
    <w:rsid w:val="00060414"/>
    <w:rsid w:val="00060A78"/>
    <w:rsid w:val="00060B91"/>
    <w:rsid w:val="00060E15"/>
    <w:rsid w:val="00060E1B"/>
    <w:rsid w:val="00061553"/>
    <w:rsid w:val="00061DA5"/>
    <w:rsid w:val="0006239C"/>
    <w:rsid w:val="00062853"/>
    <w:rsid w:val="00062E0E"/>
    <w:rsid w:val="0006303F"/>
    <w:rsid w:val="000633EF"/>
    <w:rsid w:val="00063660"/>
    <w:rsid w:val="0006419C"/>
    <w:rsid w:val="000645F4"/>
    <w:rsid w:val="00064A73"/>
    <w:rsid w:val="0006504E"/>
    <w:rsid w:val="000652F6"/>
    <w:rsid w:val="0006537A"/>
    <w:rsid w:val="00065883"/>
    <w:rsid w:val="000662C1"/>
    <w:rsid w:val="00066368"/>
    <w:rsid w:val="00066564"/>
    <w:rsid w:val="00066C2F"/>
    <w:rsid w:val="000670EC"/>
    <w:rsid w:val="00067525"/>
    <w:rsid w:val="000677A2"/>
    <w:rsid w:val="00067B0A"/>
    <w:rsid w:val="0007019A"/>
    <w:rsid w:val="00070375"/>
    <w:rsid w:val="0007075C"/>
    <w:rsid w:val="000709FF"/>
    <w:rsid w:val="00070EA5"/>
    <w:rsid w:val="00070FD8"/>
    <w:rsid w:val="00072231"/>
    <w:rsid w:val="000725AE"/>
    <w:rsid w:val="00073004"/>
    <w:rsid w:val="00073393"/>
    <w:rsid w:val="00073596"/>
    <w:rsid w:val="00073852"/>
    <w:rsid w:val="00073E63"/>
    <w:rsid w:val="0007625C"/>
    <w:rsid w:val="00076CBC"/>
    <w:rsid w:val="0007709E"/>
    <w:rsid w:val="00077127"/>
    <w:rsid w:val="000779C7"/>
    <w:rsid w:val="00077E39"/>
    <w:rsid w:val="00077F21"/>
    <w:rsid w:val="00080710"/>
    <w:rsid w:val="00080B53"/>
    <w:rsid w:val="00080DD9"/>
    <w:rsid w:val="00081098"/>
    <w:rsid w:val="00081282"/>
    <w:rsid w:val="00081768"/>
    <w:rsid w:val="0008205E"/>
    <w:rsid w:val="000823C4"/>
    <w:rsid w:val="000826B8"/>
    <w:rsid w:val="0008276E"/>
    <w:rsid w:val="00082DC7"/>
    <w:rsid w:val="000831C8"/>
    <w:rsid w:val="00084490"/>
    <w:rsid w:val="00084518"/>
    <w:rsid w:val="000850DC"/>
    <w:rsid w:val="00086D55"/>
    <w:rsid w:val="000872C8"/>
    <w:rsid w:val="000879FB"/>
    <w:rsid w:val="00087EF2"/>
    <w:rsid w:val="000902AA"/>
    <w:rsid w:val="00090425"/>
    <w:rsid w:val="00090534"/>
    <w:rsid w:val="00090BA7"/>
    <w:rsid w:val="00090D08"/>
    <w:rsid w:val="00090F5D"/>
    <w:rsid w:val="00091828"/>
    <w:rsid w:val="00091897"/>
    <w:rsid w:val="000921E1"/>
    <w:rsid w:val="000923CA"/>
    <w:rsid w:val="00092759"/>
    <w:rsid w:val="00092CA5"/>
    <w:rsid w:val="000935AA"/>
    <w:rsid w:val="00093B86"/>
    <w:rsid w:val="00094191"/>
    <w:rsid w:val="00094321"/>
    <w:rsid w:val="00094790"/>
    <w:rsid w:val="00094A8E"/>
    <w:rsid w:val="00094D55"/>
    <w:rsid w:val="000967EB"/>
    <w:rsid w:val="00096B41"/>
    <w:rsid w:val="000A0129"/>
    <w:rsid w:val="000A0585"/>
    <w:rsid w:val="000A05E3"/>
    <w:rsid w:val="000A0B12"/>
    <w:rsid w:val="000A0BAC"/>
    <w:rsid w:val="000A102A"/>
    <w:rsid w:val="000A179E"/>
    <w:rsid w:val="000A1A7B"/>
    <w:rsid w:val="000A1B88"/>
    <w:rsid w:val="000A1BEE"/>
    <w:rsid w:val="000A1EAC"/>
    <w:rsid w:val="000A23DA"/>
    <w:rsid w:val="000A3D93"/>
    <w:rsid w:val="000A477A"/>
    <w:rsid w:val="000A494B"/>
    <w:rsid w:val="000A498A"/>
    <w:rsid w:val="000A50B2"/>
    <w:rsid w:val="000A5D6C"/>
    <w:rsid w:val="000A5E21"/>
    <w:rsid w:val="000A674F"/>
    <w:rsid w:val="000A6EF7"/>
    <w:rsid w:val="000A7471"/>
    <w:rsid w:val="000A7A72"/>
    <w:rsid w:val="000A7A9F"/>
    <w:rsid w:val="000B01DF"/>
    <w:rsid w:val="000B02A1"/>
    <w:rsid w:val="000B0F42"/>
    <w:rsid w:val="000B1191"/>
    <w:rsid w:val="000B1534"/>
    <w:rsid w:val="000B1626"/>
    <w:rsid w:val="000B1C01"/>
    <w:rsid w:val="000B226F"/>
    <w:rsid w:val="000B283A"/>
    <w:rsid w:val="000B3B09"/>
    <w:rsid w:val="000B49DC"/>
    <w:rsid w:val="000B56AB"/>
    <w:rsid w:val="000B587D"/>
    <w:rsid w:val="000B63EB"/>
    <w:rsid w:val="000B663C"/>
    <w:rsid w:val="000B7B55"/>
    <w:rsid w:val="000C052F"/>
    <w:rsid w:val="000C05F5"/>
    <w:rsid w:val="000C08E9"/>
    <w:rsid w:val="000C0A7A"/>
    <w:rsid w:val="000C123B"/>
    <w:rsid w:val="000C19BD"/>
    <w:rsid w:val="000C1A8D"/>
    <w:rsid w:val="000C20BD"/>
    <w:rsid w:val="000C21AD"/>
    <w:rsid w:val="000C2C16"/>
    <w:rsid w:val="000C2E00"/>
    <w:rsid w:val="000C32BF"/>
    <w:rsid w:val="000C380A"/>
    <w:rsid w:val="000C3E5F"/>
    <w:rsid w:val="000C40ED"/>
    <w:rsid w:val="000C4324"/>
    <w:rsid w:val="000C4759"/>
    <w:rsid w:val="000C5D14"/>
    <w:rsid w:val="000C6446"/>
    <w:rsid w:val="000C670A"/>
    <w:rsid w:val="000C7B49"/>
    <w:rsid w:val="000C7FA6"/>
    <w:rsid w:val="000C7FFC"/>
    <w:rsid w:val="000D017E"/>
    <w:rsid w:val="000D12FF"/>
    <w:rsid w:val="000D239E"/>
    <w:rsid w:val="000D294B"/>
    <w:rsid w:val="000D2A6B"/>
    <w:rsid w:val="000D2AC3"/>
    <w:rsid w:val="000D2B1C"/>
    <w:rsid w:val="000D348F"/>
    <w:rsid w:val="000D3590"/>
    <w:rsid w:val="000D4159"/>
    <w:rsid w:val="000D4D3E"/>
    <w:rsid w:val="000D5774"/>
    <w:rsid w:val="000D5CAD"/>
    <w:rsid w:val="000D6597"/>
    <w:rsid w:val="000D76B8"/>
    <w:rsid w:val="000E071F"/>
    <w:rsid w:val="000E1409"/>
    <w:rsid w:val="000E15DC"/>
    <w:rsid w:val="000E20A6"/>
    <w:rsid w:val="000E238A"/>
    <w:rsid w:val="000E2F19"/>
    <w:rsid w:val="000E31D5"/>
    <w:rsid w:val="000E320E"/>
    <w:rsid w:val="000E3CC6"/>
    <w:rsid w:val="000E3D71"/>
    <w:rsid w:val="000E3F86"/>
    <w:rsid w:val="000E42DE"/>
    <w:rsid w:val="000E4C1B"/>
    <w:rsid w:val="000E4F8C"/>
    <w:rsid w:val="000E5C58"/>
    <w:rsid w:val="000E5CC1"/>
    <w:rsid w:val="000E5ED5"/>
    <w:rsid w:val="000E610F"/>
    <w:rsid w:val="000E611D"/>
    <w:rsid w:val="000E739A"/>
    <w:rsid w:val="000E7EB8"/>
    <w:rsid w:val="000E7F73"/>
    <w:rsid w:val="000F03F6"/>
    <w:rsid w:val="000F0A2E"/>
    <w:rsid w:val="000F104D"/>
    <w:rsid w:val="000F113C"/>
    <w:rsid w:val="000F1290"/>
    <w:rsid w:val="000F1778"/>
    <w:rsid w:val="000F1C1C"/>
    <w:rsid w:val="000F1CCF"/>
    <w:rsid w:val="000F21B3"/>
    <w:rsid w:val="000F2B66"/>
    <w:rsid w:val="000F2D6D"/>
    <w:rsid w:val="000F397B"/>
    <w:rsid w:val="000F3B2C"/>
    <w:rsid w:val="000F3C28"/>
    <w:rsid w:val="000F4088"/>
    <w:rsid w:val="000F4F96"/>
    <w:rsid w:val="000F5A07"/>
    <w:rsid w:val="000F68B7"/>
    <w:rsid w:val="001003FA"/>
    <w:rsid w:val="0010044D"/>
    <w:rsid w:val="0010051D"/>
    <w:rsid w:val="00100606"/>
    <w:rsid w:val="00100990"/>
    <w:rsid w:val="0010099D"/>
    <w:rsid w:val="00100BD1"/>
    <w:rsid w:val="00100D91"/>
    <w:rsid w:val="001011D5"/>
    <w:rsid w:val="00101E6A"/>
    <w:rsid w:val="00101F80"/>
    <w:rsid w:val="00102F0D"/>
    <w:rsid w:val="00102F2B"/>
    <w:rsid w:val="0010312E"/>
    <w:rsid w:val="00103391"/>
    <w:rsid w:val="00103440"/>
    <w:rsid w:val="00103461"/>
    <w:rsid w:val="00103668"/>
    <w:rsid w:val="00104204"/>
    <w:rsid w:val="00104C11"/>
    <w:rsid w:val="00105071"/>
    <w:rsid w:val="00105707"/>
    <w:rsid w:val="00105BB9"/>
    <w:rsid w:val="00105C7B"/>
    <w:rsid w:val="00106309"/>
    <w:rsid w:val="00106B39"/>
    <w:rsid w:val="00110305"/>
    <w:rsid w:val="001103FF"/>
    <w:rsid w:val="00110909"/>
    <w:rsid w:val="001116F8"/>
    <w:rsid w:val="00111C8B"/>
    <w:rsid w:val="0011261C"/>
    <w:rsid w:val="00112A6A"/>
    <w:rsid w:val="00112ABD"/>
    <w:rsid w:val="0011358D"/>
    <w:rsid w:val="00113EEB"/>
    <w:rsid w:val="00114C63"/>
    <w:rsid w:val="00115429"/>
    <w:rsid w:val="0011575E"/>
    <w:rsid w:val="00115ADE"/>
    <w:rsid w:val="00115C30"/>
    <w:rsid w:val="00116179"/>
    <w:rsid w:val="00116A50"/>
    <w:rsid w:val="00116D83"/>
    <w:rsid w:val="001208D4"/>
    <w:rsid w:val="00120DAD"/>
    <w:rsid w:val="0012102E"/>
    <w:rsid w:val="001219B0"/>
    <w:rsid w:val="00121BF7"/>
    <w:rsid w:val="00121E12"/>
    <w:rsid w:val="00122C50"/>
    <w:rsid w:val="00122CF4"/>
    <w:rsid w:val="00123693"/>
    <w:rsid w:val="001241B0"/>
    <w:rsid w:val="001243BC"/>
    <w:rsid w:val="00124736"/>
    <w:rsid w:val="00124990"/>
    <w:rsid w:val="00124A63"/>
    <w:rsid w:val="00124F89"/>
    <w:rsid w:val="00124FB7"/>
    <w:rsid w:val="00125A7B"/>
    <w:rsid w:val="00125AF2"/>
    <w:rsid w:val="00125CCF"/>
    <w:rsid w:val="001260FD"/>
    <w:rsid w:val="00126D51"/>
    <w:rsid w:val="0012731E"/>
    <w:rsid w:val="0012742D"/>
    <w:rsid w:val="0012744D"/>
    <w:rsid w:val="001274AB"/>
    <w:rsid w:val="00127AAA"/>
    <w:rsid w:val="00127D78"/>
    <w:rsid w:val="00127DCD"/>
    <w:rsid w:val="00130039"/>
    <w:rsid w:val="001304C0"/>
    <w:rsid w:val="001305E6"/>
    <w:rsid w:val="001305EC"/>
    <w:rsid w:val="00130737"/>
    <w:rsid w:val="00130BEE"/>
    <w:rsid w:val="00130C32"/>
    <w:rsid w:val="00131387"/>
    <w:rsid w:val="001315F2"/>
    <w:rsid w:val="00132214"/>
    <w:rsid w:val="00132231"/>
    <w:rsid w:val="00132EEF"/>
    <w:rsid w:val="00133148"/>
    <w:rsid w:val="00133A1F"/>
    <w:rsid w:val="001342C0"/>
    <w:rsid w:val="00134694"/>
    <w:rsid w:val="00134FE4"/>
    <w:rsid w:val="0013520A"/>
    <w:rsid w:val="00135710"/>
    <w:rsid w:val="00135CCD"/>
    <w:rsid w:val="00136067"/>
    <w:rsid w:val="00136255"/>
    <w:rsid w:val="00136307"/>
    <w:rsid w:val="00136D43"/>
    <w:rsid w:val="0013709F"/>
    <w:rsid w:val="00137BE7"/>
    <w:rsid w:val="00137F60"/>
    <w:rsid w:val="0014004B"/>
    <w:rsid w:val="001400AB"/>
    <w:rsid w:val="00140584"/>
    <w:rsid w:val="00140A41"/>
    <w:rsid w:val="00141189"/>
    <w:rsid w:val="001414AC"/>
    <w:rsid w:val="001419CD"/>
    <w:rsid w:val="001419EE"/>
    <w:rsid w:val="00142B67"/>
    <w:rsid w:val="00142FE1"/>
    <w:rsid w:val="0014325E"/>
    <w:rsid w:val="00143556"/>
    <w:rsid w:val="00143845"/>
    <w:rsid w:val="00143DB3"/>
    <w:rsid w:val="00143E29"/>
    <w:rsid w:val="001441A4"/>
    <w:rsid w:val="001443B4"/>
    <w:rsid w:val="00144AB1"/>
    <w:rsid w:val="00144E73"/>
    <w:rsid w:val="0014670B"/>
    <w:rsid w:val="001468D3"/>
    <w:rsid w:val="00146BDF"/>
    <w:rsid w:val="00147222"/>
    <w:rsid w:val="0014755F"/>
    <w:rsid w:val="00150295"/>
    <w:rsid w:val="00151210"/>
    <w:rsid w:val="001516EA"/>
    <w:rsid w:val="0015172D"/>
    <w:rsid w:val="0015394F"/>
    <w:rsid w:val="00153E25"/>
    <w:rsid w:val="00154505"/>
    <w:rsid w:val="00154B86"/>
    <w:rsid w:val="00154BF4"/>
    <w:rsid w:val="00155D25"/>
    <w:rsid w:val="001562A8"/>
    <w:rsid w:val="00156349"/>
    <w:rsid w:val="0015684D"/>
    <w:rsid w:val="00156C74"/>
    <w:rsid w:val="00156E90"/>
    <w:rsid w:val="00157D8E"/>
    <w:rsid w:val="00160549"/>
    <w:rsid w:val="00160602"/>
    <w:rsid w:val="001608E4"/>
    <w:rsid w:val="00160BBD"/>
    <w:rsid w:val="00160D9F"/>
    <w:rsid w:val="00160DA4"/>
    <w:rsid w:val="00162645"/>
    <w:rsid w:val="0016418C"/>
    <w:rsid w:val="00164870"/>
    <w:rsid w:val="001648FB"/>
    <w:rsid w:val="00164CC3"/>
    <w:rsid w:val="00164D3A"/>
    <w:rsid w:val="00164EBC"/>
    <w:rsid w:val="0016553F"/>
    <w:rsid w:val="00165573"/>
    <w:rsid w:val="00165577"/>
    <w:rsid w:val="0016584A"/>
    <w:rsid w:val="0016603C"/>
    <w:rsid w:val="00166516"/>
    <w:rsid w:val="00166820"/>
    <w:rsid w:val="0016695F"/>
    <w:rsid w:val="00170173"/>
    <w:rsid w:val="00170558"/>
    <w:rsid w:val="001705DE"/>
    <w:rsid w:val="001706E2"/>
    <w:rsid w:val="00170CE1"/>
    <w:rsid w:val="00170D49"/>
    <w:rsid w:val="00171A80"/>
    <w:rsid w:val="0017223B"/>
    <w:rsid w:val="001723DF"/>
    <w:rsid w:val="0017284B"/>
    <w:rsid w:val="00172A0F"/>
    <w:rsid w:val="0017326E"/>
    <w:rsid w:val="00174843"/>
    <w:rsid w:val="00174CAA"/>
    <w:rsid w:val="00174D48"/>
    <w:rsid w:val="00174F1B"/>
    <w:rsid w:val="00175089"/>
    <w:rsid w:val="00175662"/>
    <w:rsid w:val="00175687"/>
    <w:rsid w:val="00175B9C"/>
    <w:rsid w:val="00176D13"/>
    <w:rsid w:val="001772A8"/>
    <w:rsid w:val="001777C6"/>
    <w:rsid w:val="00177958"/>
    <w:rsid w:val="00177CD5"/>
    <w:rsid w:val="00180391"/>
    <w:rsid w:val="00180B4C"/>
    <w:rsid w:val="0018179A"/>
    <w:rsid w:val="001817D2"/>
    <w:rsid w:val="00181E1F"/>
    <w:rsid w:val="00181F1C"/>
    <w:rsid w:val="0018218A"/>
    <w:rsid w:val="001825A9"/>
    <w:rsid w:val="00182912"/>
    <w:rsid w:val="001831D5"/>
    <w:rsid w:val="00184086"/>
    <w:rsid w:val="001842A6"/>
    <w:rsid w:val="00184618"/>
    <w:rsid w:val="00184919"/>
    <w:rsid w:val="00184E7C"/>
    <w:rsid w:val="001852B8"/>
    <w:rsid w:val="00185F3B"/>
    <w:rsid w:val="0018613B"/>
    <w:rsid w:val="001904A8"/>
    <w:rsid w:val="001909A0"/>
    <w:rsid w:val="00191140"/>
    <w:rsid w:val="001916AA"/>
    <w:rsid w:val="001935E5"/>
    <w:rsid w:val="001937C4"/>
    <w:rsid w:val="00194118"/>
    <w:rsid w:val="00194866"/>
    <w:rsid w:val="00194F7C"/>
    <w:rsid w:val="001959DA"/>
    <w:rsid w:val="00197070"/>
    <w:rsid w:val="001979BA"/>
    <w:rsid w:val="001A009A"/>
    <w:rsid w:val="001A0186"/>
    <w:rsid w:val="001A0A05"/>
    <w:rsid w:val="001A1138"/>
    <w:rsid w:val="001A13FA"/>
    <w:rsid w:val="001A15C2"/>
    <w:rsid w:val="001A1732"/>
    <w:rsid w:val="001A20E8"/>
    <w:rsid w:val="001A2CE9"/>
    <w:rsid w:val="001A3153"/>
    <w:rsid w:val="001A3A05"/>
    <w:rsid w:val="001A3ADF"/>
    <w:rsid w:val="001A3D88"/>
    <w:rsid w:val="001A3E18"/>
    <w:rsid w:val="001A43DE"/>
    <w:rsid w:val="001A4748"/>
    <w:rsid w:val="001A570F"/>
    <w:rsid w:val="001A6234"/>
    <w:rsid w:val="001A7EEF"/>
    <w:rsid w:val="001A7F1F"/>
    <w:rsid w:val="001B005B"/>
    <w:rsid w:val="001B1079"/>
    <w:rsid w:val="001B1503"/>
    <w:rsid w:val="001B1976"/>
    <w:rsid w:val="001B2538"/>
    <w:rsid w:val="001B2A3F"/>
    <w:rsid w:val="001B2FAE"/>
    <w:rsid w:val="001B3448"/>
    <w:rsid w:val="001B3617"/>
    <w:rsid w:val="001B3DA3"/>
    <w:rsid w:val="001B4796"/>
    <w:rsid w:val="001B4A0C"/>
    <w:rsid w:val="001B53DE"/>
    <w:rsid w:val="001B6423"/>
    <w:rsid w:val="001B7184"/>
    <w:rsid w:val="001B7FE6"/>
    <w:rsid w:val="001C11C5"/>
    <w:rsid w:val="001C2C97"/>
    <w:rsid w:val="001C2E71"/>
    <w:rsid w:val="001C2FA4"/>
    <w:rsid w:val="001C3F32"/>
    <w:rsid w:val="001C41C8"/>
    <w:rsid w:val="001C48B6"/>
    <w:rsid w:val="001C4C04"/>
    <w:rsid w:val="001C501A"/>
    <w:rsid w:val="001C57FF"/>
    <w:rsid w:val="001C5851"/>
    <w:rsid w:val="001C59C0"/>
    <w:rsid w:val="001C5FEE"/>
    <w:rsid w:val="001C694F"/>
    <w:rsid w:val="001C6C9C"/>
    <w:rsid w:val="001C7098"/>
    <w:rsid w:val="001C70DB"/>
    <w:rsid w:val="001C721E"/>
    <w:rsid w:val="001C72CA"/>
    <w:rsid w:val="001D1172"/>
    <w:rsid w:val="001D21DD"/>
    <w:rsid w:val="001D288E"/>
    <w:rsid w:val="001D28CC"/>
    <w:rsid w:val="001D2907"/>
    <w:rsid w:val="001D2C58"/>
    <w:rsid w:val="001D3305"/>
    <w:rsid w:val="001D3368"/>
    <w:rsid w:val="001D3524"/>
    <w:rsid w:val="001D3951"/>
    <w:rsid w:val="001D3BA3"/>
    <w:rsid w:val="001D3ED8"/>
    <w:rsid w:val="001D4665"/>
    <w:rsid w:val="001D4741"/>
    <w:rsid w:val="001D4EF3"/>
    <w:rsid w:val="001D557C"/>
    <w:rsid w:val="001D5819"/>
    <w:rsid w:val="001D6554"/>
    <w:rsid w:val="001D6EE5"/>
    <w:rsid w:val="001D7B52"/>
    <w:rsid w:val="001E053E"/>
    <w:rsid w:val="001E093F"/>
    <w:rsid w:val="001E1335"/>
    <w:rsid w:val="001E137B"/>
    <w:rsid w:val="001E1D6B"/>
    <w:rsid w:val="001E204B"/>
    <w:rsid w:val="001E2495"/>
    <w:rsid w:val="001E2579"/>
    <w:rsid w:val="001E2E97"/>
    <w:rsid w:val="001E3AAF"/>
    <w:rsid w:val="001E40D3"/>
    <w:rsid w:val="001E52DF"/>
    <w:rsid w:val="001E60BA"/>
    <w:rsid w:val="001E702D"/>
    <w:rsid w:val="001E722B"/>
    <w:rsid w:val="001E7281"/>
    <w:rsid w:val="001E7948"/>
    <w:rsid w:val="001E7CE4"/>
    <w:rsid w:val="001F0A6E"/>
    <w:rsid w:val="001F0D23"/>
    <w:rsid w:val="001F0E4E"/>
    <w:rsid w:val="001F28BE"/>
    <w:rsid w:val="001F2C79"/>
    <w:rsid w:val="001F39FA"/>
    <w:rsid w:val="001F3AD0"/>
    <w:rsid w:val="001F4655"/>
    <w:rsid w:val="001F4C3C"/>
    <w:rsid w:val="001F5154"/>
    <w:rsid w:val="001F66DD"/>
    <w:rsid w:val="001F6A1C"/>
    <w:rsid w:val="001F6AED"/>
    <w:rsid w:val="001F6C44"/>
    <w:rsid w:val="00200097"/>
    <w:rsid w:val="0020019F"/>
    <w:rsid w:val="00200A4B"/>
    <w:rsid w:val="002018CC"/>
    <w:rsid w:val="00201BC1"/>
    <w:rsid w:val="00201F24"/>
    <w:rsid w:val="00202234"/>
    <w:rsid w:val="00202A04"/>
    <w:rsid w:val="00202BFE"/>
    <w:rsid w:val="00202DBE"/>
    <w:rsid w:val="00203BD2"/>
    <w:rsid w:val="002042A0"/>
    <w:rsid w:val="00205034"/>
    <w:rsid w:val="00205197"/>
    <w:rsid w:val="0020593D"/>
    <w:rsid w:val="002059A3"/>
    <w:rsid w:val="002059AC"/>
    <w:rsid w:val="00205B37"/>
    <w:rsid w:val="00205D29"/>
    <w:rsid w:val="00205F6E"/>
    <w:rsid w:val="00206083"/>
    <w:rsid w:val="00206118"/>
    <w:rsid w:val="00206480"/>
    <w:rsid w:val="00207B07"/>
    <w:rsid w:val="00207B98"/>
    <w:rsid w:val="00210001"/>
    <w:rsid w:val="00210338"/>
    <w:rsid w:val="002105DC"/>
    <w:rsid w:val="00210B04"/>
    <w:rsid w:val="0021106D"/>
    <w:rsid w:val="0021162B"/>
    <w:rsid w:val="00211C19"/>
    <w:rsid w:val="00211F6A"/>
    <w:rsid w:val="00212535"/>
    <w:rsid w:val="002139E6"/>
    <w:rsid w:val="00213E2F"/>
    <w:rsid w:val="00213E32"/>
    <w:rsid w:val="00214276"/>
    <w:rsid w:val="00216485"/>
    <w:rsid w:val="00216492"/>
    <w:rsid w:val="0021698A"/>
    <w:rsid w:val="00216AA5"/>
    <w:rsid w:val="00220307"/>
    <w:rsid w:val="00220365"/>
    <w:rsid w:val="00220CD0"/>
    <w:rsid w:val="00220D79"/>
    <w:rsid w:val="00220FFE"/>
    <w:rsid w:val="00221BA5"/>
    <w:rsid w:val="002226F5"/>
    <w:rsid w:val="00222980"/>
    <w:rsid w:val="002231F7"/>
    <w:rsid w:val="00223218"/>
    <w:rsid w:val="0022333F"/>
    <w:rsid w:val="00223621"/>
    <w:rsid w:val="002241A2"/>
    <w:rsid w:val="00224E51"/>
    <w:rsid w:val="00225EC5"/>
    <w:rsid w:val="00226061"/>
    <w:rsid w:val="0022617E"/>
    <w:rsid w:val="00226320"/>
    <w:rsid w:val="002267BC"/>
    <w:rsid w:val="002273DE"/>
    <w:rsid w:val="00227861"/>
    <w:rsid w:val="00227F96"/>
    <w:rsid w:val="00230C82"/>
    <w:rsid w:val="002314E7"/>
    <w:rsid w:val="00231D35"/>
    <w:rsid w:val="00231E9C"/>
    <w:rsid w:val="002322DE"/>
    <w:rsid w:val="0023260A"/>
    <w:rsid w:val="00232E32"/>
    <w:rsid w:val="002333D7"/>
    <w:rsid w:val="002339AA"/>
    <w:rsid w:val="002345B4"/>
    <w:rsid w:val="00235187"/>
    <w:rsid w:val="00236150"/>
    <w:rsid w:val="00236166"/>
    <w:rsid w:val="00236CED"/>
    <w:rsid w:val="00236EF6"/>
    <w:rsid w:val="00240B17"/>
    <w:rsid w:val="00240E5B"/>
    <w:rsid w:val="00241680"/>
    <w:rsid w:val="00241D78"/>
    <w:rsid w:val="00241F34"/>
    <w:rsid w:val="00242B2A"/>
    <w:rsid w:val="002430F2"/>
    <w:rsid w:val="00243760"/>
    <w:rsid w:val="00244403"/>
    <w:rsid w:val="0024516A"/>
    <w:rsid w:val="00245337"/>
    <w:rsid w:val="00245B04"/>
    <w:rsid w:val="00245C2C"/>
    <w:rsid w:val="002463C0"/>
    <w:rsid w:val="002463FA"/>
    <w:rsid w:val="00246DAE"/>
    <w:rsid w:val="002506B4"/>
    <w:rsid w:val="00250C01"/>
    <w:rsid w:val="002514FE"/>
    <w:rsid w:val="002521DC"/>
    <w:rsid w:val="00252859"/>
    <w:rsid w:val="00252C89"/>
    <w:rsid w:val="00253319"/>
    <w:rsid w:val="0025376C"/>
    <w:rsid w:val="002538B4"/>
    <w:rsid w:val="002538E3"/>
    <w:rsid w:val="00253C18"/>
    <w:rsid w:val="00253EDB"/>
    <w:rsid w:val="00255593"/>
    <w:rsid w:val="00255907"/>
    <w:rsid w:val="0025592E"/>
    <w:rsid w:val="00255B96"/>
    <w:rsid w:val="00255C24"/>
    <w:rsid w:val="00256D88"/>
    <w:rsid w:val="00257354"/>
    <w:rsid w:val="002573FE"/>
    <w:rsid w:val="002574DA"/>
    <w:rsid w:val="00257699"/>
    <w:rsid w:val="00257DB8"/>
    <w:rsid w:val="0026009E"/>
    <w:rsid w:val="0026065F"/>
    <w:rsid w:val="00260802"/>
    <w:rsid w:val="00261723"/>
    <w:rsid w:val="002617C8"/>
    <w:rsid w:val="002617F3"/>
    <w:rsid w:val="00261925"/>
    <w:rsid w:val="00261A38"/>
    <w:rsid w:val="002632D7"/>
    <w:rsid w:val="0026386A"/>
    <w:rsid w:val="00263A2E"/>
    <w:rsid w:val="0026417F"/>
    <w:rsid w:val="0026552C"/>
    <w:rsid w:val="002656A2"/>
    <w:rsid w:val="00265B35"/>
    <w:rsid w:val="00265F07"/>
    <w:rsid w:val="00265FB6"/>
    <w:rsid w:val="00267125"/>
    <w:rsid w:val="00267178"/>
    <w:rsid w:val="00267993"/>
    <w:rsid w:val="00267B22"/>
    <w:rsid w:val="00270248"/>
    <w:rsid w:val="0027097C"/>
    <w:rsid w:val="002711B5"/>
    <w:rsid w:val="00271CB6"/>
    <w:rsid w:val="002722EA"/>
    <w:rsid w:val="0027248A"/>
    <w:rsid w:val="00272E2D"/>
    <w:rsid w:val="0027301A"/>
    <w:rsid w:val="002735FF"/>
    <w:rsid w:val="00273748"/>
    <w:rsid w:val="00273809"/>
    <w:rsid w:val="0027381F"/>
    <w:rsid w:val="002744AA"/>
    <w:rsid w:val="00274FAF"/>
    <w:rsid w:val="00276ECC"/>
    <w:rsid w:val="00277FA1"/>
    <w:rsid w:val="0028037D"/>
    <w:rsid w:val="00280846"/>
    <w:rsid w:val="00281A3C"/>
    <w:rsid w:val="00281E5E"/>
    <w:rsid w:val="002821A0"/>
    <w:rsid w:val="00282AC5"/>
    <w:rsid w:val="00282DB1"/>
    <w:rsid w:val="00283BFE"/>
    <w:rsid w:val="00283D51"/>
    <w:rsid w:val="002840F4"/>
    <w:rsid w:val="0028552D"/>
    <w:rsid w:val="00285733"/>
    <w:rsid w:val="00285983"/>
    <w:rsid w:val="00286AD9"/>
    <w:rsid w:val="00286AF4"/>
    <w:rsid w:val="00286CF7"/>
    <w:rsid w:val="0028765E"/>
    <w:rsid w:val="0028769B"/>
    <w:rsid w:val="00287BB2"/>
    <w:rsid w:val="00287D22"/>
    <w:rsid w:val="00290164"/>
    <w:rsid w:val="0029037D"/>
    <w:rsid w:val="002906AC"/>
    <w:rsid w:val="00290D32"/>
    <w:rsid w:val="002911C7"/>
    <w:rsid w:val="00291936"/>
    <w:rsid w:val="00291A77"/>
    <w:rsid w:val="00291ABA"/>
    <w:rsid w:val="00291AC3"/>
    <w:rsid w:val="002923A3"/>
    <w:rsid w:val="00292457"/>
    <w:rsid w:val="0029266A"/>
    <w:rsid w:val="002926AC"/>
    <w:rsid w:val="002927E7"/>
    <w:rsid w:val="002928EB"/>
    <w:rsid w:val="00292A58"/>
    <w:rsid w:val="00292EF1"/>
    <w:rsid w:val="002931C6"/>
    <w:rsid w:val="0029332D"/>
    <w:rsid w:val="00293744"/>
    <w:rsid w:val="002937D4"/>
    <w:rsid w:val="00293AE8"/>
    <w:rsid w:val="00293D30"/>
    <w:rsid w:val="00293FFC"/>
    <w:rsid w:val="00294348"/>
    <w:rsid w:val="00294C1A"/>
    <w:rsid w:val="00294F3F"/>
    <w:rsid w:val="002950EF"/>
    <w:rsid w:val="00295EB3"/>
    <w:rsid w:val="002961D6"/>
    <w:rsid w:val="00296F0D"/>
    <w:rsid w:val="00297E77"/>
    <w:rsid w:val="002A046D"/>
    <w:rsid w:val="002A0D02"/>
    <w:rsid w:val="002A1164"/>
    <w:rsid w:val="002A127F"/>
    <w:rsid w:val="002A17C6"/>
    <w:rsid w:val="002A18C1"/>
    <w:rsid w:val="002A19C7"/>
    <w:rsid w:val="002A1D8D"/>
    <w:rsid w:val="002A2822"/>
    <w:rsid w:val="002A3A9F"/>
    <w:rsid w:val="002A3D1E"/>
    <w:rsid w:val="002A4265"/>
    <w:rsid w:val="002A50DF"/>
    <w:rsid w:val="002A51E3"/>
    <w:rsid w:val="002A566E"/>
    <w:rsid w:val="002A5B83"/>
    <w:rsid w:val="002A611E"/>
    <w:rsid w:val="002A7034"/>
    <w:rsid w:val="002A7E55"/>
    <w:rsid w:val="002A7EF8"/>
    <w:rsid w:val="002B0A65"/>
    <w:rsid w:val="002B0CB2"/>
    <w:rsid w:val="002B0CF8"/>
    <w:rsid w:val="002B138E"/>
    <w:rsid w:val="002B1A68"/>
    <w:rsid w:val="002B1C66"/>
    <w:rsid w:val="002B210B"/>
    <w:rsid w:val="002B2A87"/>
    <w:rsid w:val="002B2E88"/>
    <w:rsid w:val="002B2EE9"/>
    <w:rsid w:val="002B34DB"/>
    <w:rsid w:val="002B39B4"/>
    <w:rsid w:val="002B3ACD"/>
    <w:rsid w:val="002B3F95"/>
    <w:rsid w:val="002B50AB"/>
    <w:rsid w:val="002B5E72"/>
    <w:rsid w:val="002B60CC"/>
    <w:rsid w:val="002B626F"/>
    <w:rsid w:val="002B7727"/>
    <w:rsid w:val="002B7EB0"/>
    <w:rsid w:val="002C006A"/>
    <w:rsid w:val="002C0DD2"/>
    <w:rsid w:val="002C1258"/>
    <w:rsid w:val="002C17A8"/>
    <w:rsid w:val="002C2C44"/>
    <w:rsid w:val="002C4E86"/>
    <w:rsid w:val="002C53B8"/>
    <w:rsid w:val="002C54C1"/>
    <w:rsid w:val="002C57AA"/>
    <w:rsid w:val="002C5E97"/>
    <w:rsid w:val="002C6278"/>
    <w:rsid w:val="002C661C"/>
    <w:rsid w:val="002C6793"/>
    <w:rsid w:val="002C6ABC"/>
    <w:rsid w:val="002C72B3"/>
    <w:rsid w:val="002C78B4"/>
    <w:rsid w:val="002C7B23"/>
    <w:rsid w:val="002D0388"/>
    <w:rsid w:val="002D04FB"/>
    <w:rsid w:val="002D07BF"/>
    <w:rsid w:val="002D07E2"/>
    <w:rsid w:val="002D14AB"/>
    <w:rsid w:val="002D1B50"/>
    <w:rsid w:val="002D21D8"/>
    <w:rsid w:val="002D381A"/>
    <w:rsid w:val="002D5122"/>
    <w:rsid w:val="002D5AAD"/>
    <w:rsid w:val="002D5CA9"/>
    <w:rsid w:val="002D6984"/>
    <w:rsid w:val="002D6BF6"/>
    <w:rsid w:val="002D6CFB"/>
    <w:rsid w:val="002D6DBE"/>
    <w:rsid w:val="002D78B4"/>
    <w:rsid w:val="002D7C8E"/>
    <w:rsid w:val="002E1455"/>
    <w:rsid w:val="002E15A7"/>
    <w:rsid w:val="002E160F"/>
    <w:rsid w:val="002E1EE8"/>
    <w:rsid w:val="002E2016"/>
    <w:rsid w:val="002E2043"/>
    <w:rsid w:val="002E2074"/>
    <w:rsid w:val="002E276E"/>
    <w:rsid w:val="002E2B74"/>
    <w:rsid w:val="002E2FFE"/>
    <w:rsid w:val="002E3A34"/>
    <w:rsid w:val="002E3B9D"/>
    <w:rsid w:val="002E3EEA"/>
    <w:rsid w:val="002E3F91"/>
    <w:rsid w:val="002E40C5"/>
    <w:rsid w:val="002E4709"/>
    <w:rsid w:val="002E480D"/>
    <w:rsid w:val="002E5386"/>
    <w:rsid w:val="002E544D"/>
    <w:rsid w:val="002E590E"/>
    <w:rsid w:val="002E5F6B"/>
    <w:rsid w:val="002E60B3"/>
    <w:rsid w:val="002E6499"/>
    <w:rsid w:val="002E649F"/>
    <w:rsid w:val="002E6DA0"/>
    <w:rsid w:val="002E7459"/>
    <w:rsid w:val="002E7544"/>
    <w:rsid w:val="002E788C"/>
    <w:rsid w:val="002E7C0B"/>
    <w:rsid w:val="002E7F19"/>
    <w:rsid w:val="002F0177"/>
    <w:rsid w:val="002F084D"/>
    <w:rsid w:val="002F0A9A"/>
    <w:rsid w:val="002F0D0C"/>
    <w:rsid w:val="002F1CE6"/>
    <w:rsid w:val="002F1DAD"/>
    <w:rsid w:val="002F308B"/>
    <w:rsid w:val="002F3699"/>
    <w:rsid w:val="002F3A33"/>
    <w:rsid w:val="002F3B04"/>
    <w:rsid w:val="002F4811"/>
    <w:rsid w:val="002F48A7"/>
    <w:rsid w:val="002F5C3C"/>
    <w:rsid w:val="002F6672"/>
    <w:rsid w:val="002F6A58"/>
    <w:rsid w:val="002F70BE"/>
    <w:rsid w:val="002F717F"/>
    <w:rsid w:val="002F7EB1"/>
    <w:rsid w:val="00301CAE"/>
    <w:rsid w:val="00302138"/>
    <w:rsid w:val="00302A6E"/>
    <w:rsid w:val="00303864"/>
    <w:rsid w:val="00303DF2"/>
    <w:rsid w:val="00304AEA"/>
    <w:rsid w:val="00304B56"/>
    <w:rsid w:val="003051D8"/>
    <w:rsid w:val="00305F81"/>
    <w:rsid w:val="00307DBE"/>
    <w:rsid w:val="003105D9"/>
    <w:rsid w:val="003109E1"/>
    <w:rsid w:val="00310B4A"/>
    <w:rsid w:val="00311D0A"/>
    <w:rsid w:val="00313147"/>
    <w:rsid w:val="0031358C"/>
    <w:rsid w:val="00313B45"/>
    <w:rsid w:val="00313E32"/>
    <w:rsid w:val="003141E8"/>
    <w:rsid w:val="00314264"/>
    <w:rsid w:val="00314319"/>
    <w:rsid w:val="00314CA9"/>
    <w:rsid w:val="003156BC"/>
    <w:rsid w:val="00315A92"/>
    <w:rsid w:val="00315CA8"/>
    <w:rsid w:val="00316D00"/>
    <w:rsid w:val="0031715D"/>
    <w:rsid w:val="00317FDB"/>
    <w:rsid w:val="00320345"/>
    <w:rsid w:val="0032166F"/>
    <w:rsid w:val="0032192E"/>
    <w:rsid w:val="00321A1D"/>
    <w:rsid w:val="00322A3E"/>
    <w:rsid w:val="00322CB7"/>
    <w:rsid w:val="003238C3"/>
    <w:rsid w:val="00323E6D"/>
    <w:rsid w:val="00324781"/>
    <w:rsid w:val="00324BCD"/>
    <w:rsid w:val="00324F30"/>
    <w:rsid w:val="00325023"/>
    <w:rsid w:val="0032519C"/>
    <w:rsid w:val="0032533F"/>
    <w:rsid w:val="00325A7A"/>
    <w:rsid w:val="00325FD8"/>
    <w:rsid w:val="003265B9"/>
    <w:rsid w:val="003265FC"/>
    <w:rsid w:val="00327232"/>
    <w:rsid w:val="00327439"/>
    <w:rsid w:val="003275FB"/>
    <w:rsid w:val="00327DD2"/>
    <w:rsid w:val="00330864"/>
    <w:rsid w:val="00330C85"/>
    <w:rsid w:val="0033103B"/>
    <w:rsid w:val="003310F0"/>
    <w:rsid w:val="00331182"/>
    <w:rsid w:val="00332AB2"/>
    <w:rsid w:val="00332C60"/>
    <w:rsid w:val="00333B87"/>
    <w:rsid w:val="00333D81"/>
    <w:rsid w:val="003342E1"/>
    <w:rsid w:val="003343F8"/>
    <w:rsid w:val="00335189"/>
    <w:rsid w:val="0033550F"/>
    <w:rsid w:val="0033678D"/>
    <w:rsid w:val="003367B5"/>
    <w:rsid w:val="00337355"/>
    <w:rsid w:val="003373DB"/>
    <w:rsid w:val="0033777C"/>
    <w:rsid w:val="0033795C"/>
    <w:rsid w:val="0034018E"/>
    <w:rsid w:val="00340192"/>
    <w:rsid w:val="0034062D"/>
    <w:rsid w:val="00340692"/>
    <w:rsid w:val="00340EE0"/>
    <w:rsid w:val="00340FFA"/>
    <w:rsid w:val="003412B1"/>
    <w:rsid w:val="003415B6"/>
    <w:rsid w:val="00341B71"/>
    <w:rsid w:val="00342322"/>
    <w:rsid w:val="003426BF"/>
    <w:rsid w:val="00342A21"/>
    <w:rsid w:val="00342AA1"/>
    <w:rsid w:val="00342CB9"/>
    <w:rsid w:val="00343032"/>
    <w:rsid w:val="00343533"/>
    <w:rsid w:val="00343A5B"/>
    <w:rsid w:val="00343ADA"/>
    <w:rsid w:val="00343C3E"/>
    <w:rsid w:val="00343C73"/>
    <w:rsid w:val="00343DE8"/>
    <w:rsid w:val="00343FE5"/>
    <w:rsid w:val="00344637"/>
    <w:rsid w:val="00344BEF"/>
    <w:rsid w:val="00344C69"/>
    <w:rsid w:val="00344F82"/>
    <w:rsid w:val="00345684"/>
    <w:rsid w:val="00345AA4"/>
    <w:rsid w:val="003466A3"/>
    <w:rsid w:val="00346C68"/>
    <w:rsid w:val="0034712C"/>
    <w:rsid w:val="0034750F"/>
    <w:rsid w:val="00347598"/>
    <w:rsid w:val="0034783E"/>
    <w:rsid w:val="00350615"/>
    <w:rsid w:val="00350BED"/>
    <w:rsid w:val="00350E1F"/>
    <w:rsid w:val="00352541"/>
    <w:rsid w:val="00354B78"/>
    <w:rsid w:val="00355EDF"/>
    <w:rsid w:val="0035658A"/>
    <w:rsid w:val="00357ADD"/>
    <w:rsid w:val="00357DC7"/>
    <w:rsid w:val="00360444"/>
    <w:rsid w:val="00360501"/>
    <w:rsid w:val="0036051A"/>
    <w:rsid w:val="003605F6"/>
    <w:rsid w:val="003606BD"/>
    <w:rsid w:val="00361551"/>
    <w:rsid w:val="003618E3"/>
    <w:rsid w:val="00361AE5"/>
    <w:rsid w:val="00362847"/>
    <w:rsid w:val="003629E4"/>
    <w:rsid w:val="0036308E"/>
    <w:rsid w:val="003639AA"/>
    <w:rsid w:val="00363E13"/>
    <w:rsid w:val="00364141"/>
    <w:rsid w:val="003648BA"/>
    <w:rsid w:val="00364911"/>
    <w:rsid w:val="00364F4B"/>
    <w:rsid w:val="00365C7D"/>
    <w:rsid w:val="00365F02"/>
    <w:rsid w:val="003664F7"/>
    <w:rsid w:val="00366705"/>
    <w:rsid w:val="0036700A"/>
    <w:rsid w:val="003671ED"/>
    <w:rsid w:val="00367D72"/>
    <w:rsid w:val="00367EF6"/>
    <w:rsid w:val="00370241"/>
    <w:rsid w:val="00370FE8"/>
    <w:rsid w:val="0037125D"/>
    <w:rsid w:val="003716C9"/>
    <w:rsid w:val="00371E7E"/>
    <w:rsid w:val="00371EF6"/>
    <w:rsid w:val="00372512"/>
    <w:rsid w:val="00373E09"/>
    <w:rsid w:val="00373F2A"/>
    <w:rsid w:val="00374525"/>
    <w:rsid w:val="00374B6B"/>
    <w:rsid w:val="00374D92"/>
    <w:rsid w:val="00374DE9"/>
    <w:rsid w:val="003751AD"/>
    <w:rsid w:val="00375A0A"/>
    <w:rsid w:val="0037612E"/>
    <w:rsid w:val="00376236"/>
    <w:rsid w:val="00376A71"/>
    <w:rsid w:val="00377222"/>
    <w:rsid w:val="003778BE"/>
    <w:rsid w:val="003779A2"/>
    <w:rsid w:val="003800AF"/>
    <w:rsid w:val="0038139C"/>
    <w:rsid w:val="00381E84"/>
    <w:rsid w:val="003823E1"/>
    <w:rsid w:val="0038245E"/>
    <w:rsid w:val="00382798"/>
    <w:rsid w:val="00383436"/>
    <w:rsid w:val="00383CAA"/>
    <w:rsid w:val="003842E9"/>
    <w:rsid w:val="00384CB4"/>
    <w:rsid w:val="00384DBB"/>
    <w:rsid w:val="0038519B"/>
    <w:rsid w:val="003859E2"/>
    <w:rsid w:val="00385B97"/>
    <w:rsid w:val="00386157"/>
    <w:rsid w:val="00386912"/>
    <w:rsid w:val="00386AAC"/>
    <w:rsid w:val="00386ADE"/>
    <w:rsid w:val="00386C8D"/>
    <w:rsid w:val="00390D0A"/>
    <w:rsid w:val="00390F03"/>
    <w:rsid w:val="003911FA"/>
    <w:rsid w:val="00391401"/>
    <w:rsid w:val="00391AB2"/>
    <w:rsid w:val="00391E14"/>
    <w:rsid w:val="00391E18"/>
    <w:rsid w:val="003936AA"/>
    <w:rsid w:val="00393C0E"/>
    <w:rsid w:val="003945AA"/>
    <w:rsid w:val="0039545C"/>
    <w:rsid w:val="003959F6"/>
    <w:rsid w:val="003963D1"/>
    <w:rsid w:val="00396DE4"/>
    <w:rsid w:val="00396E8A"/>
    <w:rsid w:val="003974B9"/>
    <w:rsid w:val="003979FF"/>
    <w:rsid w:val="00397CB6"/>
    <w:rsid w:val="003A05B0"/>
    <w:rsid w:val="003A0AD2"/>
    <w:rsid w:val="003A0D0D"/>
    <w:rsid w:val="003A1ED1"/>
    <w:rsid w:val="003A2584"/>
    <w:rsid w:val="003A2654"/>
    <w:rsid w:val="003A29A9"/>
    <w:rsid w:val="003A2D48"/>
    <w:rsid w:val="003A2FDC"/>
    <w:rsid w:val="003A3116"/>
    <w:rsid w:val="003A337E"/>
    <w:rsid w:val="003A3FB0"/>
    <w:rsid w:val="003A44C6"/>
    <w:rsid w:val="003A4E63"/>
    <w:rsid w:val="003A4E83"/>
    <w:rsid w:val="003A5367"/>
    <w:rsid w:val="003A54A7"/>
    <w:rsid w:val="003A5D49"/>
    <w:rsid w:val="003A6388"/>
    <w:rsid w:val="003A71A0"/>
    <w:rsid w:val="003A728F"/>
    <w:rsid w:val="003A73C1"/>
    <w:rsid w:val="003A7599"/>
    <w:rsid w:val="003A79B2"/>
    <w:rsid w:val="003A7B29"/>
    <w:rsid w:val="003B01FD"/>
    <w:rsid w:val="003B09A5"/>
    <w:rsid w:val="003B09C0"/>
    <w:rsid w:val="003B0A07"/>
    <w:rsid w:val="003B0D27"/>
    <w:rsid w:val="003B2188"/>
    <w:rsid w:val="003B219B"/>
    <w:rsid w:val="003B2B65"/>
    <w:rsid w:val="003B32C1"/>
    <w:rsid w:val="003B3A4B"/>
    <w:rsid w:val="003B3F08"/>
    <w:rsid w:val="003B479C"/>
    <w:rsid w:val="003B47AE"/>
    <w:rsid w:val="003B48C0"/>
    <w:rsid w:val="003B4E74"/>
    <w:rsid w:val="003B55DE"/>
    <w:rsid w:val="003B5DF2"/>
    <w:rsid w:val="003B6D97"/>
    <w:rsid w:val="003B7226"/>
    <w:rsid w:val="003B74E1"/>
    <w:rsid w:val="003B791E"/>
    <w:rsid w:val="003B7EA4"/>
    <w:rsid w:val="003C0AA6"/>
    <w:rsid w:val="003C1379"/>
    <w:rsid w:val="003C181E"/>
    <w:rsid w:val="003C2524"/>
    <w:rsid w:val="003C2A40"/>
    <w:rsid w:val="003C32AE"/>
    <w:rsid w:val="003C493E"/>
    <w:rsid w:val="003C4C35"/>
    <w:rsid w:val="003C502C"/>
    <w:rsid w:val="003C5CFB"/>
    <w:rsid w:val="003C5E76"/>
    <w:rsid w:val="003C609E"/>
    <w:rsid w:val="003C6275"/>
    <w:rsid w:val="003C62F2"/>
    <w:rsid w:val="003C65E9"/>
    <w:rsid w:val="003C6615"/>
    <w:rsid w:val="003C674E"/>
    <w:rsid w:val="003C6AD6"/>
    <w:rsid w:val="003C6CE4"/>
    <w:rsid w:val="003C709C"/>
    <w:rsid w:val="003C7298"/>
    <w:rsid w:val="003C7A23"/>
    <w:rsid w:val="003D0233"/>
    <w:rsid w:val="003D023E"/>
    <w:rsid w:val="003D084B"/>
    <w:rsid w:val="003D1078"/>
    <w:rsid w:val="003D10F7"/>
    <w:rsid w:val="003D129F"/>
    <w:rsid w:val="003D2C66"/>
    <w:rsid w:val="003D4284"/>
    <w:rsid w:val="003D4382"/>
    <w:rsid w:val="003D43E5"/>
    <w:rsid w:val="003D47AF"/>
    <w:rsid w:val="003D4C30"/>
    <w:rsid w:val="003D5314"/>
    <w:rsid w:val="003D57A2"/>
    <w:rsid w:val="003D584E"/>
    <w:rsid w:val="003D6109"/>
    <w:rsid w:val="003D6C15"/>
    <w:rsid w:val="003D6D9F"/>
    <w:rsid w:val="003D717C"/>
    <w:rsid w:val="003D729D"/>
    <w:rsid w:val="003D7493"/>
    <w:rsid w:val="003D7BC9"/>
    <w:rsid w:val="003E036D"/>
    <w:rsid w:val="003E0BA7"/>
    <w:rsid w:val="003E0F62"/>
    <w:rsid w:val="003E1085"/>
    <w:rsid w:val="003E1CD6"/>
    <w:rsid w:val="003E26F1"/>
    <w:rsid w:val="003E4181"/>
    <w:rsid w:val="003E4719"/>
    <w:rsid w:val="003E4927"/>
    <w:rsid w:val="003E4D76"/>
    <w:rsid w:val="003E5379"/>
    <w:rsid w:val="003E55B1"/>
    <w:rsid w:val="003E5730"/>
    <w:rsid w:val="003E6D56"/>
    <w:rsid w:val="003E6E03"/>
    <w:rsid w:val="003E74B0"/>
    <w:rsid w:val="003E78EF"/>
    <w:rsid w:val="003E7DE1"/>
    <w:rsid w:val="003F004A"/>
    <w:rsid w:val="003F0212"/>
    <w:rsid w:val="003F048E"/>
    <w:rsid w:val="003F092F"/>
    <w:rsid w:val="003F0AE3"/>
    <w:rsid w:val="003F1437"/>
    <w:rsid w:val="003F185C"/>
    <w:rsid w:val="003F1DD8"/>
    <w:rsid w:val="003F2446"/>
    <w:rsid w:val="003F2479"/>
    <w:rsid w:val="003F2D4E"/>
    <w:rsid w:val="003F305B"/>
    <w:rsid w:val="003F3197"/>
    <w:rsid w:val="003F367F"/>
    <w:rsid w:val="003F36A3"/>
    <w:rsid w:val="003F3A4A"/>
    <w:rsid w:val="003F5171"/>
    <w:rsid w:val="003F579D"/>
    <w:rsid w:val="003F5CD4"/>
    <w:rsid w:val="003F675F"/>
    <w:rsid w:val="003F6883"/>
    <w:rsid w:val="003F6C4D"/>
    <w:rsid w:val="003F6E6A"/>
    <w:rsid w:val="003F6F05"/>
    <w:rsid w:val="003F7C89"/>
    <w:rsid w:val="00400200"/>
    <w:rsid w:val="004011D9"/>
    <w:rsid w:val="00401A9B"/>
    <w:rsid w:val="004021C4"/>
    <w:rsid w:val="004021DF"/>
    <w:rsid w:val="004036E0"/>
    <w:rsid w:val="004037DD"/>
    <w:rsid w:val="00403C5C"/>
    <w:rsid w:val="00403EDC"/>
    <w:rsid w:val="00404065"/>
    <w:rsid w:val="0040443F"/>
    <w:rsid w:val="004053E1"/>
    <w:rsid w:val="004055C9"/>
    <w:rsid w:val="00405763"/>
    <w:rsid w:val="00405DE1"/>
    <w:rsid w:val="00406952"/>
    <w:rsid w:val="00407603"/>
    <w:rsid w:val="00407680"/>
    <w:rsid w:val="004076F7"/>
    <w:rsid w:val="00407F1C"/>
    <w:rsid w:val="004119BA"/>
    <w:rsid w:val="004122ED"/>
    <w:rsid w:val="0041267C"/>
    <w:rsid w:val="00412C7A"/>
    <w:rsid w:val="00413089"/>
    <w:rsid w:val="004130BD"/>
    <w:rsid w:val="00413DFC"/>
    <w:rsid w:val="0041402E"/>
    <w:rsid w:val="00414C2D"/>
    <w:rsid w:val="00414DDA"/>
    <w:rsid w:val="00414DF1"/>
    <w:rsid w:val="00414E9B"/>
    <w:rsid w:val="0041506F"/>
    <w:rsid w:val="00415D0B"/>
    <w:rsid w:val="00415F27"/>
    <w:rsid w:val="004163B2"/>
    <w:rsid w:val="00416A59"/>
    <w:rsid w:val="00416D8E"/>
    <w:rsid w:val="00416EE0"/>
    <w:rsid w:val="004170DD"/>
    <w:rsid w:val="0041775A"/>
    <w:rsid w:val="00417CA8"/>
    <w:rsid w:val="00420140"/>
    <w:rsid w:val="0042021B"/>
    <w:rsid w:val="004202BA"/>
    <w:rsid w:val="0042080B"/>
    <w:rsid w:val="00421408"/>
    <w:rsid w:val="0042190C"/>
    <w:rsid w:val="00421E20"/>
    <w:rsid w:val="00422721"/>
    <w:rsid w:val="00422A84"/>
    <w:rsid w:val="004230DE"/>
    <w:rsid w:val="00423B4A"/>
    <w:rsid w:val="00423F44"/>
    <w:rsid w:val="004246E7"/>
    <w:rsid w:val="00424EA3"/>
    <w:rsid w:val="00425359"/>
    <w:rsid w:val="00425856"/>
    <w:rsid w:val="00426BA6"/>
    <w:rsid w:val="00427410"/>
    <w:rsid w:val="00427990"/>
    <w:rsid w:val="00427A6C"/>
    <w:rsid w:val="004306D1"/>
    <w:rsid w:val="004307A2"/>
    <w:rsid w:val="00430FD9"/>
    <w:rsid w:val="00430FDB"/>
    <w:rsid w:val="00431129"/>
    <w:rsid w:val="00431629"/>
    <w:rsid w:val="004316D7"/>
    <w:rsid w:val="00431740"/>
    <w:rsid w:val="00431B71"/>
    <w:rsid w:val="00431C55"/>
    <w:rsid w:val="00431EDA"/>
    <w:rsid w:val="00431F33"/>
    <w:rsid w:val="0043231C"/>
    <w:rsid w:val="00432470"/>
    <w:rsid w:val="00432837"/>
    <w:rsid w:val="00432C72"/>
    <w:rsid w:val="00433207"/>
    <w:rsid w:val="0043396E"/>
    <w:rsid w:val="00433982"/>
    <w:rsid w:val="00433A09"/>
    <w:rsid w:val="00434BB6"/>
    <w:rsid w:val="004350B5"/>
    <w:rsid w:val="0043521E"/>
    <w:rsid w:val="00435447"/>
    <w:rsid w:val="00435546"/>
    <w:rsid w:val="00435EA4"/>
    <w:rsid w:val="00435EDE"/>
    <w:rsid w:val="004370AA"/>
    <w:rsid w:val="00440A3F"/>
    <w:rsid w:val="00440D8A"/>
    <w:rsid w:val="00441A6B"/>
    <w:rsid w:val="00441EA1"/>
    <w:rsid w:val="0044294C"/>
    <w:rsid w:val="00443B3B"/>
    <w:rsid w:val="00443D53"/>
    <w:rsid w:val="00443E2F"/>
    <w:rsid w:val="00445418"/>
    <w:rsid w:val="0044564C"/>
    <w:rsid w:val="00445798"/>
    <w:rsid w:val="00446E40"/>
    <w:rsid w:val="0044725C"/>
    <w:rsid w:val="00447465"/>
    <w:rsid w:val="004479B1"/>
    <w:rsid w:val="004505C1"/>
    <w:rsid w:val="004507B8"/>
    <w:rsid w:val="00450CD0"/>
    <w:rsid w:val="00451065"/>
    <w:rsid w:val="0045133B"/>
    <w:rsid w:val="00452011"/>
    <w:rsid w:val="00452D4A"/>
    <w:rsid w:val="00453647"/>
    <w:rsid w:val="0045384E"/>
    <w:rsid w:val="00453C82"/>
    <w:rsid w:val="00453E04"/>
    <w:rsid w:val="00453EC6"/>
    <w:rsid w:val="004546BE"/>
    <w:rsid w:val="004549EA"/>
    <w:rsid w:val="00454CC0"/>
    <w:rsid w:val="00454F2D"/>
    <w:rsid w:val="0045512F"/>
    <w:rsid w:val="0045540E"/>
    <w:rsid w:val="00455494"/>
    <w:rsid w:val="0045567F"/>
    <w:rsid w:val="00455AB5"/>
    <w:rsid w:val="00455CBE"/>
    <w:rsid w:val="00455EB7"/>
    <w:rsid w:val="00455FD5"/>
    <w:rsid w:val="00457B6F"/>
    <w:rsid w:val="00457CC6"/>
    <w:rsid w:val="004600EF"/>
    <w:rsid w:val="004602E1"/>
    <w:rsid w:val="0046036D"/>
    <w:rsid w:val="004609C2"/>
    <w:rsid w:val="00460C3A"/>
    <w:rsid w:val="00460E8A"/>
    <w:rsid w:val="004617D7"/>
    <w:rsid w:val="00462126"/>
    <w:rsid w:val="0046230A"/>
    <w:rsid w:val="00462707"/>
    <w:rsid w:val="004627FF"/>
    <w:rsid w:val="004629B8"/>
    <w:rsid w:val="00462C95"/>
    <w:rsid w:val="00462E4C"/>
    <w:rsid w:val="004634B2"/>
    <w:rsid w:val="00463B0A"/>
    <w:rsid w:val="0046486A"/>
    <w:rsid w:val="004649EB"/>
    <w:rsid w:val="00464AAF"/>
    <w:rsid w:val="00464B12"/>
    <w:rsid w:val="00464B78"/>
    <w:rsid w:val="00464D4C"/>
    <w:rsid w:val="00464E7E"/>
    <w:rsid w:val="00464FEC"/>
    <w:rsid w:val="004653C5"/>
    <w:rsid w:val="0046543C"/>
    <w:rsid w:val="00465909"/>
    <w:rsid w:val="00465AED"/>
    <w:rsid w:val="00465B92"/>
    <w:rsid w:val="00465EC5"/>
    <w:rsid w:val="0046697C"/>
    <w:rsid w:val="00466F3B"/>
    <w:rsid w:val="0046744C"/>
    <w:rsid w:val="00467518"/>
    <w:rsid w:val="00471425"/>
    <w:rsid w:val="00471443"/>
    <w:rsid w:val="00472103"/>
    <w:rsid w:val="004728ED"/>
    <w:rsid w:val="004737D0"/>
    <w:rsid w:val="00474F4B"/>
    <w:rsid w:val="004750E0"/>
    <w:rsid w:val="004758E1"/>
    <w:rsid w:val="00475ACE"/>
    <w:rsid w:val="00475C7D"/>
    <w:rsid w:val="0047641C"/>
    <w:rsid w:val="00476C51"/>
    <w:rsid w:val="00476CBE"/>
    <w:rsid w:val="004773FC"/>
    <w:rsid w:val="00477623"/>
    <w:rsid w:val="00477C37"/>
    <w:rsid w:val="00480328"/>
    <w:rsid w:val="004804EA"/>
    <w:rsid w:val="0048110E"/>
    <w:rsid w:val="00482163"/>
    <w:rsid w:val="00482AA9"/>
    <w:rsid w:val="004830F4"/>
    <w:rsid w:val="004834FC"/>
    <w:rsid w:val="00483B15"/>
    <w:rsid w:val="00483FB9"/>
    <w:rsid w:val="004845C8"/>
    <w:rsid w:val="004849BE"/>
    <w:rsid w:val="00485C1E"/>
    <w:rsid w:val="004866B0"/>
    <w:rsid w:val="00486C44"/>
    <w:rsid w:val="004875F1"/>
    <w:rsid w:val="004903FB"/>
    <w:rsid w:val="00490754"/>
    <w:rsid w:val="00490B52"/>
    <w:rsid w:val="00490C89"/>
    <w:rsid w:val="00491176"/>
    <w:rsid w:val="004913E1"/>
    <w:rsid w:val="004919E4"/>
    <w:rsid w:val="00491F90"/>
    <w:rsid w:val="0049237B"/>
    <w:rsid w:val="00492C93"/>
    <w:rsid w:val="00492E29"/>
    <w:rsid w:val="00493D94"/>
    <w:rsid w:val="004946CD"/>
    <w:rsid w:val="00494AE7"/>
    <w:rsid w:val="00494E37"/>
    <w:rsid w:val="004958BE"/>
    <w:rsid w:val="00495FC7"/>
    <w:rsid w:val="0049669A"/>
    <w:rsid w:val="00496877"/>
    <w:rsid w:val="00496B3C"/>
    <w:rsid w:val="004970E3"/>
    <w:rsid w:val="004974D8"/>
    <w:rsid w:val="004977C7"/>
    <w:rsid w:val="004A03F8"/>
    <w:rsid w:val="004A13C4"/>
    <w:rsid w:val="004A1BC0"/>
    <w:rsid w:val="004A1F98"/>
    <w:rsid w:val="004A3794"/>
    <w:rsid w:val="004A4245"/>
    <w:rsid w:val="004A4C06"/>
    <w:rsid w:val="004A57D7"/>
    <w:rsid w:val="004A57DB"/>
    <w:rsid w:val="004A57F5"/>
    <w:rsid w:val="004A5D92"/>
    <w:rsid w:val="004A68E6"/>
    <w:rsid w:val="004A6AA4"/>
    <w:rsid w:val="004A7264"/>
    <w:rsid w:val="004A781C"/>
    <w:rsid w:val="004A78DE"/>
    <w:rsid w:val="004A7BBC"/>
    <w:rsid w:val="004A7DEB"/>
    <w:rsid w:val="004B0381"/>
    <w:rsid w:val="004B05B0"/>
    <w:rsid w:val="004B0CAC"/>
    <w:rsid w:val="004B19B5"/>
    <w:rsid w:val="004B1D7D"/>
    <w:rsid w:val="004B2677"/>
    <w:rsid w:val="004B3088"/>
    <w:rsid w:val="004B32A8"/>
    <w:rsid w:val="004B32F7"/>
    <w:rsid w:val="004B37BA"/>
    <w:rsid w:val="004B3A83"/>
    <w:rsid w:val="004B460A"/>
    <w:rsid w:val="004B4F03"/>
    <w:rsid w:val="004B68C4"/>
    <w:rsid w:val="004B6B1E"/>
    <w:rsid w:val="004B791B"/>
    <w:rsid w:val="004C0212"/>
    <w:rsid w:val="004C05F9"/>
    <w:rsid w:val="004C0AB2"/>
    <w:rsid w:val="004C0B32"/>
    <w:rsid w:val="004C1573"/>
    <w:rsid w:val="004C18FD"/>
    <w:rsid w:val="004C2123"/>
    <w:rsid w:val="004C2751"/>
    <w:rsid w:val="004C2864"/>
    <w:rsid w:val="004C2BFF"/>
    <w:rsid w:val="004C30A7"/>
    <w:rsid w:val="004C41A0"/>
    <w:rsid w:val="004C4681"/>
    <w:rsid w:val="004C49F0"/>
    <w:rsid w:val="004C4F8F"/>
    <w:rsid w:val="004C52CE"/>
    <w:rsid w:val="004C6779"/>
    <w:rsid w:val="004C77A7"/>
    <w:rsid w:val="004D067A"/>
    <w:rsid w:val="004D0D16"/>
    <w:rsid w:val="004D133F"/>
    <w:rsid w:val="004D2BC8"/>
    <w:rsid w:val="004D31CA"/>
    <w:rsid w:val="004D3268"/>
    <w:rsid w:val="004D374E"/>
    <w:rsid w:val="004D38D3"/>
    <w:rsid w:val="004D3991"/>
    <w:rsid w:val="004D39AE"/>
    <w:rsid w:val="004D6968"/>
    <w:rsid w:val="004D6DCA"/>
    <w:rsid w:val="004D715C"/>
    <w:rsid w:val="004D7205"/>
    <w:rsid w:val="004D7340"/>
    <w:rsid w:val="004D79E0"/>
    <w:rsid w:val="004E0194"/>
    <w:rsid w:val="004E1325"/>
    <w:rsid w:val="004E13D4"/>
    <w:rsid w:val="004E1905"/>
    <w:rsid w:val="004E1E6B"/>
    <w:rsid w:val="004E2308"/>
    <w:rsid w:val="004E2404"/>
    <w:rsid w:val="004E2628"/>
    <w:rsid w:val="004E2A2E"/>
    <w:rsid w:val="004E2F37"/>
    <w:rsid w:val="004E3BF3"/>
    <w:rsid w:val="004E41EB"/>
    <w:rsid w:val="004E4437"/>
    <w:rsid w:val="004E4A16"/>
    <w:rsid w:val="004E52AA"/>
    <w:rsid w:val="004E54DA"/>
    <w:rsid w:val="004E5811"/>
    <w:rsid w:val="004E5DEB"/>
    <w:rsid w:val="004E6F11"/>
    <w:rsid w:val="004E6FA6"/>
    <w:rsid w:val="004EE66A"/>
    <w:rsid w:val="004F0A3B"/>
    <w:rsid w:val="004F0BDB"/>
    <w:rsid w:val="004F0C21"/>
    <w:rsid w:val="004F1177"/>
    <w:rsid w:val="004F1294"/>
    <w:rsid w:val="004F16B4"/>
    <w:rsid w:val="004F1A89"/>
    <w:rsid w:val="004F1E32"/>
    <w:rsid w:val="004F20C3"/>
    <w:rsid w:val="004F2445"/>
    <w:rsid w:val="004F2773"/>
    <w:rsid w:val="004F299C"/>
    <w:rsid w:val="004F2E9D"/>
    <w:rsid w:val="004F45F2"/>
    <w:rsid w:val="004F563A"/>
    <w:rsid w:val="004F56C3"/>
    <w:rsid w:val="004F5DF9"/>
    <w:rsid w:val="004F6042"/>
    <w:rsid w:val="004F65CC"/>
    <w:rsid w:val="004F66B4"/>
    <w:rsid w:val="004F6C38"/>
    <w:rsid w:val="004F737D"/>
    <w:rsid w:val="004F78C6"/>
    <w:rsid w:val="0050032A"/>
    <w:rsid w:val="00500584"/>
    <w:rsid w:val="005009C7"/>
    <w:rsid w:val="0050139A"/>
    <w:rsid w:val="005014F9"/>
    <w:rsid w:val="00501790"/>
    <w:rsid w:val="0050224C"/>
    <w:rsid w:val="005024BD"/>
    <w:rsid w:val="0050256B"/>
    <w:rsid w:val="0050298B"/>
    <w:rsid w:val="0050340D"/>
    <w:rsid w:val="005037A6"/>
    <w:rsid w:val="00503912"/>
    <w:rsid w:val="00503938"/>
    <w:rsid w:val="0050463D"/>
    <w:rsid w:val="00505A4C"/>
    <w:rsid w:val="00506818"/>
    <w:rsid w:val="005072FA"/>
    <w:rsid w:val="005076BB"/>
    <w:rsid w:val="005077D1"/>
    <w:rsid w:val="005079D6"/>
    <w:rsid w:val="00507B27"/>
    <w:rsid w:val="005104ED"/>
    <w:rsid w:val="00510960"/>
    <w:rsid w:val="00510A57"/>
    <w:rsid w:val="00511F4F"/>
    <w:rsid w:val="0051253C"/>
    <w:rsid w:val="005128F7"/>
    <w:rsid w:val="00512D53"/>
    <w:rsid w:val="005132A8"/>
    <w:rsid w:val="00513768"/>
    <w:rsid w:val="00513C6E"/>
    <w:rsid w:val="0051477F"/>
    <w:rsid w:val="00514883"/>
    <w:rsid w:val="005154BE"/>
    <w:rsid w:val="0051571F"/>
    <w:rsid w:val="00515BBC"/>
    <w:rsid w:val="005164CD"/>
    <w:rsid w:val="00516728"/>
    <w:rsid w:val="0051674B"/>
    <w:rsid w:val="00516B66"/>
    <w:rsid w:val="00516B96"/>
    <w:rsid w:val="00516EEE"/>
    <w:rsid w:val="00516F69"/>
    <w:rsid w:val="00516FFE"/>
    <w:rsid w:val="005175CE"/>
    <w:rsid w:val="00517D94"/>
    <w:rsid w:val="00517F09"/>
    <w:rsid w:val="005201AC"/>
    <w:rsid w:val="00520D64"/>
    <w:rsid w:val="00521DA7"/>
    <w:rsid w:val="00521DFE"/>
    <w:rsid w:val="00522127"/>
    <w:rsid w:val="00523E99"/>
    <w:rsid w:val="0052410E"/>
    <w:rsid w:val="00524710"/>
    <w:rsid w:val="00525315"/>
    <w:rsid w:val="005259D4"/>
    <w:rsid w:val="00525A84"/>
    <w:rsid w:val="00525BE2"/>
    <w:rsid w:val="005268EB"/>
    <w:rsid w:val="00526B87"/>
    <w:rsid w:val="00526C3D"/>
    <w:rsid w:val="005273E0"/>
    <w:rsid w:val="005276CE"/>
    <w:rsid w:val="00527D57"/>
    <w:rsid w:val="00530AE8"/>
    <w:rsid w:val="0053119E"/>
    <w:rsid w:val="0053132E"/>
    <w:rsid w:val="00531425"/>
    <w:rsid w:val="00532126"/>
    <w:rsid w:val="00532993"/>
    <w:rsid w:val="00532A04"/>
    <w:rsid w:val="00533750"/>
    <w:rsid w:val="005338DF"/>
    <w:rsid w:val="0053391D"/>
    <w:rsid w:val="0053498D"/>
    <w:rsid w:val="00534B33"/>
    <w:rsid w:val="005356C1"/>
    <w:rsid w:val="00535A68"/>
    <w:rsid w:val="00536923"/>
    <w:rsid w:val="00537A7D"/>
    <w:rsid w:val="0054016D"/>
    <w:rsid w:val="005402E7"/>
    <w:rsid w:val="005403AB"/>
    <w:rsid w:val="0054077F"/>
    <w:rsid w:val="00540A4E"/>
    <w:rsid w:val="00541DB9"/>
    <w:rsid w:val="00542A36"/>
    <w:rsid w:val="005434D7"/>
    <w:rsid w:val="0054384E"/>
    <w:rsid w:val="00543B2D"/>
    <w:rsid w:val="00544C09"/>
    <w:rsid w:val="00545B8E"/>
    <w:rsid w:val="0054646D"/>
    <w:rsid w:val="00547069"/>
    <w:rsid w:val="0055057F"/>
    <w:rsid w:val="00551646"/>
    <w:rsid w:val="00551CE8"/>
    <w:rsid w:val="00551F75"/>
    <w:rsid w:val="005520B4"/>
    <w:rsid w:val="005522B9"/>
    <w:rsid w:val="00552879"/>
    <w:rsid w:val="00552F78"/>
    <w:rsid w:val="00553389"/>
    <w:rsid w:val="005539FC"/>
    <w:rsid w:val="00553D9A"/>
    <w:rsid w:val="00554D01"/>
    <w:rsid w:val="00554F4E"/>
    <w:rsid w:val="00555496"/>
    <w:rsid w:val="005555D6"/>
    <w:rsid w:val="005559BF"/>
    <w:rsid w:val="00556D01"/>
    <w:rsid w:val="00557403"/>
    <w:rsid w:val="00557405"/>
    <w:rsid w:val="00557B3A"/>
    <w:rsid w:val="00560149"/>
    <w:rsid w:val="0056038A"/>
    <w:rsid w:val="0056091A"/>
    <w:rsid w:val="00561103"/>
    <w:rsid w:val="00561B3E"/>
    <w:rsid w:val="00561C04"/>
    <w:rsid w:val="00561C8A"/>
    <w:rsid w:val="0056213B"/>
    <w:rsid w:val="005621B2"/>
    <w:rsid w:val="00562331"/>
    <w:rsid w:val="00562B21"/>
    <w:rsid w:val="00562E08"/>
    <w:rsid w:val="00562F82"/>
    <w:rsid w:val="0056356D"/>
    <w:rsid w:val="00563591"/>
    <w:rsid w:val="0056373B"/>
    <w:rsid w:val="0056383C"/>
    <w:rsid w:val="00564913"/>
    <w:rsid w:val="00564978"/>
    <w:rsid w:val="005652D1"/>
    <w:rsid w:val="00565AD2"/>
    <w:rsid w:val="005662CF"/>
    <w:rsid w:val="0056638F"/>
    <w:rsid w:val="005663FC"/>
    <w:rsid w:val="00566D73"/>
    <w:rsid w:val="00567C15"/>
    <w:rsid w:val="00570B5A"/>
    <w:rsid w:val="00570DD6"/>
    <w:rsid w:val="00570F40"/>
    <w:rsid w:val="00572238"/>
    <w:rsid w:val="0057249A"/>
    <w:rsid w:val="00572580"/>
    <w:rsid w:val="00572663"/>
    <w:rsid w:val="00572EE5"/>
    <w:rsid w:val="00573B09"/>
    <w:rsid w:val="00573BD8"/>
    <w:rsid w:val="00575326"/>
    <w:rsid w:val="0057585B"/>
    <w:rsid w:val="00575FA2"/>
    <w:rsid w:val="00576256"/>
    <w:rsid w:val="005762B2"/>
    <w:rsid w:val="00577B8D"/>
    <w:rsid w:val="005800D8"/>
    <w:rsid w:val="00580C15"/>
    <w:rsid w:val="00581347"/>
    <w:rsid w:val="00581444"/>
    <w:rsid w:val="00581492"/>
    <w:rsid w:val="00581688"/>
    <w:rsid w:val="005817F5"/>
    <w:rsid w:val="00581981"/>
    <w:rsid w:val="005819EE"/>
    <w:rsid w:val="00581D87"/>
    <w:rsid w:val="00581EA5"/>
    <w:rsid w:val="00582509"/>
    <w:rsid w:val="0058251E"/>
    <w:rsid w:val="00582710"/>
    <w:rsid w:val="00583FFF"/>
    <w:rsid w:val="00584482"/>
    <w:rsid w:val="005846C9"/>
    <w:rsid w:val="00584FA3"/>
    <w:rsid w:val="00585447"/>
    <w:rsid w:val="00585462"/>
    <w:rsid w:val="00585EEB"/>
    <w:rsid w:val="00586906"/>
    <w:rsid w:val="005872CC"/>
    <w:rsid w:val="005873EA"/>
    <w:rsid w:val="005873FC"/>
    <w:rsid w:val="00587A73"/>
    <w:rsid w:val="00590646"/>
    <w:rsid w:val="00590EAF"/>
    <w:rsid w:val="00591709"/>
    <w:rsid w:val="00591ADF"/>
    <w:rsid w:val="00592626"/>
    <w:rsid w:val="005926A6"/>
    <w:rsid w:val="00592C40"/>
    <w:rsid w:val="00592FEA"/>
    <w:rsid w:val="00593A7A"/>
    <w:rsid w:val="00593CD6"/>
    <w:rsid w:val="005941CA"/>
    <w:rsid w:val="005946CE"/>
    <w:rsid w:val="00595371"/>
    <w:rsid w:val="0059549E"/>
    <w:rsid w:val="005954DF"/>
    <w:rsid w:val="005957DD"/>
    <w:rsid w:val="00595DA6"/>
    <w:rsid w:val="00596883"/>
    <w:rsid w:val="00596AF1"/>
    <w:rsid w:val="00596C72"/>
    <w:rsid w:val="00597898"/>
    <w:rsid w:val="00597AC2"/>
    <w:rsid w:val="00597CA8"/>
    <w:rsid w:val="00597EEE"/>
    <w:rsid w:val="005A0202"/>
    <w:rsid w:val="005A02C2"/>
    <w:rsid w:val="005A0528"/>
    <w:rsid w:val="005A0C51"/>
    <w:rsid w:val="005A1DF1"/>
    <w:rsid w:val="005A29E3"/>
    <w:rsid w:val="005A3B20"/>
    <w:rsid w:val="005A3F8A"/>
    <w:rsid w:val="005A445B"/>
    <w:rsid w:val="005A507E"/>
    <w:rsid w:val="005A510C"/>
    <w:rsid w:val="005A511F"/>
    <w:rsid w:val="005A5A4F"/>
    <w:rsid w:val="005A5C12"/>
    <w:rsid w:val="005A640F"/>
    <w:rsid w:val="005A6547"/>
    <w:rsid w:val="005A65CD"/>
    <w:rsid w:val="005A6A91"/>
    <w:rsid w:val="005A7125"/>
    <w:rsid w:val="005A750C"/>
    <w:rsid w:val="005B0066"/>
    <w:rsid w:val="005B018E"/>
    <w:rsid w:val="005B046F"/>
    <w:rsid w:val="005B07CB"/>
    <w:rsid w:val="005B09C8"/>
    <w:rsid w:val="005B1254"/>
    <w:rsid w:val="005B12EE"/>
    <w:rsid w:val="005B1C59"/>
    <w:rsid w:val="005B20BB"/>
    <w:rsid w:val="005B3094"/>
    <w:rsid w:val="005B359A"/>
    <w:rsid w:val="005B41F1"/>
    <w:rsid w:val="005B48F0"/>
    <w:rsid w:val="005B4D36"/>
    <w:rsid w:val="005B511B"/>
    <w:rsid w:val="005B5788"/>
    <w:rsid w:val="005B58F0"/>
    <w:rsid w:val="005B5D6A"/>
    <w:rsid w:val="005B654A"/>
    <w:rsid w:val="005B6D5A"/>
    <w:rsid w:val="005B785F"/>
    <w:rsid w:val="005B7C12"/>
    <w:rsid w:val="005C0A2B"/>
    <w:rsid w:val="005C1511"/>
    <w:rsid w:val="005C1659"/>
    <w:rsid w:val="005C25B5"/>
    <w:rsid w:val="005C3069"/>
    <w:rsid w:val="005C3522"/>
    <w:rsid w:val="005C36F8"/>
    <w:rsid w:val="005C3930"/>
    <w:rsid w:val="005C3E02"/>
    <w:rsid w:val="005C434E"/>
    <w:rsid w:val="005C4633"/>
    <w:rsid w:val="005C4DA7"/>
    <w:rsid w:val="005C528C"/>
    <w:rsid w:val="005C52BD"/>
    <w:rsid w:val="005C52D4"/>
    <w:rsid w:val="005C5BB0"/>
    <w:rsid w:val="005C6AB8"/>
    <w:rsid w:val="005C6B12"/>
    <w:rsid w:val="005C6D5D"/>
    <w:rsid w:val="005C7669"/>
    <w:rsid w:val="005C76D8"/>
    <w:rsid w:val="005C7D37"/>
    <w:rsid w:val="005C7DCE"/>
    <w:rsid w:val="005D062A"/>
    <w:rsid w:val="005D08DA"/>
    <w:rsid w:val="005D0DD1"/>
    <w:rsid w:val="005D0FB4"/>
    <w:rsid w:val="005D14BE"/>
    <w:rsid w:val="005D1FC2"/>
    <w:rsid w:val="005D2ACC"/>
    <w:rsid w:val="005D2B55"/>
    <w:rsid w:val="005D3030"/>
    <w:rsid w:val="005D4928"/>
    <w:rsid w:val="005D5B63"/>
    <w:rsid w:val="005D5BA8"/>
    <w:rsid w:val="005D6447"/>
    <w:rsid w:val="005D71B0"/>
    <w:rsid w:val="005E08E2"/>
    <w:rsid w:val="005E0971"/>
    <w:rsid w:val="005E1321"/>
    <w:rsid w:val="005E15FA"/>
    <w:rsid w:val="005E162E"/>
    <w:rsid w:val="005E1666"/>
    <w:rsid w:val="005E1C1D"/>
    <w:rsid w:val="005E21A3"/>
    <w:rsid w:val="005E233F"/>
    <w:rsid w:val="005E2DD4"/>
    <w:rsid w:val="005E37A0"/>
    <w:rsid w:val="005E47F7"/>
    <w:rsid w:val="005E538B"/>
    <w:rsid w:val="005E5528"/>
    <w:rsid w:val="005E587B"/>
    <w:rsid w:val="005E60E9"/>
    <w:rsid w:val="005E6642"/>
    <w:rsid w:val="005E6C5D"/>
    <w:rsid w:val="005E6D43"/>
    <w:rsid w:val="005E7043"/>
    <w:rsid w:val="005E753C"/>
    <w:rsid w:val="005E75AD"/>
    <w:rsid w:val="005F0676"/>
    <w:rsid w:val="005F0876"/>
    <w:rsid w:val="005F1E76"/>
    <w:rsid w:val="005F2122"/>
    <w:rsid w:val="005F255F"/>
    <w:rsid w:val="005F2DC9"/>
    <w:rsid w:val="005F333B"/>
    <w:rsid w:val="005F34E6"/>
    <w:rsid w:val="005F36FB"/>
    <w:rsid w:val="005F37CF"/>
    <w:rsid w:val="005F4215"/>
    <w:rsid w:val="005F50D6"/>
    <w:rsid w:val="005F51D4"/>
    <w:rsid w:val="005F51F9"/>
    <w:rsid w:val="005F6148"/>
    <w:rsid w:val="005F65EF"/>
    <w:rsid w:val="005F6AE0"/>
    <w:rsid w:val="005F6C70"/>
    <w:rsid w:val="005F6E82"/>
    <w:rsid w:val="005F6F64"/>
    <w:rsid w:val="005F729C"/>
    <w:rsid w:val="005F7566"/>
    <w:rsid w:val="005F76E7"/>
    <w:rsid w:val="005F7AE3"/>
    <w:rsid w:val="005F7B0A"/>
    <w:rsid w:val="005F7B7B"/>
    <w:rsid w:val="005F7EAE"/>
    <w:rsid w:val="0060025A"/>
    <w:rsid w:val="0060085B"/>
    <w:rsid w:val="00600BC4"/>
    <w:rsid w:val="00600BD2"/>
    <w:rsid w:val="00600C49"/>
    <w:rsid w:val="006010E1"/>
    <w:rsid w:val="00601131"/>
    <w:rsid w:val="00601FBB"/>
    <w:rsid w:val="00602213"/>
    <w:rsid w:val="006026D1"/>
    <w:rsid w:val="00602B5F"/>
    <w:rsid w:val="00603459"/>
    <w:rsid w:val="00604277"/>
    <w:rsid w:val="00604447"/>
    <w:rsid w:val="00604606"/>
    <w:rsid w:val="00604CC7"/>
    <w:rsid w:val="00604DC9"/>
    <w:rsid w:val="00604FCF"/>
    <w:rsid w:val="00605362"/>
    <w:rsid w:val="0060537D"/>
    <w:rsid w:val="0060561B"/>
    <w:rsid w:val="00605C11"/>
    <w:rsid w:val="00605D96"/>
    <w:rsid w:val="00606440"/>
    <w:rsid w:val="006078C2"/>
    <w:rsid w:val="00607A05"/>
    <w:rsid w:val="00607EFD"/>
    <w:rsid w:val="006105A2"/>
    <w:rsid w:val="0061085F"/>
    <w:rsid w:val="006113BA"/>
    <w:rsid w:val="00611810"/>
    <w:rsid w:val="0061183E"/>
    <w:rsid w:val="00611899"/>
    <w:rsid w:val="00611A86"/>
    <w:rsid w:val="0061210A"/>
    <w:rsid w:val="006126A1"/>
    <w:rsid w:val="00612ECF"/>
    <w:rsid w:val="00613538"/>
    <w:rsid w:val="006135AD"/>
    <w:rsid w:val="0061387E"/>
    <w:rsid w:val="00613B56"/>
    <w:rsid w:val="00614AA6"/>
    <w:rsid w:val="00614B9F"/>
    <w:rsid w:val="00615222"/>
    <w:rsid w:val="006152C9"/>
    <w:rsid w:val="00615A36"/>
    <w:rsid w:val="00616134"/>
    <w:rsid w:val="00616815"/>
    <w:rsid w:val="00616835"/>
    <w:rsid w:val="006169C6"/>
    <w:rsid w:val="006171A9"/>
    <w:rsid w:val="00617518"/>
    <w:rsid w:val="00617891"/>
    <w:rsid w:val="00617A2F"/>
    <w:rsid w:val="00617F5C"/>
    <w:rsid w:val="0062051A"/>
    <w:rsid w:val="0062055A"/>
    <w:rsid w:val="00620648"/>
    <w:rsid w:val="006207E8"/>
    <w:rsid w:val="00620B7F"/>
    <w:rsid w:val="00620C94"/>
    <w:rsid w:val="006210D6"/>
    <w:rsid w:val="00621397"/>
    <w:rsid w:val="006217A6"/>
    <w:rsid w:val="006219D6"/>
    <w:rsid w:val="00621B3B"/>
    <w:rsid w:val="006223F3"/>
    <w:rsid w:val="00622B52"/>
    <w:rsid w:val="0062305D"/>
    <w:rsid w:val="00623436"/>
    <w:rsid w:val="00623498"/>
    <w:rsid w:val="006236D8"/>
    <w:rsid w:val="0062403D"/>
    <w:rsid w:val="006243BF"/>
    <w:rsid w:val="00625595"/>
    <w:rsid w:val="00625D3B"/>
    <w:rsid w:val="006260A4"/>
    <w:rsid w:val="00626502"/>
    <w:rsid w:val="0062669F"/>
    <w:rsid w:val="00626903"/>
    <w:rsid w:val="006272FB"/>
    <w:rsid w:val="0062767A"/>
    <w:rsid w:val="00627C2F"/>
    <w:rsid w:val="00627F57"/>
    <w:rsid w:val="0063029C"/>
    <w:rsid w:val="00630464"/>
    <w:rsid w:val="00630CF2"/>
    <w:rsid w:val="00630F60"/>
    <w:rsid w:val="00631549"/>
    <w:rsid w:val="00632048"/>
    <w:rsid w:val="0063246D"/>
    <w:rsid w:val="0063257C"/>
    <w:rsid w:val="006328C5"/>
    <w:rsid w:val="00632D6B"/>
    <w:rsid w:val="006344FE"/>
    <w:rsid w:val="00634E98"/>
    <w:rsid w:val="00635279"/>
    <w:rsid w:val="00635B69"/>
    <w:rsid w:val="00636593"/>
    <w:rsid w:val="0063667B"/>
    <w:rsid w:val="0063733A"/>
    <w:rsid w:val="00640298"/>
    <w:rsid w:val="00640A36"/>
    <w:rsid w:val="00640D81"/>
    <w:rsid w:val="00640F39"/>
    <w:rsid w:val="00640F57"/>
    <w:rsid w:val="006414FF"/>
    <w:rsid w:val="00641BFD"/>
    <w:rsid w:val="00642224"/>
    <w:rsid w:val="0064233A"/>
    <w:rsid w:val="006431A0"/>
    <w:rsid w:val="00643CE7"/>
    <w:rsid w:val="006443EF"/>
    <w:rsid w:val="00644475"/>
    <w:rsid w:val="006445F8"/>
    <w:rsid w:val="00644FDA"/>
    <w:rsid w:val="00645C8E"/>
    <w:rsid w:val="0064607E"/>
    <w:rsid w:val="00646360"/>
    <w:rsid w:val="00646E4B"/>
    <w:rsid w:val="0064710C"/>
    <w:rsid w:val="006477A7"/>
    <w:rsid w:val="00647B47"/>
    <w:rsid w:val="00647C0B"/>
    <w:rsid w:val="00647CA5"/>
    <w:rsid w:val="0065019F"/>
    <w:rsid w:val="006501D0"/>
    <w:rsid w:val="00650242"/>
    <w:rsid w:val="00651A2B"/>
    <w:rsid w:val="00652004"/>
    <w:rsid w:val="006520F3"/>
    <w:rsid w:val="006522C2"/>
    <w:rsid w:val="00652486"/>
    <w:rsid w:val="006525BA"/>
    <w:rsid w:val="00652C9E"/>
    <w:rsid w:val="006536A3"/>
    <w:rsid w:val="00653C85"/>
    <w:rsid w:val="006549BF"/>
    <w:rsid w:val="00654A62"/>
    <w:rsid w:val="00654F46"/>
    <w:rsid w:val="006553B5"/>
    <w:rsid w:val="00655AAF"/>
    <w:rsid w:val="00655DFF"/>
    <w:rsid w:val="0065614D"/>
    <w:rsid w:val="00656847"/>
    <w:rsid w:val="00656A30"/>
    <w:rsid w:val="006572C6"/>
    <w:rsid w:val="00657E82"/>
    <w:rsid w:val="00660BF3"/>
    <w:rsid w:val="00660F84"/>
    <w:rsid w:val="00660F89"/>
    <w:rsid w:val="0066135B"/>
    <w:rsid w:val="00661946"/>
    <w:rsid w:val="00663029"/>
    <w:rsid w:val="00663046"/>
    <w:rsid w:val="006637FF"/>
    <w:rsid w:val="006639D3"/>
    <w:rsid w:val="00663F00"/>
    <w:rsid w:val="00664013"/>
    <w:rsid w:val="00664458"/>
    <w:rsid w:val="00664475"/>
    <w:rsid w:val="00664D6E"/>
    <w:rsid w:val="00664ECD"/>
    <w:rsid w:val="00666099"/>
    <w:rsid w:val="00666139"/>
    <w:rsid w:val="00666E77"/>
    <w:rsid w:val="00667007"/>
    <w:rsid w:val="00667103"/>
    <w:rsid w:val="006673E7"/>
    <w:rsid w:val="006674C2"/>
    <w:rsid w:val="00667559"/>
    <w:rsid w:val="00667637"/>
    <w:rsid w:val="00667C76"/>
    <w:rsid w:val="00670BB3"/>
    <w:rsid w:val="00671932"/>
    <w:rsid w:val="00671E95"/>
    <w:rsid w:val="00672017"/>
    <w:rsid w:val="00672293"/>
    <w:rsid w:val="006735EB"/>
    <w:rsid w:val="00673847"/>
    <w:rsid w:val="00674840"/>
    <w:rsid w:val="00674964"/>
    <w:rsid w:val="00674C6E"/>
    <w:rsid w:val="00675EF4"/>
    <w:rsid w:val="00677831"/>
    <w:rsid w:val="006779CB"/>
    <w:rsid w:val="00677A77"/>
    <w:rsid w:val="006803C4"/>
    <w:rsid w:val="00680467"/>
    <w:rsid w:val="0068087C"/>
    <w:rsid w:val="00680B7E"/>
    <w:rsid w:val="00681927"/>
    <w:rsid w:val="00681F9B"/>
    <w:rsid w:val="00682215"/>
    <w:rsid w:val="00683408"/>
    <w:rsid w:val="00683B94"/>
    <w:rsid w:val="00683CFC"/>
    <w:rsid w:val="00683F27"/>
    <w:rsid w:val="00684CA4"/>
    <w:rsid w:val="00684E72"/>
    <w:rsid w:val="00685909"/>
    <w:rsid w:val="0068599B"/>
    <w:rsid w:val="00686692"/>
    <w:rsid w:val="006869EC"/>
    <w:rsid w:val="006876DE"/>
    <w:rsid w:val="00687765"/>
    <w:rsid w:val="00690011"/>
    <w:rsid w:val="006901E4"/>
    <w:rsid w:val="00690316"/>
    <w:rsid w:val="0069077E"/>
    <w:rsid w:val="00690CAC"/>
    <w:rsid w:val="0069149D"/>
    <w:rsid w:val="00692178"/>
    <w:rsid w:val="006924CC"/>
    <w:rsid w:val="006927AE"/>
    <w:rsid w:val="00692D34"/>
    <w:rsid w:val="00693033"/>
    <w:rsid w:val="00693321"/>
    <w:rsid w:val="006934B6"/>
    <w:rsid w:val="006938D2"/>
    <w:rsid w:val="006939A3"/>
    <w:rsid w:val="00693A8E"/>
    <w:rsid w:val="00694893"/>
    <w:rsid w:val="00694DD9"/>
    <w:rsid w:val="00695097"/>
    <w:rsid w:val="00695BE6"/>
    <w:rsid w:val="006963BC"/>
    <w:rsid w:val="00697671"/>
    <w:rsid w:val="006A0069"/>
    <w:rsid w:val="006A02A7"/>
    <w:rsid w:val="006A075A"/>
    <w:rsid w:val="006A09BE"/>
    <w:rsid w:val="006A0DCA"/>
    <w:rsid w:val="006A12B1"/>
    <w:rsid w:val="006A1E80"/>
    <w:rsid w:val="006A2935"/>
    <w:rsid w:val="006A3CAE"/>
    <w:rsid w:val="006A3F37"/>
    <w:rsid w:val="006A4E44"/>
    <w:rsid w:val="006A51E4"/>
    <w:rsid w:val="006A5F42"/>
    <w:rsid w:val="006A5FEA"/>
    <w:rsid w:val="006A6103"/>
    <w:rsid w:val="006A65AD"/>
    <w:rsid w:val="006A6690"/>
    <w:rsid w:val="006A6813"/>
    <w:rsid w:val="006A68C5"/>
    <w:rsid w:val="006A6B84"/>
    <w:rsid w:val="006A71EB"/>
    <w:rsid w:val="006B08C6"/>
    <w:rsid w:val="006B0AB0"/>
    <w:rsid w:val="006B10ED"/>
    <w:rsid w:val="006B1342"/>
    <w:rsid w:val="006B156A"/>
    <w:rsid w:val="006B186A"/>
    <w:rsid w:val="006B18A4"/>
    <w:rsid w:val="006B194C"/>
    <w:rsid w:val="006B1A86"/>
    <w:rsid w:val="006B26E3"/>
    <w:rsid w:val="006B28C5"/>
    <w:rsid w:val="006B3257"/>
    <w:rsid w:val="006B3A27"/>
    <w:rsid w:val="006B4CA3"/>
    <w:rsid w:val="006B51B2"/>
    <w:rsid w:val="006B5B2C"/>
    <w:rsid w:val="006B62A5"/>
    <w:rsid w:val="006B72B1"/>
    <w:rsid w:val="006B79F7"/>
    <w:rsid w:val="006B7B15"/>
    <w:rsid w:val="006B7FB0"/>
    <w:rsid w:val="006C0913"/>
    <w:rsid w:val="006C0D78"/>
    <w:rsid w:val="006C17A0"/>
    <w:rsid w:val="006C17D4"/>
    <w:rsid w:val="006C2CC5"/>
    <w:rsid w:val="006C3C4A"/>
    <w:rsid w:val="006C4642"/>
    <w:rsid w:val="006C468E"/>
    <w:rsid w:val="006C5AAA"/>
    <w:rsid w:val="006C6780"/>
    <w:rsid w:val="006C67DA"/>
    <w:rsid w:val="006C69E6"/>
    <w:rsid w:val="006C7300"/>
    <w:rsid w:val="006C7CCE"/>
    <w:rsid w:val="006D000D"/>
    <w:rsid w:val="006D04BE"/>
    <w:rsid w:val="006D0921"/>
    <w:rsid w:val="006D0D9A"/>
    <w:rsid w:val="006D1198"/>
    <w:rsid w:val="006D18F6"/>
    <w:rsid w:val="006D1B6C"/>
    <w:rsid w:val="006D20DD"/>
    <w:rsid w:val="006D27E3"/>
    <w:rsid w:val="006D28E7"/>
    <w:rsid w:val="006D2BFA"/>
    <w:rsid w:val="006D2C83"/>
    <w:rsid w:val="006D2F95"/>
    <w:rsid w:val="006D3A60"/>
    <w:rsid w:val="006D3DD5"/>
    <w:rsid w:val="006D4135"/>
    <w:rsid w:val="006D425F"/>
    <w:rsid w:val="006D472D"/>
    <w:rsid w:val="006D4818"/>
    <w:rsid w:val="006D49B7"/>
    <w:rsid w:val="006D6610"/>
    <w:rsid w:val="006D70F2"/>
    <w:rsid w:val="006D780E"/>
    <w:rsid w:val="006D7854"/>
    <w:rsid w:val="006D7860"/>
    <w:rsid w:val="006D7963"/>
    <w:rsid w:val="006E09F2"/>
    <w:rsid w:val="006E1476"/>
    <w:rsid w:val="006E1990"/>
    <w:rsid w:val="006E1B4C"/>
    <w:rsid w:val="006E1DB8"/>
    <w:rsid w:val="006E1E3F"/>
    <w:rsid w:val="006E29ED"/>
    <w:rsid w:val="006E2D9C"/>
    <w:rsid w:val="006E4C6B"/>
    <w:rsid w:val="006E4F55"/>
    <w:rsid w:val="006E53E9"/>
    <w:rsid w:val="006E54A6"/>
    <w:rsid w:val="006E5777"/>
    <w:rsid w:val="006E6236"/>
    <w:rsid w:val="006E649F"/>
    <w:rsid w:val="006E721C"/>
    <w:rsid w:val="006E7556"/>
    <w:rsid w:val="006E786D"/>
    <w:rsid w:val="006E7C15"/>
    <w:rsid w:val="006E7CA1"/>
    <w:rsid w:val="006E7F5A"/>
    <w:rsid w:val="006F003B"/>
    <w:rsid w:val="006F0A44"/>
    <w:rsid w:val="006F12DD"/>
    <w:rsid w:val="006F20F5"/>
    <w:rsid w:val="006F2149"/>
    <w:rsid w:val="006F2599"/>
    <w:rsid w:val="006F26AF"/>
    <w:rsid w:val="006F38DB"/>
    <w:rsid w:val="006F3EE2"/>
    <w:rsid w:val="006F412D"/>
    <w:rsid w:val="006F42FA"/>
    <w:rsid w:val="006F43B0"/>
    <w:rsid w:val="006F461B"/>
    <w:rsid w:val="006F4719"/>
    <w:rsid w:val="006F4798"/>
    <w:rsid w:val="006F480C"/>
    <w:rsid w:val="006F49D1"/>
    <w:rsid w:val="006F4C61"/>
    <w:rsid w:val="006F55FD"/>
    <w:rsid w:val="006F5EB6"/>
    <w:rsid w:val="006F777E"/>
    <w:rsid w:val="006F78F5"/>
    <w:rsid w:val="006F7AAA"/>
    <w:rsid w:val="0070051E"/>
    <w:rsid w:val="00700CBD"/>
    <w:rsid w:val="00700E41"/>
    <w:rsid w:val="007010B9"/>
    <w:rsid w:val="00701698"/>
    <w:rsid w:val="0070180C"/>
    <w:rsid w:val="00701B88"/>
    <w:rsid w:val="00702125"/>
    <w:rsid w:val="00702245"/>
    <w:rsid w:val="007025B5"/>
    <w:rsid w:val="007028C7"/>
    <w:rsid w:val="007029D6"/>
    <w:rsid w:val="00702D8D"/>
    <w:rsid w:val="00703295"/>
    <w:rsid w:val="0070372D"/>
    <w:rsid w:val="00704462"/>
    <w:rsid w:val="007049A5"/>
    <w:rsid w:val="007055DF"/>
    <w:rsid w:val="007058EE"/>
    <w:rsid w:val="00705D39"/>
    <w:rsid w:val="00705D43"/>
    <w:rsid w:val="0070653A"/>
    <w:rsid w:val="00706C56"/>
    <w:rsid w:val="00707396"/>
    <w:rsid w:val="0070762A"/>
    <w:rsid w:val="00707F9F"/>
    <w:rsid w:val="0071058D"/>
    <w:rsid w:val="00710662"/>
    <w:rsid w:val="00710C7E"/>
    <w:rsid w:val="00710EB3"/>
    <w:rsid w:val="00710F3D"/>
    <w:rsid w:val="00710FFF"/>
    <w:rsid w:val="0071215E"/>
    <w:rsid w:val="007136D9"/>
    <w:rsid w:val="00713A16"/>
    <w:rsid w:val="00714034"/>
    <w:rsid w:val="007145B4"/>
    <w:rsid w:val="00714968"/>
    <w:rsid w:val="00714A09"/>
    <w:rsid w:val="00715114"/>
    <w:rsid w:val="00715139"/>
    <w:rsid w:val="007159EC"/>
    <w:rsid w:val="007164C4"/>
    <w:rsid w:val="007166B3"/>
    <w:rsid w:val="00716ABD"/>
    <w:rsid w:val="0071708F"/>
    <w:rsid w:val="007200AE"/>
    <w:rsid w:val="00720342"/>
    <w:rsid w:val="00720EA6"/>
    <w:rsid w:val="007214E3"/>
    <w:rsid w:val="00721F24"/>
    <w:rsid w:val="00722D13"/>
    <w:rsid w:val="00722EB6"/>
    <w:rsid w:val="00723B4F"/>
    <w:rsid w:val="0072408E"/>
    <w:rsid w:val="007242A3"/>
    <w:rsid w:val="007262AF"/>
    <w:rsid w:val="00726924"/>
    <w:rsid w:val="0072717B"/>
    <w:rsid w:val="007274DB"/>
    <w:rsid w:val="0072781B"/>
    <w:rsid w:val="00727F52"/>
    <w:rsid w:val="0073009A"/>
    <w:rsid w:val="00730973"/>
    <w:rsid w:val="00730D94"/>
    <w:rsid w:val="007310DE"/>
    <w:rsid w:val="0073153F"/>
    <w:rsid w:val="00731741"/>
    <w:rsid w:val="007317FD"/>
    <w:rsid w:val="007321C2"/>
    <w:rsid w:val="0073225B"/>
    <w:rsid w:val="00732BBA"/>
    <w:rsid w:val="00733245"/>
    <w:rsid w:val="00733DE0"/>
    <w:rsid w:val="00734628"/>
    <w:rsid w:val="00734933"/>
    <w:rsid w:val="00734BA3"/>
    <w:rsid w:val="00734EFD"/>
    <w:rsid w:val="007350B8"/>
    <w:rsid w:val="007357C5"/>
    <w:rsid w:val="0073590A"/>
    <w:rsid w:val="00735A52"/>
    <w:rsid w:val="00735ABA"/>
    <w:rsid w:val="00735EE1"/>
    <w:rsid w:val="007366D4"/>
    <w:rsid w:val="00737779"/>
    <w:rsid w:val="00737AA8"/>
    <w:rsid w:val="007402A6"/>
    <w:rsid w:val="0074032D"/>
    <w:rsid w:val="0074032E"/>
    <w:rsid w:val="007405A7"/>
    <w:rsid w:val="007406E4"/>
    <w:rsid w:val="0074075A"/>
    <w:rsid w:val="00740892"/>
    <w:rsid w:val="00740D25"/>
    <w:rsid w:val="00740EDD"/>
    <w:rsid w:val="00741214"/>
    <w:rsid w:val="00741298"/>
    <w:rsid w:val="00741328"/>
    <w:rsid w:val="007417B1"/>
    <w:rsid w:val="00742372"/>
    <w:rsid w:val="007435AB"/>
    <w:rsid w:val="00744F18"/>
    <w:rsid w:val="0074508F"/>
    <w:rsid w:val="00746073"/>
    <w:rsid w:val="007468EF"/>
    <w:rsid w:val="00747316"/>
    <w:rsid w:val="00747434"/>
    <w:rsid w:val="0074783D"/>
    <w:rsid w:val="00747CCD"/>
    <w:rsid w:val="00747D2C"/>
    <w:rsid w:val="00750255"/>
    <w:rsid w:val="007508B8"/>
    <w:rsid w:val="00750A6C"/>
    <w:rsid w:val="00751280"/>
    <w:rsid w:val="00751D83"/>
    <w:rsid w:val="00751E7E"/>
    <w:rsid w:val="00752AC6"/>
    <w:rsid w:val="007531D3"/>
    <w:rsid w:val="00754359"/>
    <w:rsid w:val="0075654A"/>
    <w:rsid w:val="007569EA"/>
    <w:rsid w:val="00756F76"/>
    <w:rsid w:val="00757201"/>
    <w:rsid w:val="0075748A"/>
    <w:rsid w:val="007579D9"/>
    <w:rsid w:val="00757B14"/>
    <w:rsid w:val="00760C85"/>
    <w:rsid w:val="00761AF2"/>
    <w:rsid w:val="00761E49"/>
    <w:rsid w:val="00762BFA"/>
    <w:rsid w:val="0076316C"/>
    <w:rsid w:val="0076391F"/>
    <w:rsid w:val="00763C01"/>
    <w:rsid w:val="00763D58"/>
    <w:rsid w:val="00763FAD"/>
    <w:rsid w:val="007643AB"/>
    <w:rsid w:val="00764B79"/>
    <w:rsid w:val="00764F36"/>
    <w:rsid w:val="007656AF"/>
    <w:rsid w:val="00766275"/>
    <w:rsid w:val="0076696B"/>
    <w:rsid w:val="007672C9"/>
    <w:rsid w:val="007679B9"/>
    <w:rsid w:val="00767A83"/>
    <w:rsid w:val="00767DDE"/>
    <w:rsid w:val="00771D84"/>
    <w:rsid w:val="007725B4"/>
    <w:rsid w:val="00772D94"/>
    <w:rsid w:val="00772F50"/>
    <w:rsid w:val="00773785"/>
    <w:rsid w:val="0077505F"/>
    <w:rsid w:val="00775259"/>
    <w:rsid w:val="00776216"/>
    <w:rsid w:val="007763D6"/>
    <w:rsid w:val="00776572"/>
    <w:rsid w:val="0077738D"/>
    <w:rsid w:val="007774C2"/>
    <w:rsid w:val="00777ADF"/>
    <w:rsid w:val="00780F4C"/>
    <w:rsid w:val="00781AD8"/>
    <w:rsid w:val="00784CC4"/>
    <w:rsid w:val="00786098"/>
    <w:rsid w:val="00786EB8"/>
    <w:rsid w:val="00787D28"/>
    <w:rsid w:val="0079000C"/>
    <w:rsid w:val="00790033"/>
    <w:rsid w:val="00790B29"/>
    <w:rsid w:val="00790B3E"/>
    <w:rsid w:val="00790D7B"/>
    <w:rsid w:val="00790D93"/>
    <w:rsid w:val="00791CD7"/>
    <w:rsid w:val="00791F2C"/>
    <w:rsid w:val="007923B8"/>
    <w:rsid w:val="00792D22"/>
    <w:rsid w:val="007938EF"/>
    <w:rsid w:val="00793D0B"/>
    <w:rsid w:val="0079430D"/>
    <w:rsid w:val="007953B9"/>
    <w:rsid w:val="00796556"/>
    <w:rsid w:val="0079697B"/>
    <w:rsid w:val="0079754C"/>
    <w:rsid w:val="007A0249"/>
    <w:rsid w:val="007A0657"/>
    <w:rsid w:val="007A0679"/>
    <w:rsid w:val="007A0AF5"/>
    <w:rsid w:val="007A1395"/>
    <w:rsid w:val="007A17E7"/>
    <w:rsid w:val="007A1FFC"/>
    <w:rsid w:val="007A22E9"/>
    <w:rsid w:val="007A24A2"/>
    <w:rsid w:val="007A24EB"/>
    <w:rsid w:val="007A25CC"/>
    <w:rsid w:val="007A282D"/>
    <w:rsid w:val="007A331E"/>
    <w:rsid w:val="007A3B34"/>
    <w:rsid w:val="007A3BD0"/>
    <w:rsid w:val="007A455D"/>
    <w:rsid w:val="007A4C6D"/>
    <w:rsid w:val="007A4F2F"/>
    <w:rsid w:val="007A644F"/>
    <w:rsid w:val="007A65FC"/>
    <w:rsid w:val="007A67A3"/>
    <w:rsid w:val="007A6B97"/>
    <w:rsid w:val="007A6FEB"/>
    <w:rsid w:val="007A7CE5"/>
    <w:rsid w:val="007B02C3"/>
    <w:rsid w:val="007B04E7"/>
    <w:rsid w:val="007B07CA"/>
    <w:rsid w:val="007B0C6A"/>
    <w:rsid w:val="007B19CE"/>
    <w:rsid w:val="007B1E12"/>
    <w:rsid w:val="007B1E53"/>
    <w:rsid w:val="007B3291"/>
    <w:rsid w:val="007B3771"/>
    <w:rsid w:val="007B5385"/>
    <w:rsid w:val="007B547C"/>
    <w:rsid w:val="007B63C3"/>
    <w:rsid w:val="007B63FB"/>
    <w:rsid w:val="007B668E"/>
    <w:rsid w:val="007B70C3"/>
    <w:rsid w:val="007B7A0C"/>
    <w:rsid w:val="007B7C23"/>
    <w:rsid w:val="007B7FFE"/>
    <w:rsid w:val="007C0255"/>
    <w:rsid w:val="007C052A"/>
    <w:rsid w:val="007C09C8"/>
    <w:rsid w:val="007C0C22"/>
    <w:rsid w:val="007C13ED"/>
    <w:rsid w:val="007C1651"/>
    <w:rsid w:val="007C19EA"/>
    <w:rsid w:val="007C1A8C"/>
    <w:rsid w:val="007C22AA"/>
    <w:rsid w:val="007C22CA"/>
    <w:rsid w:val="007C2346"/>
    <w:rsid w:val="007C2707"/>
    <w:rsid w:val="007C2DD4"/>
    <w:rsid w:val="007C33CF"/>
    <w:rsid w:val="007C3543"/>
    <w:rsid w:val="007C36CB"/>
    <w:rsid w:val="007C4FF4"/>
    <w:rsid w:val="007C608B"/>
    <w:rsid w:val="007C62E7"/>
    <w:rsid w:val="007C6623"/>
    <w:rsid w:val="007C671E"/>
    <w:rsid w:val="007C6AA3"/>
    <w:rsid w:val="007C7457"/>
    <w:rsid w:val="007C7BC7"/>
    <w:rsid w:val="007D011C"/>
    <w:rsid w:val="007D0D04"/>
    <w:rsid w:val="007D1573"/>
    <w:rsid w:val="007D1CB4"/>
    <w:rsid w:val="007D1F1A"/>
    <w:rsid w:val="007D281D"/>
    <w:rsid w:val="007D3011"/>
    <w:rsid w:val="007D3195"/>
    <w:rsid w:val="007D3572"/>
    <w:rsid w:val="007D3850"/>
    <w:rsid w:val="007D3FCB"/>
    <w:rsid w:val="007D4064"/>
    <w:rsid w:val="007D501A"/>
    <w:rsid w:val="007D5105"/>
    <w:rsid w:val="007D53CD"/>
    <w:rsid w:val="007D6161"/>
    <w:rsid w:val="007D6377"/>
    <w:rsid w:val="007D6528"/>
    <w:rsid w:val="007D699F"/>
    <w:rsid w:val="007D6AF4"/>
    <w:rsid w:val="007E01AF"/>
    <w:rsid w:val="007E02CE"/>
    <w:rsid w:val="007E103C"/>
    <w:rsid w:val="007E1221"/>
    <w:rsid w:val="007E24B8"/>
    <w:rsid w:val="007E2A27"/>
    <w:rsid w:val="007E300C"/>
    <w:rsid w:val="007E3133"/>
    <w:rsid w:val="007E3995"/>
    <w:rsid w:val="007E39F0"/>
    <w:rsid w:val="007E3F65"/>
    <w:rsid w:val="007E42AB"/>
    <w:rsid w:val="007E4AD7"/>
    <w:rsid w:val="007E50D9"/>
    <w:rsid w:val="007E5253"/>
    <w:rsid w:val="007E5648"/>
    <w:rsid w:val="007E57A5"/>
    <w:rsid w:val="007E5B0E"/>
    <w:rsid w:val="007E5CB8"/>
    <w:rsid w:val="007E61F7"/>
    <w:rsid w:val="007E6339"/>
    <w:rsid w:val="007E650F"/>
    <w:rsid w:val="007E666A"/>
    <w:rsid w:val="007E681E"/>
    <w:rsid w:val="007E68F6"/>
    <w:rsid w:val="007E6ACE"/>
    <w:rsid w:val="007E6B0B"/>
    <w:rsid w:val="007E6B84"/>
    <w:rsid w:val="007E6D39"/>
    <w:rsid w:val="007E6EF9"/>
    <w:rsid w:val="007E7814"/>
    <w:rsid w:val="007E7972"/>
    <w:rsid w:val="007E7C59"/>
    <w:rsid w:val="007F0511"/>
    <w:rsid w:val="007F087C"/>
    <w:rsid w:val="007F19B4"/>
    <w:rsid w:val="007F1FC9"/>
    <w:rsid w:val="007F2093"/>
    <w:rsid w:val="007F2AE5"/>
    <w:rsid w:val="007F2B8F"/>
    <w:rsid w:val="007F31E1"/>
    <w:rsid w:val="007F3400"/>
    <w:rsid w:val="007F370B"/>
    <w:rsid w:val="007F3805"/>
    <w:rsid w:val="007F3AC5"/>
    <w:rsid w:val="007F49A4"/>
    <w:rsid w:val="007F4DCC"/>
    <w:rsid w:val="007F52E1"/>
    <w:rsid w:val="007F53A1"/>
    <w:rsid w:val="007F56C3"/>
    <w:rsid w:val="007F5EA8"/>
    <w:rsid w:val="007F5FEB"/>
    <w:rsid w:val="007F6AB0"/>
    <w:rsid w:val="007F77AD"/>
    <w:rsid w:val="00800A85"/>
    <w:rsid w:val="00800C84"/>
    <w:rsid w:val="008014E4"/>
    <w:rsid w:val="0080257D"/>
    <w:rsid w:val="008025AE"/>
    <w:rsid w:val="00802670"/>
    <w:rsid w:val="00803615"/>
    <w:rsid w:val="0080375F"/>
    <w:rsid w:val="00803805"/>
    <w:rsid w:val="00803812"/>
    <w:rsid w:val="00803EA8"/>
    <w:rsid w:val="00803EA9"/>
    <w:rsid w:val="00803F6B"/>
    <w:rsid w:val="008040EC"/>
    <w:rsid w:val="00804933"/>
    <w:rsid w:val="00804C68"/>
    <w:rsid w:val="008052B1"/>
    <w:rsid w:val="00805337"/>
    <w:rsid w:val="0080538B"/>
    <w:rsid w:val="0080582D"/>
    <w:rsid w:val="00805832"/>
    <w:rsid w:val="008059CD"/>
    <w:rsid w:val="00805AB1"/>
    <w:rsid w:val="00805D11"/>
    <w:rsid w:val="00805F72"/>
    <w:rsid w:val="00807290"/>
    <w:rsid w:val="0080756C"/>
    <w:rsid w:val="00807941"/>
    <w:rsid w:val="00807FAE"/>
    <w:rsid w:val="00810322"/>
    <w:rsid w:val="00810325"/>
    <w:rsid w:val="00811243"/>
    <w:rsid w:val="00811AF4"/>
    <w:rsid w:val="00811E3F"/>
    <w:rsid w:val="0081220D"/>
    <w:rsid w:val="0081263F"/>
    <w:rsid w:val="00812758"/>
    <w:rsid w:val="008131BE"/>
    <w:rsid w:val="00813520"/>
    <w:rsid w:val="00813F88"/>
    <w:rsid w:val="00814B36"/>
    <w:rsid w:val="0081517D"/>
    <w:rsid w:val="008152DB"/>
    <w:rsid w:val="00815792"/>
    <w:rsid w:val="00815C9B"/>
    <w:rsid w:val="00815F59"/>
    <w:rsid w:val="008168D8"/>
    <w:rsid w:val="00816D49"/>
    <w:rsid w:val="008203A8"/>
    <w:rsid w:val="00821833"/>
    <w:rsid w:val="00822C89"/>
    <w:rsid w:val="008241C6"/>
    <w:rsid w:val="008243C9"/>
    <w:rsid w:val="00824831"/>
    <w:rsid w:val="008251AB"/>
    <w:rsid w:val="008255A4"/>
    <w:rsid w:val="0082564D"/>
    <w:rsid w:val="008257ED"/>
    <w:rsid w:val="00825ABA"/>
    <w:rsid w:val="00826B6C"/>
    <w:rsid w:val="008275D0"/>
    <w:rsid w:val="008278E9"/>
    <w:rsid w:val="00830FF6"/>
    <w:rsid w:val="008311F1"/>
    <w:rsid w:val="00831204"/>
    <w:rsid w:val="00831208"/>
    <w:rsid w:val="00831253"/>
    <w:rsid w:val="008313BC"/>
    <w:rsid w:val="008322C9"/>
    <w:rsid w:val="0083279B"/>
    <w:rsid w:val="00832B4A"/>
    <w:rsid w:val="00832B94"/>
    <w:rsid w:val="00832FB1"/>
    <w:rsid w:val="008332D5"/>
    <w:rsid w:val="0083385A"/>
    <w:rsid w:val="00833B44"/>
    <w:rsid w:val="00833D61"/>
    <w:rsid w:val="00833D71"/>
    <w:rsid w:val="0083414A"/>
    <w:rsid w:val="00835378"/>
    <w:rsid w:val="00835A02"/>
    <w:rsid w:val="00836083"/>
    <w:rsid w:val="00836387"/>
    <w:rsid w:val="008366C5"/>
    <w:rsid w:val="00836E21"/>
    <w:rsid w:val="0083705E"/>
    <w:rsid w:val="008372F5"/>
    <w:rsid w:val="00837428"/>
    <w:rsid w:val="0083782E"/>
    <w:rsid w:val="0083796E"/>
    <w:rsid w:val="00840481"/>
    <w:rsid w:val="00840BF1"/>
    <w:rsid w:val="008414B4"/>
    <w:rsid w:val="00841859"/>
    <w:rsid w:val="00842420"/>
    <w:rsid w:val="008429CF"/>
    <w:rsid w:val="00843638"/>
    <w:rsid w:val="00843883"/>
    <w:rsid w:val="0084405B"/>
    <w:rsid w:val="008443C4"/>
    <w:rsid w:val="008446E2"/>
    <w:rsid w:val="0084493A"/>
    <w:rsid w:val="00844CEC"/>
    <w:rsid w:val="00844E0E"/>
    <w:rsid w:val="008454BE"/>
    <w:rsid w:val="00845630"/>
    <w:rsid w:val="00845869"/>
    <w:rsid w:val="00845896"/>
    <w:rsid w:val="00845B40"/>
    <w:rsid w:val="008461D0"/>
    <w:rsid w:val="008466CC"/>
    <w:rsid w:val="0084708B"/>
    <w:rsid w:val="00847E19"/>
    <w:rsid w:val="00850CD3"/>
    <w:rsid w:val="0085112C"/>
    <w:rsid w:val="00851263"/>
    <w:rsid w:val="0085183E"/>
    <w:rsid w:val="00852FCF"/>
    <w:rsid w:val="008536D6"/>
    <w:rsid w:val="00853766"/>
    <w:rsid w:val="00854E60"/>
    <w:rsid w:val="00854F1F"/>
    <w:rsid w:val="00855F5F"/>
    <w:rsid w:val="0085639E"/>
    <w:rsid w:val="00856B1B"/>
    <w:rsid w:val="00856DBB"/>
    <w:rsid w:val="0085724C"/>
    <w:rsid w:val="008574D7"/>
    <w:rsid w:val="00857D58"/>
    <w:rsid w:val="008601A9"/>
    <w:rsid w:val="00860C62"/>
    <w:rsid w:val="0086157D"/>
    <w:rsid w:val="00861895"/>
    <w:rsid w:val="008622AA"/>
    <w:rsid w:val="00862ACD"/>
    <w:rsid w:val="00862BA0"/>
    <w:rsid w:val="00863338"/>
    <w:rsid w:val="00863708"/>
    <w:rsid w:val="00863791"/>
    <w:rsid w:val="008638A1"/>
    <w:rsid w:val="00863971"/>
    <w:rsid w:val="00863DEB"/>
    <w:rsid w:val="008647FE"/>
    <w:rsid w:val="0086494C"/>
    <w:rsid w:val="00864D34"/>
    <w:rsid w:val="00864D69"/>
    <w:rsid w:val="0086517F"/>
    <w:rsid w:val="008651F9"/>
    <w:rsid w:val="00865B0D"/>
    <w:rsid w:val="00865EEE"/>
    <w:rsid w:val="0086664D"/>
    <w:rsid w:val="00866F69"/>
    <w:rsid w:val="00867351"/>
    <w:rsid w:val="00867652"/>
    <w:rsid w:val="00867756"/>
    <w:rsid w:val="00870713"/>
    <w:rsid w:val="0087179D"/>
    <w:rsid w:val="00871B33"/>
    <w:rsid w:val="00871D88"/>
    <w:rsid w:val="00871DC0"/>
    <w:rsid w:val="00872512"/>
    <w:rsid w:val="00872949"/>
    <w:rsid w:val="00872BBF"/>
    <w:rsid w:val="00872BE4"/>
    <w:rsid w:val="00872DA0"/>
    <w:rsid w:val="00872F40"/>
    <w:rsid w:val="008730BB"/>
    <w:rsid w:val="00873E83"/>
    <w:rsid w:val="00873EE6"/>
    <w:rsid w:val="008748BC"/>
    <w:rsid w:val="008748E2"/>
    <w:rsid w:val="00874D66"/>
    <w:rsid w:val="008753F7"/>
    <w:rsid w:val="008756B5"/>
    <w:rsid w:val="008758AF"/>
    <w:rsid w:val="00875D39"/>
    <w:rsid w:val="00876ACB"/>
    <w:rsid w:val="00876C17"/>
    <w:rsid w:val="00876E49"/>
    <w:rsid w:val="00877167"/>
    <w:rsid w:val="00877391"/>
    <w:rsid w:val="0087740F"/>
    <w:rsid w:val="0087781F"/>
    <w:rsid w:val="00877B4E"/>
    <w:rsid w:val="00880A53"/>
    <w:rsid w:val="0088157A"/>
    <w:rsid w:val="00881678"/>
    <w:rsid w:val="00881D8A"/>
    <w:rsid w:val="008833F1"/>
    <w:rsid w:val="00883C32"/>
    <w:rsid w:val="00883CD5"/>
    <w:rsid w:val="00883E9B"/>
    <w:rsid w:val="00884360"/>
    <w:rsid w:val="00884ADD"/>
    <w:rsid w:val="00885CDD"/>
    <w:rsid w:val="008862EF"/>
    <w:rsid w:val="008874C6"/>
    <w:rsid w:val="008877B1"/>
    <w:rsid w:val="00887874"/>
    <w:rsid w:val="00887B8D"/>
    <w:rsid w:val="00887E41"/>
    <w:rsid w:val="0089054E"/>
    <w:rsid w:val="008907FD"/>
    <w:rsid w:val="00890F02"/>
    <w:rsid w:val="008920B9"/>
    <w:rsid w:val="00892887"/>
    <w:rsid w:val="00892946"/>
    <w:rsid w:val="00892D75"/>
    <w:rsid w:val="00893BB7"/>
    <w:rsid w:val="008941DB"/>
    <w:rsid w:val="008944F8"/>
    <w:rsid w:val="00894546"/>
    <w:rsid w:val="008954D8"/>
    <w:rsid w:val="00895940"/>
    <w:rsid w:val="00895C7B"/>
    <w:rsid w:val="00895E31"/>
    <w:rsid w:val="0089695D"/>
    <w:rsid w:val="0089712D"/>
    <w:rsid w:val="0089733D"/>
    <w:rsid w:val="00897509"/>
    <w:rsid w:val="00897999"/>
    <w:rsid w:val="008979DB"/>
    <w:rsid w:val="008A07A8"/>
    <w:rsid w:val="008A0E9B"/>
    <w:rsid w:val="008A0F8E"/>
    <w:rsid w:val="008A16EA"/>
    <w:rsid w:val="008A19CD"/>
    <w:rsid w:val="008A2862"/>
    <w:rsid w:val="008A2C5D"/>
    <w:rsid w:val="008A2E6C"/>
    <w:rsid w:val="008A2F60"/>
    <w:rsid w:val="008A3046"/>
    <w:rsid w:val="008A3797"/>
    <w:rsid w:val="008A3DF9"/>
    <w:rsid w:val="008A5209"/>
    <w:rsid w:val="008A547E"/>
    <w:rsid w:val="008A5B1F"/>
    <w:rsid w:val="008A5DDC"/>
    <w:rsid w:val="008A5E8A"/>
    <w:rsid w:val="008A5FC8"/>
    <w:rsid w:val="008A66F4"/>
    <w:rsid w:val="008A6A48"/>
    <w:rsid w:val="008A7254"/>
    <w:rsid w:val="008A7474"/>
    <w:rsid w:val="008B060F"/>
    <w:rsid w:val="008B0B42"/>
    <w:rsid w:val="008B0D56"/>
    <w:rsid w:val="008B1044"/>
    <w:rsid w:val="008B131B"/>
    <w:rsid w:val="008B1A4F"/>
    <w:rsid w:val="008B1A8B"/>
    <w:rsid w:val="008B2427"/>
    <w:rsid w:val="008B2929"/>
    <w:rsid w:val="008B2CE0"/>
    <w:rsid w:val="008B2E67"/>
    <w:rsid w:val="008B31F9"/>
    <w:rsid w:val="008B3A74"/>
    <w:rsid w:val="008B3BD2"/>
    <w:rsid w:val="008B3C40"/>
    <w:rsid w:val="008B428B"/>
    <w:rsid w:val="008B47F3"/>
    <w:rsid w:val="008B4A65"/>
    <w:rsid w:val="008B4E9B"/>
    <w:rsid w:val="008B50DF"/>
    <w:rsid w:val="008B5B23"/>
    <w:rsid w:val="008B5B36"/>
    <w:rsid w:val="008B5D4D"/>
    <w:rsid w:val="008B60D9"/>
    <w:rsid w:val="008B6162"/>
    <w:rsid w:val="008B65D2"/>
    <w:rsid w:val="008B706F"/>
    <w:rsid w:val="008B7732"/>
    <w:rsid w:val="008C04DF"/>
    <w:rsid w:val="008C082D"/>
    <w:rsid w:val="008C1041"/>
    <w:rsid w:val="008C1880"/>
    <w:rsid w:val="008C1897"/>
    <w:rsid w:val="008C1971"/>
    <w:rsid w:val="008C20A7"/>
    <w:rsid w:val="008C2AD0"/>
    <w:rsid w:val="008C2FA8"/>
    <w:rsid w:val="008C31AE"/>
    <w:rsid w:val="008C3BC3"/>
    <w:rsid w:val="008C452F"/>
    <w:rsid w:val="008C4AF5"/>
    <w:rsid w:val="008C4B80"/>
    <w:rsid w:val="008C5036"/>
    <w:rsid w:val="008C5399"/>
    <w:rsid w:val="008C5AFF"/>
    <w:rsid w:val="008C62E2"/>
    <w:rsid w:val="008C644C"/>
    <w:rsid w:val="008C6827"/>
    <w:rsid w:val="008C6874"/>
    <w:rsid w:val="008C6A3B"/>
    <w:rsid w:val="008C6AC2"/>
    <w:rsid w:val="008C7098"/>
    <w:rsid w:val="008C74B6"/>
    <w:rsid w:val="008C798F"/>
    <w:rsid w:val="008C7A3E"/>
    <w:rsid w:val="008D00FE"/>
    <w:rsid w:val="008D2147"/>
    <w:rsid w:val="008D2AC6"/>
    <w:rsid w:val="008D2CAF"/>
    <w:rsid w:val="008D303A"/>
    <w:rsid w:val="008D3ACE"/>
    <w:rsid w:val="008D3C0D"/>
    <w:rsid w:val="008D3C88"/>
    <w:rsid w:val="008D3DE1"/>
    <w:rsid w:val="008D4E7E"/>
    <w:rsid w:val="008D51CC"/>
    <w:rsid w:val="008D618D"/>
    <w:rsid w:val="008D648F"/>
    <w:rsid w:val="008D6B57"/>
    <w:rsid w:val="008D6C14"/>
    <w:rsid w:val="008D76C3"/>
    <w:rsid w:val="008D7A55"/>
    <w:rsid w:val="008D7E5B"/>
    <w:rsid w:val="008E0BE2"/>
    <w:rsid w:val="008E0CD1"/>
    <w:rsid w:val="008E0E74"/>
    <w:rsid w:val="008E10AE"/>
    <w:rsid w:val="008E1CB2"/>
    <w:rsid w:val="008E31A9"/>
    <w:rsid w:val="008E4F95"/>
    <w:rsid w:val="008E530B"/>
    <w:rsid w:val="008E5366"/>
    <w:rsid w:val="008E5533"/>
    <w:rsid w:val="008E5B83"/>
    <w:rsid w:val="008E737B"/>
    <w:rsid w:val="008E775F"/>
    <w:rsid w:val="008F1A30"/>
    <w:rsid w:val="008F1C6E"/>
    <w:rsid w:val="008F1FC1"/>
    <w:rsid w:val="008F2238"/>
    <w:rsid w:val="008F22CC"/>
    <w:rsid w:val="008F2691"/>
    <w:rsid w:val="008F2DF6"/>
    <w:rsid w:val="008F2E3D"/>
    <w:rsid w:val="008F330B"/>
    <w:rsid w:val="008F35DC"/>
    <w:rsid w:val="008F3BB0"/>
    <w:rsid w:val="008F478E"/>
    <w:rsid w:val="008F4D52"/>
    <w:rsid w:val="008F4E41"/>
    <w:rsid w:val="008F5276"/>
    <w:rsid w:val="008F6222"/>
    <w:rsid w:val="008F665E"/>
    <w:rsid w:val="008F670B"/>
    <w:rsid w:val="008F7A00"/>
    <w:rsid w:val="00900490"/>
    <w:rsid w:val="00900C1C"/>
    <w:rsid w:val="00900F65"/>
    <w:rsid w:val="0090112C"/>
    <w:rsid w:val="009015BF"/>
    <w:rsid w:val="009029B0"/>
    <w:rsid w:val="009039B0"/>
    <w:rsid w:val="0090408D"/>
    <w:rsid w:val="00904580"/>
    <w:rsid w:val="00904757"/>
    <w:rsid w:val="00904B36"/>
    <w:rsid w:val="00904C80"/>
    <w:rsid w:val="00904E6B"/>
    <w:rsid w:val="00904FCB"/>
    <w:rsid w:val="009056EC"/>
    <w:rsid w:val="00905E74"/>
    <w:rsid w:val="00906538"/>
    <w:rsid w:val="00906570"/>
    <w:rsid w:val="009066E5"/>
    <w:rsid w:val="00906EEC"/>
    <w:rsid w:val="0090701B"/>
    <w:rsid w:val="0091038F"/>
    <w:rsid w:val="00910AE9"/>
    <w:rsid w:val="009113C8"/>
    <w:rsid w:val="00912037"/>
    <w:rsid w:val="009129EF"/>
    <w:rsid w:val="009130AF"/>
    <w:rsid w:val="0091310B"/>
    <w:rsid w:val="00913531"/>
    <w:rsid w:val="0091384B"/>
    <w:rsid w:val="009139BE"/>
    <w:rsid w:val="00913F33"/>
    <w:rsid w:val="00914204"/>
    <w:rsid w:val="00914306"/>
    <w:rsid w:val="00914392"/>
    <w:rsid w:val="009143B2"/>
    <w:rsid w:val="00914CB0"/>
    <w:rsid w:val="00915C7E"/>
    <w:rsid w:val="009166AF"/>
    <w:rsid w:val="00917862"/>
    <w:rsid w:val="009206C0"/>
    <w:rsid w:val="00921461"/>
    <w:rsid w:val="00922606"/>
    <w:rsid w:val="00922791"/>
    <w:rsid w:val="00922D31"/>
    <w:rsid w:val="009239F9"/>
    <w:rsid w:val="00923F34"/>
    <w:rsid w:val="0092559F"/>
    <w:rsid w:val="00925C6F"/>
    <w:rsid w:val="0092607C"/>
    <w:rsid w:val="00926081"/>
    <w:rsid w:val="0092675A"/>
    <w:rsid w:val="00930389"/>
    <w:rsid w:val="0093068A"/>
    <w:rsid w:val="00930B95"/>
    <w:rsid w:val="00930F94"/>
    <w:rsid w:val="009310DB"/>
    <w:rsid w:val="00931141"/>
    <w:rsid w:val="009316EE"/>
    <w:rsid w:val="00931C86"/>
    <w:rsid w:val="009320A4"/>
    <w:rsid w:val="00932289"/>
    <w:rsid w:val="00932771"/>
    <w:rsid w:val="00932A03"/>
    <w:rsid w:val="00932FF7"/>
    <w:rsid w:val="00934530"/>
    <w:rsid w:val="00934D3B"/>
    <w:rsid w:val="00935224"/>
    <w:rsid w:val="00935665"/>
    <w:rsid w:val="00935B30"/>
    <w:rsid w:val="00936A4E"/>
    <w:rsid w:val="00936DAF"/>
    <w:rsid w:val="00936E77"/>
    <w:rsid w:val="009370ED"/>
    <w:rsid w:val="00937965"/>
    <w:rsid w:val="0094038F"/>
    <w:rsid w:val="0094067C"/>
    <w:rsid w:val="00940AE9"/>
    <w:rsid w:val="00940C55"/>
    <w:rsid w:val="00941580"/>
    <w:rsid w:val="00942962"/>
    <w:rsid w:val="00943006"/>
    <w:rsid w:val="00943CC0"/>
    <w:rsid w:val="009443D0"/>
    <w:rsid w:val="00944A06"/>
    <w:rsid w:val="00944E0C"/>
    <w:rsid w:val="00945998"/>
    <w:rsid w:val="00945CE8"/>
    <w:rsid w:val="00946C48"/>
    <w:rsid w:val="00946D8B"/>
    <w:rsid w:val="00946DD8"/>
    <w:rsid w:val="00946EFF"/>
    <w:rsid w:val="00946F6E"/>
    <w:rsid w:val="009474C2"/>
    <w:rsid w:val="0094777A"/>
    <w:rsid w:val="00947A98"/>
    <w:rsid w:val="0095083A"/>
    <w:rsid w:val="00950D81"/>
    <w:rsid w:val="009514D4"/>
    <w:rsid w:val="00951BD9"/>
    <w:rsid w:val="009528A2"/>
    <w:rsid w:val="00952A05"/>
    <w:rsid w:val="00952A3F"/>
    <w:rsid w:val="00953831"/>
    <w:rsid w:val="00953F58"/>
    <w:rsid w:val="009543EB"/>
    <w:rsid w:val="00954978"/>
    <w:rsid w:val="00954B1B"/>
    <w:rsid w:val="00955A9D"/>
    <w:rsid w:val="00957B9C"/>
    <w:rsid w:val="00957C86"/>
    <w:rsid w:val="0096019A"/>
    <w:rsid w:val="00960F15"/>
    <w:rsid w:val="00961A98"/>
    <w:rsid w:val="009620E6"/>
    <w:rsid w:val="009623AB"/>
    <w:rsid w:val="009628F8"/>
    <w:rsid w:val="009629B1"/>
    <w:rsid w:val="00962AFE"/>
    <w:rsid w:val="009631BA"/>
    <w:rsid w:val="009631C3"/>
    <w:rsid w:val="00963456"/>
    <w:rsid w:val="0096378F"/>
    <w:rsid w:val="00964131"/>
    <w:rsid w:val="00964206"/>
    <w:rsid w:val="00964FB0"/>
    <w:rsid w:val="00965380"/>
    <w:rsid w:val="009656EE"/>
    <w:rsid w:val="00965871"/>
    <w:rsid w:val="00965E26"/>
    <w:rsid w:val="009663C6"/>
    <w:rsid w:val="0096643C"/>
    <w:rsid w:val="00966F17"/>
    <w:rsid w:val="00967ED7"/>
    <w:rsid w:val="00970139"/>
    <w:rsid w:val="00970A6B"/>
    <w:rsid w:val="00971154"/>
    <w:rsid w:val="00971171"/>
    <w:rsid w:val="00971251"/>
    <w:rsid w:val="009713C6"/>
    <w:rsid w:val="00971D9B"/>
    <w:rsid w:val="00972EC5"/>
    <w:rsid w:val="009731EC"/>
    <w:rsid w:val="009732E9"/>
    <w:rsid w:val="00973586"/>
    <w:rsid w:val="009737D9"/>
    <w:rsid w:val="00973C29"/>
    <w:rsid w:val="00973F7E"/>
    <w:rsid w:val="0097505B"/>
    <w:rsid w:val="009758E3"/>
    <w:rsid w:val="009763C4"/>
    <w:rsid w:val="00976C4F"/>
    <w:rsid w:val="00976D3E"/>
    <w:rsid w:val="009772F1"/>
    <w:rsid w:val="00977A6B"/>
    <w:rsid w:val="009803F1"/>
    <w:rsid w:val="0098062F"/>
    <w:rsid w:val="009807B4"/>
    <w:rsid w:val="0098182A"/>
    <w:rsid w:val="009828C6"/>
    <w:rsid w:val="00982964"/>
    <w:rsid w:val="00982D78"/>
    <w:rsid w:val="0098354B"/>
    <w:rsid w:val="00983A84"/>
    <w:rsid w:val="00983B4C"/>
    <w:rsid w:val="00983DFB"/>
    <w:rsid w:val="009843E2"/>
    <w:rsid w:val="009844F7"/>
    <w:rsid w:val="00984753"/>
    <w:rsid w:val="00984AA1"/>
    <w:rsid w:val="00985462"/>
    <w:rsid w:val="00985463"/>
    <w:rsid w:val="0098582B"/>
    <w:rsid w:val="00985947"/>
    <w:rsid w:val="00985FE7"/>
    <w:rsid w:val="00986029"/>
    <w:rsid w:val="009861AC"/>
    <w:rsid w:val="009864CF"/>
    <w:rsid w:val="0099079E"/>
    <w:rsid w:val="00990FCD"/>
    <w:rsid w:val="0099188F"/>
    <w:rsid w:val="0099189A"/>
    <w:rsid w:val="00991F5D"/>
    <w:rsid w:val="0099281E"/>
    <w:rsid w:val="00992870"/>
    <w:rsid w:val="009930B9"/>
    <w:rsid w:val="009934E2"/>
    <w:rsid w:val="00993AB6"/>
    <w:rsid w:val="00993DDC"/>
    <w:rsid w:val="00994079"/>
    <w:rsid w:val="00994175"/>
    <w:rsid w:val="00994F59"/>
    <w:rsid w:val="00995933"/>
    <w:rsid w:val="00995FFD"/>
    <w:rsid w:val="00996A15"/>
    <w:rsid w:val="00997769"/>
    <w:rsid w:val="00997F4B"/>
    <w:rsid w:val="009A0B5D"/>
    <w:rsid w:val="009A1301"/>
    <w:rsid w:val="009A244C"/>
    <w:rsid w:val="009A2596"/>
    <w:rsid w:val="009A2BBB"/>
    <w:rsid w:val="009A2C08"/>
    <w:rsid w:val="009A2CD1"/>
    <w:rsid w:val="009A35A6"/>
    <w:rsid w:val="009A3612"/>
    <w:rsid w:val="009A3884"/>
    <w:rsid w:val="009A3F81"/>
    <w:rsid w:val="009A4059"/>
    <w:rsid w:val="009A44C8"/>
    <w:rsid w:val="009A4579"/>
    <w:rsid w:val="009A45B0"/>
    <w:rsid w:val="009A4755"/>
    <w:rsid w:val="009A4EAB"/>
    <w:rsid w:val="009A5BCC"/>
    <w:rsid w:val="009A5F58"/>
    <w:rsid w:val="009A6A6F"/>
    <w:rsid w:val="009A735F"/>
    <w:rsid w:val="009A7EEF"/>
    <w:rsid w:val="009B04F1"/>
    <w:rsid w:val="009B07DC"/>
    <w:rsid w:val="009B08FB"/>
    <w:rsid w:val="009B1226"/>
    <w:rsid w:val="009B13B9"/>
    <w:rsid w:val="009B1AD4"/>
    <w:rsid w:val="009B1B69"/>
    <w:rsid w:val="009B1D67"/>
    <w:rsid w:val="009B3317"/>
    <w:rsid w:val="009B47EE"/>
    <w:rsid w:val="009B500C"/>
    <w:rsid w:val="009B533B"/>
    <w:rsid w:val="009B5A67"/>
    <w:rsid w:val="009B65D5"/>
    <w:rsid w:val="009B7570"/>
    <w:rsid w:val="009C0336"/>
    <w:rsid w:val="009C057E"/>
    <w:rsid w:val="009C0DCE"/>
    <w:rsid w:val="009C1051"/>
    <w:rsid w:val="009C137B"/>
    <w:rsid w:val="009C16FB"/>
    <w:rsid w:val="009C1772"/>
    <w:rsid w:val="009C17DA"/>
    <w:rsid w:val="009C18CC"/>
    <w:rsid w:val="009C1C22"/>
    <w:rsid w:val="009C1F5C"/>
    <w:rsid w:val="009C1F80"/>
    <w:rsid w:val="009C2C62"/>
    <w:rsid w:val="009C2FC1"/>
    <w:rsid w:val="009C37B1"/>
    <w:rsid w:val="009C3AFB"/>
    <w:rsid w:val="009C3B95"/>
    <w:rsid w:val="009C3C80"/>
    <w:rsid w:val="009C470D"/>
    <w:rsid w:val="009C4CD0"/>
    <w:rsid w:val="009C5CA0"/>
    <w:rsid w:val="009C638B"/>
    <w:rsid w:val="009C7998"/>
    <w:rsid w:val="009C7AEF"/>
    <w:rsid w:val="009C7DCE"/>
    <w:rsid w:val="009D05E0"/>
    <w:rsid w:val="009D199C"/>
    <w:rsid w:val="009D1F22"/>
    <w:rsid w:val="009D217F"/>
    <w:rsid w:val="009D2594"/>
    <w:rsid w:val="009D27AA"/>
    <w:rsid w:val="009D29E9"/>
    <w:rsid w:val="009D3626"/>
    <w:rsid w:val="009D3B66"/>
    <w:rsid w:val="009D443F"/>
    <w:rsid w:val="009D502A"/>
    <w:rsid w:val="009D655A"/>
    <w:rsid w:val="009D68FB"/>
    <w:rsid w:val="009D6EE3"/>
    <w:rsid w:val="009D72FC"/>
    <w:rsid w:val="009D771F"/>
    <w:rsid w:val="009D7BA9"/>
    <w:rsid w:val="009D7CD5"/>
    <w:rsid w:val="009E04B3"/>
    <w:rsid w:val="009E0780"/>
    <w:rsid w:val="009E0DFC"/>
    <w:rsid w:val="009E12EA"/>
    <w:rsid w:val="009E1880"/>
    <w:rsid w:val="009E1A06"/>
    <w:rsid w:val="009E1A85"/>
    <w:rsid w:val="009E247B"/>
    <w:rsid w:val="009E36A5"/>
    <w:rsid w:val="009E3E4F"/>
    <w:rsid w:val="009E41A0"/>
    <w:rsid w:val="009E442B"/>
    <w:rsid w:val="009E46AE"/>
    <w:rsid w:val="009E5252"/>
    <w:rsid w:val="009E5B74"/>
    <w:rsid w:val="009E5D49"/>
    <w:rsid w:val="009E644A"/>
    <w:rsid w:val="009E6E9A"/>
    <w:rsid w:val="009E7C14"/>
    <w:rsid w:val="009F0803"/>
    <w:rsid w:val="009F094B"/>
    <w:rsid w:val="009F0A01"/>
    <w:rsid w:val="009F14DF"/>
    <w:rsid w:val="009F1781"/>
    <w:rsid w:val="009F1B50"/>
    <w:rsid w:val="009F1EFE"/>
    <w:rsid w:val="009F1F1A"/>
    <w:rsid w:val="009F2D3D"/>
    <w:rsid w:val="009F3B2B"/>
    <w:rsid w:val="009F3C22"/>
    <w:rsid w:val="009F3CA2"/>
    <w:rsid w:val="009F3EA2"/>
    <w:rsid w:val="009F419C"/>
    <w:rsid w:val="009F43E0"/>
    <w:rsid w:val="009F486D"/>
    <w:rsid w:val="009F49B2"/>
    <w:rsid w:val="009F52C1"/>
    <w:rsid w:val="009F52CE"/>
    <w:rsid w:val="009F5EB6"/>
    <w:rsid w:val="009F62D9"/>
    <w:rsid w:val="009F6F37"/>
    <w:rsid w:val="00A00C12"/>
    <w:rsid w:val="00A01379"/>
    <w:rsid w:val="00A016F4"/>
    <w:rsid w:val="00A01D7B"/>
    <w:rsid w:val="00A01FC1"/>
    <w:rsid w:val="00A0211B"/>
    <w:rsid w:val="00A037C8"/>
    <w:rsid w:val="00A03AB2"/>
    <w:rsid w:val="00A03AC2"/>
    <w:rsid w:val="00A03C7D"/>
    <w:rsid w:val="00A04583"/>
    <w:rsid w:val="00A04B94"/>
    <w:rsid w:val="00A04CCE"/>
    <w:rsid w:val="00A04D6C"/>
    <w:rsid w:val="00A053A2"/>
    <w:rsid w:val="00A055A5"/>
    <w:rsid w:val="00A059F8"/>
    <w:rsid w:val="00A05DD6"/>
    <w:rsid w:val="00A06074"/>
    <w:rsid w:val="00A0626C"/>
    <w:rsid w:val="00A06502"/>
    <w:rsid w:val="00A07A85"/>
    <w:rsid w:val="00A07E04"/>
    <w:rsid w:val="00A1045E"/>
    <w:rsid w:val="00A1067D"/>
    <w:rsid w:val="00A108E0"/>
    <w:rsid w:val="00A10938"/>
    <w:rsid w:val="00A10977"/>
    <w:rsid w:val="00A113C1"/>
    <w:rsid w:val="00A116EB"/>
    <w:rsid w:val="00A11EA9"/>
    <w:rsid w:val="00A12068"/>
    <w:rsid w:val="00A120B9"/>
    <w:rsid w:val="00A1260A"/>
    <w:rsid w:val="00A1264F"/>
    <w:rsid w:val="00A12A7C"/>
    <w:rsid w:val="00A1330E"/>
    <w:rsid w:val="00A138DE"/>
    <w:rsid w:val="00A13C2E"/>
    <w:rsid w:val="00A140F7"/>
    <w:rsid w:val="00A1448C"/>
    <w:rsid w:val="00A14C15"/>
    <w:rsid w:val="00A14F1F"/>
    <w:rsid w:val="00A15328"/>
    <w:rsid w:val="00A15BD6"/>
    <w:rsid w:val="00A15D7C"/>
    <w:rsid w:val="00A16688"/>
    <w:rsid w:val="00A16A93"/>
    <w:rsid w:val="00A1791D"/>
    <w:rsid w:val="00A17CF5"/>
    <w:rsid w:val="00A20268"/>
    <w:rsid w:val="00A203CB"/>
    <w:rsid w:val="00A203D2"/>
    <w:rsid w:val="00A204BC"/>
    <w:rsid w:val="00A20B3E"/>
    <w:rsid w:val="00A210D2"/>
    <w:rsid w:val="00A215A8"/>
    <w:rsid w:val="00A22790"/>
    <w:rsid w:val="00A22822"/>
    <w:rsid w:val="00A22CC2"/>
    <w:rsid w:val="00A2334F"/>
    <w:rsid w:val="00A2351C"/>
    <w:rsid w:val="00A23838"/>
    <w:rsid w:val="00A23944"/>
    <w:rsid w:val="00A2400F"/>
    <w:rsid w:val="00A243B7"/>
    <w:rsid w:val="00A25337"/>
    <w:rsid w:val="00A25E59"/>
    <w:rsid w:val="00A25FA0"/>
    <w:rsid w:val="00A2678B"/>
    <w:rsid w:val="00A278CE"/>
    <w:rsid w:val="00A30B98"/>
    <w:rsid w:val="00A31884"/>
    <w:rsid w:val="00A31A3C"/>
    <w:rsid w:val="00A320C1"/>
    <w:rsid w:val="00A321B6"/>
    <w:rsid w:val="00A32E8A"/>
    <w:rsid w:val="00A33F37"/>
    <w:rsid w:val="00A342AB"/>
    <w:rsid w:val="00A34481"/>
    <w:rsid w:val="00A3459D"/>
    <w:rsid w:val="00A34A91"/>
    <w:rsid w:val="00A34AE0"/>
    <w:rsid w:val="00A34DE6"/>
    <w:rsid w:val="00A34F8A"/>
    <w:rsid w:val="00A3527E"/>
    <w:rsid w:val="00A356F4"/>
    <w:rsid w:val="00A35A96"/>
    <w:rsid w:val="00A35C5C"/>
    <w:rsid w:val="00A35E95"/>
    <w:rsid w:val="00A361CA"/>
    <w:rsid w:val="00A36AB7"/>
    <w:rsid w:val="00A37361"/>
    <w:rsid w:val="00A374EB"/>
    <w:rsid w:val="00A3768F"/>
    <w:rsid w:val="00A40131"/>
    <w:rsid w:val="00A402A1"/>
    <w:rsid w:val="00A40B95"/>
    <w:rsid w:val="00A41D8A"/>
    <w:rsid w:val="00A42667"/>
    <w:rsid w:val="00A4274E"/>
    <w:rsid w:val="00A440FE"/>
    <w:rsid w:val="00A44175"/>
    <w:rsid w:val="00A44D8F"/>
    <w:rsid w:val="00A45A85"/>
    <w:rsid w:val="00A46260"/>
    <w:rsid w:val="00A464DE"/>
    <w:rsid w:val="00A46777"/>
    <w:rsid w:val="00A46CF2"/>
    <w:rsid w:val="00A46E8E"/>
    <w:rsid w:val="00A46F7D"/>
    <w:rsid w:val="00A46F99"/>
    <w:rsid w:val="00A47184"/>
    <w:rsid w:val="00A475B0"/>
    <w:rsid w:val="00A47C8E"/>
    <w:rsid w:val="00A502C3"/>
    <w:rsid w:val="00A50455"/>
    <w:rsid w:val="00A50D22"/>
    <w:rsid w:val="00A50E14"/>
    <w:rsid w:val="00A50FB2"/>
    <w:rsid w:val="00A51233"/>
    <w:rsid w:val="00A512C3"/>
    <w:rsid w:val="00A51B49"/>
    <w:rsid w:val="00A51CDD"/>
    <w:rsid w:val="00A5223C"/>
    <w:rsid w:val="00A522C3"/>
    <w:rsid w:val="00A528B0"/>
    <w:rsid w:val="00A52DCE"/>
    <w:rsid w:val="00A53477"/>
    <w:rsid w:val="00A54595"/>
    <w:rsid w:val="00A54E22"/>
    <w:rsid w:val="00A55140"/>
    <w:rsid w:val="00A562CA"/>
    <w:rsid w:val="00A56787"/>
    <w:rsid w:val="00A5694E"/>
    <w:rsid w:val="00A571AE"/>
    <w:rsid w:val="00A571FE"/>
    <w:rsid w:val="00A575B4"/>
    <w:rsid w:val="00A5796A"/>
    <w:rsid w:val="00A57DDC"/>
    <w:rsid w:val="00A60300"/>
    <w:rsid w:val="00A60395"/>
    <w:rsid w:val="00A60929"/>
    <w:rsid w:val="00A61063"/>
    <w:rsid w:val="00A61836"/>
    <w:rsid w:val="00A61B26"/>
    <w:rsid w:val="00A61D1D"/>
    <w:rsid w:val="00A61D8E"/>
    <w:rsid w:val="00A61EE9"/>
    <w:rsid w:val="00A622F0"/>
    <w:rsid w:val="00A6287E"/>
    <w:rsid w:val="00A63507"/>
    <w:rsid w:val="00A63733"/>
    <w:rsid w:val="00A64A3F"/>
    <w:rsid w:val="00A64DC9"/>
    <w:rsid w:val="00A65280"/>
    <w:rsid w:val="00A65624"/>
    <w:rsid w:val="00A656EC"/>
    <w:rsid w:val="00A658A4"/>
    <w:rsid w:val="00A65A83"/>
    <w:rsid w:val="00A6664E"/>
    <w:rsid w:val="00A6710A"/>
    <w:rsid w:val="00A67354"/>
    <w:rsid w:val="00A675BB"/>
    <w:rsid w:val="00A70DF7"/>
    <w:rsid w:val="00A711F0"/>
    <w:rsid w:val="00A71593"/>
    <w:rsid w:val="00A71EFB"/>
    <w:rsid w:val="00A72644"/>
    <w:rsid w:val="00A72B79"/>
    <w:rsid w:val="00A73268"/>
    <w:rsid w:val="00A73975"/>
    <w:rsid w:val="00A73BD7"/>
    <w:rsid w:val="00A742C7"/>
    <w:rsid w:val="00A743AB"/>
    <w:rsid w:val="00A7453E"/>
    <w:rsid w:val="00A753C0"/>
    <w:rsid w:val="00A75510"/>
    <w:rsid w:val="00A761E5"/>
    <w:rsid w:val="00A76D45"/>
    <w:rsid w:val="00A77212"/>
    <w:rsid w:val="00A77C2C"/>
    <w:rsid w:val="00A80062"/>
    <w:rsid w:val="00A80110"/>
    <w:rsid w:val="00A804F4"/>
    <w:rsid w:val="00A8095B"/>
    <w:rsid w:val="00A80F27"/>
    <w:rsid w:val="00A80F6B"/>
    <w:rsid w:val="00A8182F"/>
    <w:rsid w:val="00A81C19"/>
    <w:rsid w:val="00A82146"/>
    <w:rsid w:val="00A82545"/>
    <w:rsid w:val="00A82683"/>
    <w:rsid w:val="00A82B55"/>
    <w:rsid w:val="00A82C68"/>
    <w:rsid w:val="00A831D9"/>
    <w:rsid w:val="00A83508"/>
    <w:rsid w:val="00A84F12"/>
    <w:rsid w:val="00A85497"/>
    <w:rsid w:val="00A856EB"/>
    <w:rsid w:val="00A86236"/>
    <w:rsid w:val="00A86EA4"/>
    <w:rsid w:val="00A875E3"/>
    <w:rsid w:val="00A87694"/>
    <w:rsid w:val="00A9022E"/>
    <w:rsid w:val="00A902D4"/>
    <w:rsid w:val="00A9079C"/>
    <w:rsid w:val="00A90C0D"/>
    <w:rsid w:val="00A90FFB"/>
    <w:rsid w:val="00A91257"/>
    <w:rsid w:val="00A914AF"/>
    <w:rsid w:val="00A9209F"/>
    <w:rsid w:val="00A9235A"/>
    <w:rsid w:val="00A92C0D"/>
    <w:rsid w:val="00A92EB1"/>
    <w:rsid w:val="00A93011"/>
    <w:rsid w:val="00A93BE0"/>
    <w:rsid w:val="00A93C25"/>
    <w:rsid w:val="00A93E1B"/>
    <w:rsid w:val="00A9408B"/>
    <w:rsid w:val="00A941B6"/>
    <w:rsid w:val="00A942E6"/>
    <w:rsid w:val="00A9464D"/>
    <w:rsid w:val="00A94974"/>
    <w:rsid w:val="00A94DD9"/>
    <w:rsid w:val="00A9539C"/>
    <w:rsid w:val="00A95683"/>
    <w:rsid w:val="00A95940"/>
    <w:rsid w:val="00A9641B"/>
    <w:rsid w:val="00A9643B"/>
    <w:rsid w:val="00A967CF"/>
    <w:rsid w:val="00A96E21"/>
    <w:rsid w:val="00A96E34"/>
    <w:rsid w:val="00A979B1"/>
    <w:rsid w:val="00AA03B3"/>
    <w:rsid w:val="00AA0AD4"/>
    <w:rsid w:val="00AA1165"/>
    <w:rsid w:val="00AA1480"/>
    <w:rsid w:val="00AA1C10"/>
    <w:rsid w:val="00AA1E32"/>
    <w:rsid w:val="00AA2601"/>
    <w:rsid w:val="00AA2720"/>
    <w:rsid w:val="00AA2A10"/>
    <w:rsid w:val="00AA3467"/>
    <w:rsid w:val="00AA3682"/>
    <w:rsid w:val="00AA397F"/>
    <w:rsid w:val="00AA3F31"/>
    <w:rsid w:val="00AA437A"/>
    <w:rsid w:val="00AA4625"/>
    <w:rsid w:val="00AA5517"/>
    <w:rsid w:val="00AA6BB6"/>
    <w:rsid w:val="00AA7BCE"/>
    <w:rsid w:val="00AA7D57"/>
    <w:rsid w:val="00AB02E9"/>
    <w:rsid w:val="00AB10EA"/>
    <w:rsid w:val="00AB16B3"/>
    <w:rsid w:val="00AB1EFA"/>
    <w:rsid w:val="00AB1F1A"/>
    <w:rsid w:val="00AB2EE7"/>
    <w:rsid w:val="00AB31D7"/>
    <w:rsid w:val="00AB33AA"/>
    <w:rsid w:val="00AB3F0D"/>
    <w:rsid w:val="00AB4639"/>
    <w:rsid w:val="00AB48EC"/>
    <w:rsid w:val="00AB53E4"/>
    <w:rsid w:val="00AB5467"/>
    <w:rsid w:val="00AB5488"/>
    <w:rsid w:val="00AB6007"/>
    <w:rsid w:val="00AB6EAC"/>
    <w:rsid w:val="00AC00D2"/>
    <w:rsid w:val="00AC0699"/>
    <w:rsid w:val="00AC191A"/>
    <w:rsid w:val="00AC252B"/>
    <w:rsid w:val="00AC2BEF"/>
    <w:rsid w:val="00AC2F08"/>
    <w:rsid w:val="00AC3031"/>
    <w:rsid w:val="00AC35B2"/>
    <w:rsid w:val="00AC3CBD"/>
    <w:rsid w:val="00AC4B39"/>
    <w:rsid w:val="00AC4F34"/>
    <w:rsid w:val="00AC50BC"/>
    <w:rsid w:val="00AC519D"/>
    <w:rsid w:val="00AC5259"/>
    <w:rsid w:val="00AC6104"/>
    <w:rsid w:val="00AC63AC"/>
    <w:rsid w:val="00AC6EC2"/>
    <w:rsid w:val="00AC6FBC"/>
    <w:rsid w:val="00AC6FC6"/>
    <w:rsid w:val="00AD0265"/>
    <w:rsid w:val="00AD047A"/>
    <w:rsid w:val="00AD0DE9"/>
    <w:rsid w:val="00AD13C0"/>
    <w:rsid w:val="00AD1F3E"/>
    <w:rsid w:val="00AD2036"/>
    <w:rsid w:val="00AD22E3"/>
    <w:rsid w:val="00AD2971"/>
    <w:rsid w:val="00AD4234"/>
    <w:rsid w:val="00AD4439"/>
    <w:rsid w:val="00AD5FE2"/>
    <w:rsid w:val="00AD76F2"/>
    <w:rsid w:val="00AD7D03"/>
    <w:rsid w:val="00AE1224"/>
    <w:rsid w:val="00AE12C5"/>
    <w:rsid w:val="00AE18A3"/>
    <w:rsid w:val="00AE1DBB"/>
    <w:rsid w:val="00AE1E47"/>
    <w:rsid w:val="00AE3505"/>
    <w:rsid w:val="00AE35BB"/>
    <w:rsid w:val="00AE3756"/>
    <w:rsid w:val="00AE3A4B"/>
    <w:rsid w:val="00AE3A63"/>
    <w:rsid w:val="00AE4572"/>
    <w:rsid w:val="00AE4755"/>
    <w:rsid w:val="00AE53FF"/>
    <w:rsid w:val="00AE5416"/>
    <w:rsid w:val="00AE5435"/>
    <w:rsid w:val="00AE5C7D"/>
    <w:rsid w:val="00AE62F6"/>
    <w:rsid w:val="00AE63B2"/>
    <w:rsid w:val="00AE645C"/>
    <w:rsid w:val="00AE71E0"/>
    <w:rsid w:val="00AE749F"/>
    <w:rsid w:val="00AE7DED"/>
    <w:rsid w:val="00AF10FA"/>
    <w:rsid w:val="00AF2255"/>
    <w:rsid w:val="00AF2918"/>
    <w:rsid w:val="00AF313A"/>
    <w:rsid w:val="00AF3630"/>
    <w:rsid w:val="00AF3ABE"/>
    <w:rsid w:val="00AF3C3E"/>
    <w:rsid w:val="00AF49C5"/>
    <w:rsid w:val="00AF52E0"/>
    <w:rsid w:val="00AF5615"/>
    <w:rsid w:val="00AF6079"/>
    <w:rsid w:val="00AF6286"/>
    <w:rsid w:val="00AF6959"/>
    <w:rsid w:val="00AF7408"/>
    <w:rsid w:val="00AF7AC8"/>
    <w:rsid w:val="00AF7F9A"/>
    <w:rsid w:val="00B00520"/>
    <w:rsid w:val="00B00B25"/>
    <w:rsid w:val="00B00F8E"/>
    <w:rsid w:val="00B014D0"/>
    <w:rsid w:val="00B01E7C"/>
    <w:rsid w:val="00B020E0"/>
    <w:rsid w:val="00B0226D"/>
    <w:rsid w:val="00B02CD1"/>
    <w:rsid w:val="00B03B39"/>
    <w:rsid w:val="00B03CB0"/>
    <w:rsid w:val="00B041A9"/>
    <w:rsid w:val="00B04350"/>
    <w:rsid w:val="00B0465E"/>
    <w:rsid w:val="00B04F0C"/>
    <w:rsid w:val="00B0515F"/>
    <w:rsid w:val="00B05CBC"/>
    <w:rsid w:val="00B06363"/>
    <w:rsid w:val="00B06A70"/>
    <w:rsid w:val="00B06B41"/>
    <w:rsid w:val="00B06BA8"/>
    <w:rsid w:val="00B06D0F"/>
    <w:rsid w:val="00B076BD"/>
    <w:rsid w:val="00B07A6A"/>
    <w:rsid w:val="00B07B44"/>
    <w:rsid w:val="00B07BE6"/>
    <w:rsid w:val="00B10A7B"/>
    <w:rsid w:val="00B10BBD"/>
    <w:rsid w:val="00B1122A"/>
    <w:rsid w:val="00B11638"/>
    <w:rsid w:val="00B1199E"/>
    <w:rsid w:val="00B1218F"/>
    <w:rsid w:val="00B122CE"/>
    <w:rsid w:val="00B12341"/>
    <w:rsid w:val="00B129B3"/>
    <w:rsid w:val="00B13262"/>
    <w:rsid w:val="00B1340D"/>
    <w:rsid w:val="00B135A4"/>
    <w:rsid w:val="00B13E3E"/>
    <w:rsid w:val="00B14140"/>
    <w:rsid w:val="00B145CD"/>
    <w:rsid w:val="00B14791"/>
    <w:rsid w:val="00B14AC6"/>
    <w:rsid w:val="00B14BE0"/>
    <w:rsid w:val="00B14C20"/>
    <w:rsid w:val="00B14E56"/>
    <w:rsid w:val="00B16238"/>
    <w:rsid w:val="00B168B5"/>
    <w:rsid w:val="00B168E9"/>
    <w:rsid w:val="00B173B2"/>
    <w:rsid w:val="00B179C7"/>
    <w:rsid w:val="00B2005F"/>
    <w:rsid w:val="00B20164"/>
    <w:rsid w:val="00B202C7"/>
    <w:rsid w:val="00B203F3"/>
    <w:rsid w:val="00B2101D"/>
    <w:rsid w:val="00B210D6"/>
    <w:rsid w:val="00B21628"/>
    <w:rsid w:val="00B23939"/>
    <w:rsid w:val="00B23F81"/>
    <w:rsid w:val="00B23F8B"/>
    <w:rsid w:val="00B241F6"/>
    <w:rsid w:val="00B24204"/>
    <w:rsid w:val="00B24568"/>
    <w:rsid w:val="00B24EB1"/>
    <w:rsid w:val="00B2518B"/>
    <w:rsid w:val="00B259B3"/>
    <w:rsid w:val="00B25B73"/>
    <w:rsid w:val="00B2680C"/>
    <w:rsid w:val="00B26930"/>
    <w:rsid w:val="00B272A0"/>
    <w:rsid w:val="00B276A4"/>
    <w:rsid w:val="00B27724"/>
    <w:rsid w:val="00B27905"/>
    <w:rsid w:val="00B3027F"/>
    <w:rsid w:val="00B306F3"/>
    <w:rsid w:val="00B30AAD"/>
    <w:rsid w:val="00B30BC2"/>
    <w:rsid w:val="00B30C63"/>
    <w:rsid w:val="00B30F3D"/>
    <w:rsid w:val="00B315B3"/>
    <w:rsid w:val="00B31645"/>
    <w:rsid w:val="00B316FE"/>
    <w:rsid w:val="00B32AAE"/>
    <w:rsid w:val="00B32E8B"/>
    <w:rsid w:val="00B33711"/>
    <w:rsid w:val="00B339BC"/>
    <w:rsid w:val="00B33D65"/>
    <w:rsid w:val="00B33EA5"/>
    <w:rsid w:val="00B33F5C"/>
    <w:rsid w:val="00B340AB"/>
    <w:rsid w:val="00B34514"/>
    <w:rsid w:val="00B34550"/>
    <w:rsid w:val="00B34ED7"/>
    <w:rsid w:val="00B34F46"/>
    <w:rsid w:val="00B35482"/>
    <w:rsid w:val="00B35F95"/>
    <w:rsid w:val="00B36B18"/>
    <w:rsid w:val="00B36C69"/>
    <w:rsid w:val="00B36D81"/>
    <w:rsid w:val="00B3755C"/>
    <w:rsid w:val="00B37837"/>
    <w:rsid w:val="00B37938"/>
    <w:rsid w:val="00B379BC"/>
    <w:rsid w:val="00B37D7D"/>
    <w:rsid w:val="00B37F7D"/>
    <w:rsid w:val="00B37F7E"/>
    <w:rsid w:val="00B40375"/>
    <w:rsid w:val="00B412BD"/>
    <w:rsid w:val="00B419E4"/>
    <w:rsid w:val="00B41C6A"/>
    <w:rsid w:val="00B42043"/>
    <w:rsid w:val="00B432A0"/>
    <w:rsid w:val="00B4424E"/>
    <w:rsid w:val="00B44753"/>
    <w:rsid w:val="00B45088"/>
    <w:rsid w:val="00B45473"/>
    <w:rsid w:val="00B457B8"/>
    <w:rsid w:val="00B45F25"/>
    <w:rsid w:val="00B462A7"/>
    <w:rsid w:val="00B4738B"/>
    <w:rsid w:val="00B476AF"/>
    <w:rsid w:val="00B4772D"/>
    <w:rsid w:val="00B47CC4"/>
    <w:rsid w:val="00B5124B"/>
    <w:rsid w:val="00B517F7"/>
    <w:rsid w:val="00B518E5"/>
    <w:rsid w:val="00B51AE9"/>
    <w:rsid w:val="00B51C75"/>
    <w:rsid w:val="00B51EBF"/>
    <w:rsid w:val="00B52AFC"/>
    <w:rsid w:val="00B52B41"/>
    <w:rsid w:val="00B52C97"/>
    <w:rsid w:val="00B52EFE"/>
    <w:rsid w:val="00B535A3"/>
    <w:rsid w:val="00B539CF"/>
    <w:rsid w:val="00B53FA1"/>
    <w:rsid w:val="00B54369"/>
    <w:rsid w:val="00B54E35"/>
    <w:rsid w:val="00B56016"/>
    <w:rsid w:val="00B562D1"/>
    <w:rsid w:val="00B568B8"/>
    <w:rsid w:val="00B56CDC"/>
    <w:rsid w:val="00B56E01"/>
    <w:rsid w:val="00B570B9"/>
    <w:rsid w:val="00B5715D"/>
    <w:rsid w:val="00B57479"/>
    <w:rsid w:val="00B60331"/>
    <w:rsid w:val="00B607A0"/>
    <w:rsid w:val="00B60A8A"/>
    <w:rsid w:val="00B60DCA"/>
    <w:rsid w:val="00B61259"/>
    <w:rsid w:val="00B61824"/>
    <w:rsid w:val="00B61DCB"/>
    <w:rsid w:val="00B620C4"/>
    <w:rsid w:val="00B62BAE"/>
    <w:rsid w:val="00B62C84"/>
    <w:rsid w:val="00B6305A"/>
    <w:rsid w:val="00B63483"/>
    <w:rsid w:val="00B6369D"/>
    <w:rsid w:val="00B63C73"/>
    <w:rsid w:val="00B642C5"/>
    <w:rsid w:val="00B660B9"/>
    <w:rsid w:val="00B66329"/>
    <w:rsid w:val="00B667AC"/>
    <w:rsid w:val="00B66B51"/>
    <w:rsid w:val="00B66F3E"/>
    <w:rsid w:val="00B66FC2"/>
    <w:rsid w:val="00B67045"/>
    <w:rsid w:val="00B672B3"/>
    <w:rsid w:val="00B678CC"/>
    <w:rsid w:val="00B678DB"/>
    <w:rsid w:val="00B67C5C"/>
    <w:rsid w:val="00B70404"/>
    <w:rsid w:val="00B712C3"/>
    <w:rsid w:val="00B713FD"/>
    <w:rsid w:val="00B7287F"/>
    <w:rsid w:val="00B72A25"/>
    <w:rsid w:val="00B72F55"/>
    <w:rsid w:val="00B730E0"/>
    <w:rsid w:val="00B7367C"/>
    <w:rsid w:val="00B74B00"/>
    <w:rsid w:val="00B75204"/>
    <w:rsid w:val="00B7615E"/>
    <w:rsid w:val="00B76B5C"/>
    <w:rsid w:val="00B76DB6"/>
    <w:rsid w:val="00B76EA0"/>
    <w:rsid w:val="00B775B0"/>
    <w:rsid w:val="00B77761"/>
    <w:rsid w:val="00B77D22"/>
    <w:rsid w:val="00B77DBF"/>
    <w:rsid w:val="00B801A6"/>
    <w:rsid w:val="00B80269"/>
    <w:rsid w:val="00B8044D"/>
    <w:rsid w:val="00B808CC"/>
    <w:rsid w:val="00B81030"/>
    <w:rsid w:val="00B810DF"/>
    <w:rsid w:val="00B81983"/>
    <w:rsid w:val="00B819AC"/>
    <w:rsid w:val="00B81FBB"/>
    <w:rsid w:val="00B823AE"/>
    <w:rsid w:val="00B827FD"/>
    <w:rsid w:val="00B837C2"/>
    <w:rsid w:val="00B84851"/>
    <w:rsid w:val="00B84B6C"/>
    <w:rsid w:val="00B8533F"/>
    <w:rsid w:val="00B85414"/>
    <w:rsid w:val="00B8591C"/>
    <w:rsid w:val="00B863A8"/>
    <w:rsid w:val="00B86760"/>
    <w:rsid w:val="00B8706B"/>
    <w:rsid w:val="00B8772A"/>
    <w:rsid w:val="00B902B9"/>
    <w:rsid w:val="00B9049B"/>
    <w:rsid w:val="00B90708"/>
    <w:rsid w:val="00B90A68"/>
    <w:rsid w:val="00B90D26"/>
    <w:rsid w:val="00B910E0"/>
    <w:rsid w:val="00B91319"/>
    <w:rsid w:val="00B91E6E"/>
    <w:rsid w:val="00B925A9"/>
    <w:rsid w:val="00B929CF"/>
    <w:rsid w:val="00B92C59"/>
    <w:rsid w:val="00B92D3D"/>
    <w:rsid w:val="00B93112"/>
    <w:rsid w:val="00B931AD"/>
    <w:rsid w:val="00B93BA2"/>
    <w:rsid w:val="00B93D60"/>
    <w:rsid w:val="00B943EA"/>
    <w:rsid w:val="00B950F0"/>
    <w:rsid w:val="00B95B21"/>
    <w:rsid w:val="00B95BFE"/>
    <w:rsid w:val="00B96063"/>
    <w:rsid w:val="00B961CB"/>
    <w:rsid w:val="00B96C22"/>
    <w:rsid w:val="00B972D3"/>
    <w:rsid w:val="00B97C29"/>
    <w:rsid w:val="00BA0098"/>
    <w:rsid w:val="00BA036D"/>
    <w:rsid w:val="00BA0965"/>
    <w:rsid w:val="00BA1705"/>
    <w:rsid w:val="00BA1B29"/>
    <w:rsid w:val="00BA2132"/>
    <w:rsid w:val="00BA22D3"/>
    <w:rsid w:val="00BA2524"/>
    <w:rsid w:val="00BA3049"/>
    <w:rsid w:val="00BA3224"/>
    <w:rsid w:val="00BA4295"/>
    <w:rsid w:val="00BA456F"/>
    <w:rsid w:val="00BA493D"/>
    <w:rsid w:val="00BA4D69"/>
    <w:rsid w:val="00BA5352"/>
    <w:rsid w:val="00BA5B58"/>
    <w:rsid w:val="00BA659C"/>
    <w:rsid w:val="00BA728C"/>
    <w:rsid w:val="00BA73D4"/>
    <w:rsid w:val="00BA74F1"/>
    <w:rsid w:val="00BA78DC"/>
    <w:rsid w:val="00BA7C4B"/>
    <w:rsid w:val="00BB0200"/>
    <w:rsid w:val="00BB0275"/>
    <w:rsid w:val="00BB0338"/>
    <w:rsid w:val="00BB0479"/>
    <w:rsid w:val="00BB0AB1"/>
    <w:rsid w:val="00BB0AD4"/>
    <w:rsid w:val="00BB1260"/>
    <w:rsid w:val="00BB168A"/>
    <w:rsid w:val="00BB186A"/>
    <w:rsid w:val="00BB1908"/>
    <w:rsid w:val="00BB19E4"/>
    <w:rsid w:val="00BB230F"/>
    <w:rsid w:val="00BB2496"/>
    <w:rsid w:val="00BB2765"/>
    <w:rsid w:val="00BB3136"/>
    <w:rsid w:val="00BB3497"/>
    <w:rsid w:val="00BB3940"/>
    <w:rsid w:val="00BB4389"/>
    <w:rsid w:val="00BB5587"/>
    <w:rsid w:val="00BB5F6F"/>
    <w:rsid w:val="00BB611F"/>
    <w:rsid w:val="00BB61BE"/>
    <w:rsid w:val="00BB64A9"/>
    <w:rsid w:val="00BB6B61"/>
    <w:rsid w:val="00BB7191"/>
    <w:rsid w:val="00BB76D3"/>
    <w:rsid w:val="00BB7FBE"/>
    <w:rsid w:val="00BC0922"/>
    <w:rsid w:val="00BC1712"/>
    <w:rsid w:val="00BC19AD"/>
    <w:rsid w:val="00BC1B16"/>
    <w:rsid w:val="00BC1B26"/>
    <w:rsid w:val="00BC1F08"/>
    <w:rsid w:val="00BC22AB"/>
    <w:rsid w:val="00BC278B"/>
    <w:rsid w:val="00BC2797"/>
    <w:rsid w:val="00BC2DF0"/>
    <w:rsid w:val="00BC2F58"/>
    <w:rsid w:val="00BC3101"/>
    <w:rsid w:val="00BC4189"/>
    <w:rsid w:val="00BC4227"/>
    <w:rsid w:val="00BC4340"/>
    <w:rsid w:val="00BC4952"/>
    <w:rsid w:val="00BC54CD"/>
    <w:rsid w:val="00BC56F5"/>
    <w:rsid w:val="00BC615D"/>
    <w:rsid w:val="00BC6BE0"/>
    <w:rsid w:val="00BC6CD8"/>
    <w:rsid w:val="00BC6E2D"/>
    <w:rsid w:val="00BC6EAE"/>
    <w:rsid w:val="00BC700E"/>
    <w:rsid w:val="00BC73E9"/>
    <w:rsid w:val="00BC76B1"/>
    <w:rsid w:val="00BD010E"/>
    <w:rsid w:val="00BD02DC"/>
    <w:rsid w:val="00BD1366"/>
    <w:rsid w:val="00BD1656"/>
    <w:rsid w:val="00BD1827"/>
    <w:rsid w:val="00BD18CC"/>
    <w:rsid w:val="00BD1AC1"/>
    <w:rsid w:val="00BD1D46"/>
    <w:rsid w:val="00BD29F5"/>
    <w:rsid w:val="00BD3242"/>
    <w:rsid w:val="00BD3419"/>
    <w:rsid w:val="00BD39EC"/>
    <w:rsid w:val="00BD42CA"/>
    <w:rsid w:val="00BD43E5"/>
    <w:rsid w:val="00BD50D4"/>
    <w:rsid w:val="00BD512A"/>
    <w:rsid w:val="00BD5479"/>
    <w:rsid w:val="00BD57EF"/>
    <w:rsid w:val="00BD59E3"/>
    <w:rsid w:val="00BD672B"/>
    <w:rsid w:val="00BD771F"/>
    <w:rsid w:val="00BD7C76"/>
    <w:rsid w:val="00BD7FD7"/>
    <w:rsid w:val="00BE0208"/>
    <w:rsid w:val="00BE0315"/>
    <w:rsid w:val="00BE05F0"/>
    <w:rsid w:val="00BE08D5"/>
    <w:rsid w:val="00BE091A"/>
    <w:rsid w:val="00BE09C0"/>
    <w:rsid w:val="00BE0D73"/>
    <w:rsid w:val="00BE1168"/>
    <w:rsid w:val="00BE11B8"/>
    <w:rsid w:val="00BE137E"/>
    <w:rsid w:val="00BE1772"/>
    <w:rsid w:val="00BE1DEB"/>
    <w:rsid w:val="00BE2903"/>
    <w:rsid w:val="00BE2E8B"/>
    <w:rsid w:val="00BE318A"/>
    <w:rsid w:val="00BE349E"/>
    <w:rsid w:val="00BE35DA"/>
    <w:rsid w:val="00BE44F2"/>
    <w:rsid w:val="00BF033E"/>
    <w:rsid w:val="00BF0A46"/>
    <w:rsid w:val="00BF0E8E"/>
    <w:rsid w:val="00BF17C6"/>
    <w:rsid w:val="00BF1A7F"/>
    <w:rsid w:val="00BF2085"/>
    <w:rsid w:val="00BF2D70"/>
    <w:rsid w:val="00BF2E36"/>
    <w:rsid w:val="00BF3E91"/>
    <w:rsid w:val="00BF5324"/>
    <w:rsid w:val="00BF561D"/>
    <w:rsid w:val="00BF5652"/>
    <w:rsid w:val="00BF577F"/>
    <w:rsid w:val="00BF5A3F"/>
    <w:rsid w:val="00BF5B28"/>
    <w:rsid w:val="00BF70EF"/>
    <w:rsid w:val="00BF7266"/>
    <w:rsid w:val="00BF7734"/>
    <w:rsid w:val="00BF776C"/>
    <w:rsid w:val="00C00474"/>
    <w:rsid w:val="00C0072C"/>
    <w:rsid w:val="00C00F37"/>
    <w:rsid w:val="00C020EE"/>
    <w:rsid w:val="00C0247E"/>
    <w:rsid w:val="00C02A99"/>
    <w:rsid w:val="00C03F48"/>
    <w:rsid w:val="00C03F51"/>
    <w:rsid w:val="00C0422A"/>
    <w:rsid w:val="00C0501B"/>
    <w:rsid w:val="00C05C5B"/>
    <w:rsid w:val="00C05DDE"/>
    <w:rsid w:val="00C0648F"/>
    <w:rsid w:val="00C06812"/>
    <w:rsid w:val="00C07024"/>
    <w:rsid w:val="00C10466"/>
    <w:rsid w:val="00C10CC7"/>
    <w:rsid w:val="00C1112B"/>
    <w:rsid w:val="00C111ED"/>
    <w:rsid w:val="00C11CD0"/>
    <w:rsid w:val="00C11DF8"/>
    <w:rsid w:val="00C11F38"/>
    <w:rsid w:val="00C13225"/>
    <w:rsid w:val="00C136A2"/>
    <w:rsid w:val="00C149DC"/>
    <w:rsid w:val="00C14C86"/>
    <w:rsid w:val="00C150EB"/>
    <w:rsid w:val="00C15313"/>
    <w:rsid w:val="00C15A5F"/>
    <w:rsid w:val="00C15E5C"/>
    <w:rsid w:val="00C15F63"/>
    <w:rsid w:val="00C17715"/>
    <w:rsid w:val="00C17B48"/>
    <w:rsid w:val="00C17E55"/>
    <w:rsid w:val="00C20227"/>
    <w:rsid w:val="00C2039E"/>
    <w:rsid w:val="00C20514"/>
    <w:rsid w:val="00C20C76"/>
    <w:rsid w:val="00C21875"/>
    <w:rsid w:val="00C21B5C"/>
    <w:rsid w:val="00C21CFB"/>
    <w:rsid w:val="00C21F01"/>
    <w:rsid w:val="00C21F45"/>
    <w:rsid w:val="00C2265F"/>
    <w:rsid w:val="00C22916"/>
    <w:rsid w:val="00C229F8"/>
    <w:rsid w:val="00C22DD5"/>
    <w:rsid w:val="00C232DB"/>
    <w:rsid w:val="00C2356F"/>
    <w:rsid w:val="00C2369A"/>
    <w:rsid w:val="00C23D71"/>
    <w:rsid w:val="00C25365"/>
    <w:rsid w:val="00C2540C"/>
    <w:rsid w:val="00C2551B"/>
    <w:rsid w:val="00C25B02"/>
    <w:rsid w:val="00C25BA5"/>
    <w:rsid w:val="00C270A4"/>
    <w:rsid w:val="00C27214"/>
    <w:rsid w:val="00C27B4D"/>
    <w:rsid w:val="00C27BB6"/>
    <w:rsid w:val="00C30796"/>
    <w:rsid w:val="00C30F2D"/>
    <w:rsid w:val="00C312AB"/>
    <w:rsid w:val="00C322F1"/>
    <w:rsid w:val="00C32CFA"/>
    <w:rsid w:val="00C33284"/>
    <w:rsid w:val="00C33F76"/>
    <w:rsid w:val="00C34398"/>
    <w:rsid w:val="00C343E5"/>
    <w:rsid w:val="00C351A6"/>
    <w:rsid w:val="00C35A4C"/>
    <w:rsid w:val="00C35E0D"/>
    <w:rsid w:val="00C36FEF"/>
    <w:rsid w:val="00C37066"/>
    <w:rsid w:val="00C371FA"/>
    <w:rsid w:val="00C375E5"/>
    <w:rsid w:val="00C377A2"/>
    <w:rsid w:val="00C40FFC"/>
    <w:rsid w:val="00C41480"/>
    <w:rsid w:val="00C41622"/>
    <w:rsid w:val="00C431D6"/>
    <w:rsid w:val="00C434C7"/>
    <w:rsid w:val="00C439B8"/>
    <w:rsid w:val="00C445C2"/>
    <w:rsid w:val="00C446B0"/>
    <w:rsid w:val="00C45B88"/>
    <w:rsid w:val="00C461F2"/>
    <w:rsid w:val="00C46492"/>
    <w:rsid w:val="00C46F61"/>
    <w:rsid w:val="00C47598"/>
    <w:rsid w:val="00C47BB2"/>
    <w:rsid w:val="00C47CC5"/>
    <w:rsid w:val="00C5014C"/>
    <w:rsid w:val="00C50A0D"/>
    <w:rsid w:val="00C50F0D"/>
    <w:rsid w:val="00C517A9"/>
    <w:rsid w:val="00C51A32"/>
    <w:rsid w:val="00C51C28"/>
    <w:rsid w:val="00C523AD"/>
    <w:rsid w:val="00C528C5"/>
    <w:rsid w:val="00C52DB8"/>
    <w:rsid w:val="00C5318D"/>
    <w:rsid w:val="00C53456"/>
    <w:rsid w:val="00C5397B"/>
    <w:rsid w:val="00C53E6D"/>
    <w:rsid w:val="00C53E92"/>
    <w:rsid w:val="00C54A67"/>
    <w:rsid w:val="00C54BF1"/>
    <w:rsid w:val="00C54CD6"/>
    <w:rsid w:val="00C55CCA"/>
    <w:rsid w:val="00C55E36"/>
    <w:rsid w:val="00C55EA7"/>
    <w:rsid w:val="00C60425"/>
    <w:rsid w:val="00C60557"/>
    <w:rsid w:val="00C60AFD"/>
    <w:rsid w:val="00C60C2D"/>
    <w:rsid w:val="00C6162E"/>
    <w:rsid w:val="00C6190E"/>
    <w:rsid w:val="00C61B81"/>
    <w:rsid w:val="00C61E0E"/>
    <w:rsid w:val="00C62E53"/>
    <w:rsid w:val="00C62E87"/>
    <w:rsid w:val="00C62FB0"/>
    <w:rsid w:val="00C63E23"/>
    <w:rsid w:val="00C6477C"/>
    <w:rsid w:val="00C65399"/>
    <w:rsid w:val="00C65917"/>
    <w:rsid w:val="00C67160"/>
    <w:rsid w:val="00C671D2"/>
    <w:rsid w:val="00C67A0A"/>
    <w:rsid w:val="00C67F26"/>
    <w:rsid w:val="00C70043"/>
    <w:rsid w:val="00C71330"/>
    <w:rsid w:val="00C713F2"/>
    <w:rsid w:val="00C71B29"/>
    <w:rsid w:val="00C71B5B"/>
    <w:rsid w:val="00C71EE7"/>
    <w:rsid w:val="00C7208D"/>
    <w:rsid w:val="00C721DE"/>
    <w:rsid w:val="00C72ABC"/>
    <w:rsid w:val="00C72B5A"/>
    <w:rsid w:val="00C73861"/>
    <w:rsid w:val="00C7432C"/>
    <w:rsid w:val="00C7464F"/>
    <w:rsid w:val="00C75173"/>
    <w:rsid w:val="00C754E8"/>
    <w:rsid w:val="00C75791"/>
    <w:rsid w:val="00C75B78"/>
    <w:rsid w:val="00C75F30"/>
    <w:rsid w:val="00C76304"/>
    <w:rsid w:val="00C76427"/>
    <w:rsid w:val="00C769B0"/>
    <w:rsid w:val="00C7762E"/>
    <w:rsid w:val="00C77AEC"/>
    <w:rsid w:val="00C77F90"/>
    <w:rsid w:val="00C80554"/>
    <w:rsid w:val="00C807A2"/>
    <w:rsid w:val="00C808AC"/>
    <w:rsid w:val="00C80FD6"/>
    <w:rsid w:val="00C8197A"/>
    <w:rsid w:val="00C82282"/>
    <w:rsid w:val="00C82CCA"/>
    <w:rsid w:val="00C84084"/>
    <w:rsid w:val="00C841FF"/>
    <w:rsid w:val="00C8462C"/>
    <w:rsid w:val="00C8471E"/>
    <w:rsid w:val="00C84955"/>
    <w:rsid w:val="00C84A39"/>
    <w:rsid w:val="00C85BF0"/>
    <w:rsid w:val="00C85FED"/>
    <w:rsid w:val="00C86467"/>
    <w:rsid w:val="00C87199"/>
    <w:rsid w:val="00C90404"/>
    <w:rsid w:val="00C90A32"/>
    <w:rsid w:val="00C912FD"/>
    <w:rsid w:val="00C91A3F"/>
    <w:rsid w:val="00C92316"/>
    <w:rsid w:val="00C92547"/>
    <w:rsid w:val="00C926FD"/>
    <w:rsid w:val="00C941A8"/>
    <w:rsid w:val="00C945F4"/>
    <w:rsid w:val="00C94C1F"/>
    <w:rsid w:val="00C95C72"/>
    <w:rsid w:val="00C95FE9"/>
    <w:rsid w:val="00C962B5"/>
    <w:rsid w:val="00C96959"/>
    <w:rsid w:val="00C96B86"/>
    <w:rsid w:val="00C971F9"/>
    <w:rsid w:val="00C97254"/>
    <w:rsid w:val="00C97DF7"/>
    <w:rsid w:val="00CA0155"/>
    <w:rsid w:val="00CA06A8"/>
    <w:rsid w:val="00CA0AEE"/>
    <w:rsid w:val="00CA14C9"/>
    <w:rsid w:val="00CA1A6A"/>
    <w:rsid w:val="00CA20A3"/>
    <w:rsid w:val="00CA236E"/>
    <w:rsid w:val="00CA24FB"/>
    <w:rsid w:val="00CA24FF"/>
    <w:rsid w:val="00CA27D6"/>
    <w:rsid w:val="00CA2D5B"/>
    <w:rsid w:val="00CA2F94"/>
    <w:rsid w:val="00CA3B64"/>
    <w:rsid w:val="00CA6108"/>
    <w:rsid w:val="00CA64D5"/>
    <w:rsid w:val="00CA66DA"/>
    <w:rsid w:val="00CA67A1"/>
    <w:rsid w:val="00CA7A20"/>
    <w:rsid w:val="00CB1877"/>
    <w:rsid w:val="00CB1AAC"/>
    <w:rsid w:val="00CB21E2"/>
    <w:rsid w:val="00CB3192"/>
    <w:rsid w:val="00CB3201"/>
    <w:rsid w:val="00CB3415"/>
    <w:rsid w:val="00CB360D"/>
    <w:rsid w:val="00CB3785"/>
    <w:rsid w:val="00CB3A41"/>
    <w:rsid w:val="00CB4329"/>
    <w:rsid w:val="00CB4E57"/>
    <w:rsid w:val="00CB5BB6"/>
    <w:rsid w:val="00CB6290"/>
    <w:rsid w:val="00CB6785"/>
    <w:rsid w:val="00CB6E40"/>
    <w:rsid w:val="00CB6EAE"/>
    <w:rsid w:val="00CB7127"/>
    <w:rsid w:val="00CB766B"/>
    <w:rsid w:val="00CB7C04"/>
    <w:rsid w:val="00CB7E10"/>
    <w:rsid w:val="00CC0DEB"/>
    <w:rsid w:val="00CC1417"/>
    <w:rsid w:val="00CC1478"/>
    <w:rsid w:val="00CC1720"/>
    <w:rsid w:val="00CC191C"/>
    <w:rsid w:val="00CC1F0F"/>
    <w:rsid w:val="00CC2759"/>
    <w:rsid w:val="00CC2F44"/>
    <w:rsid w:val="00CC356D"/>
    <w:rsid w:val="00CC3FEB"/>
    <w:rsid w:val="00CC469A"/>
    <w:rsid w:val="00CC52D2"/>
    <w:rsid w:val="00CC5719"/>
    <w:rsid w:val="00CC5797"/>
    <w:rsid w:val="00CC6F87"/>
    <w:rsid w:val="00CC7262"/>
    <w:rsid w:val="00CC7A24"/>
    <w:rsid w:val="00CC7DFE"/>
    <w:rsid w:val="00CD0040"/>
    <w:rsid w:val="00CD0BEF"/>
    <w:rsid w:val="00CD0CBD"/>
    <w:rsid w:val="00CD0EE3"/>
    <w:rsid w:val="00CD0EF3"/>
    <w:rsid w:val="00CD109D"/>
    <w:rsid w:val="00CD1E9D"/>
    <w:rsid w:val="00CD243C"/>
    <w:rsid w:val="00CD299E"/>
    <w:rsid w:val="00CD2A30"/>
    <w:rsid w:val="00CD2B64"/>
    <w:rsid w:val="00CD2D54"/>
    <w:rsid w:val="00CD38A3"/>
    <w:rsid w:val="00CD4041"/>
    <w:rsid w:val="00CD4565"/>
    <w:rsid w:val="00CD461B"/>
    <w:rsid w:val="00CD4B0C"/>
    <w:rsid w:val="00CD5257"/>
    <w:rsid w:val="00CD5288"/>
    <w:rsid w:val="00CD534E"/>
    <w:rsid w:val="00CD57BE"/>
    <w:rsid w:val="00CD5DE7"/>
    <w:rsid w:val="00CD6672"/>
    <w:rsid w:val="00CD66E6"/>
    <w:rsid w:val="00CD6ABB"/>
    <w:rsid w:val="00CD79E5"/>
    <w:rsid w:val="00CD7AB9"/>
    <w:rsid w:val="00CE158F"/>
    <w:rsid w:val="00CE1872"/>
    <w:rsid w:val="00CE1983"/>
    <w:rsid w:val="00CE2661"/>
    <w:rsid w:val="00CE2909"/>
    <w:rsid w:val="00CE2C36"/>
    <w:rsid w:val="00CE350A"/>
    <w:rsid w:val="00CE39CD"/>
    <w:rsid w:val="00CE3E59"/>
    <w:rsid w:val="00CE417B"/>
    <w:rsid w:val="00CE442C"/>
    <w:rsid w:val="00CE5352"/>
    <w:rsid w:val="00CE53E5"/>
    <w:rsid w:val="00CE5813"/>
    <w:rsid w:val="00CE5A1B"/>
    <w:rsid w:val="00CE5CF2"/>
    <w:rsid w:val="00CE5D94"/>
    <w:rsid w:val="00CE5F1B"/>
    <w:rsid w:val="00CE6298"/>
    <w:rsid w:val="00CE6713"/>
    <w:rsid w:val="00CE6F1D"/>
    <w:rsid w:val="00CE71E9"/>
    <w:rsid w:val="00CE7B1F"/>
    <w:rsid w:val="00CE7F9D"/>
    <w:rsid w:val="00CF0DEC"/>
    <w:rsid w:val="00CF10DB"/>
    <w:rsid w:val="00CF126F"/>
    <w:rsid w:val="00CF1EA6"/>
    <w:rsid w:val="00CF2572"/>
    <w:rsid w:val="00CF25A1"/>
    <w:rsid w:val="00CF2BA1"/>
    <w:rsid w:val="00CF2EA9"/>
    <w:rsid w:val="00CF2FFE"/>
    <w:rsid w:val="00CF3124"/>
    <w:rsid w:val="00CF3ECF"/>
    <w:rsid w:val="00CF40BE"/>
    <w:rsid w:val="00CF461F"/>
    <w:rsid w:val="00CF4655"/>
    <w:rsid w:val="00CF467E"/>
    <w:rsid w:val="00CF476A"/>
    <w:rsid w:val="00CF4B9C"/>
    <w:rsid w:val="00CF4F2E"/>
    <w:rsid w:val="00CF509A"/>
    <w:rsid w:val="00CF54F1"/>
    <w:rsid w:val="00CF5996"/>
    <w:rsid w:val="00CF5D37"/>
    <w:rsid w:val="00CF60FA"/>
    <w:rsid w:val="00CF643D"/>
    <w:rsid w:val="00CF69C0"/>
    <w:rsid w:val="00CF6B77"/>
    <w:rsid w:val="00CF71E3"/>
    <w:rsid w:val="00CF7724"/>
    <w:rsid w:val="00CF7FDD"/>
    <w:rsid w:val="00D000EB"/>
    <w:rsid w:val="00D00862"/>
    <w:rsid w:val="00D00A5D"/>
    <w:rsid w:val="00D00A87"/>
    <w:rsid w:val="00D01045"/>
    <w:rsid w:val="00D01354"/>
    <w:rsid w:val="00D01910"/>
    <w:rsid w:val="00D01ED2"/>
    <w:rsid w:val="00D02F2F"/>
    <w:rsid w:val="00D03237"/>
    <w:rsid w:val="00D03329"/>
    <w:rsid w:val="00D03CB9"/>
    <w:rsid w:val="00D04533"/>
    <w:rsid w:val="00D04573"/>
    <w:rsid w:val="00D04940"/>
    <w:rsid w:val="00D05411"/>
    <w:rsid w:val="00D054F2"/>
    <w:rsid w:val="00D055D2"/>
    <w:rsid w:val="00D055F6"/>
    <w:rsid w:val="00D05E5A"/>
    <w:rsid w:val="00D06336"/>
    <w:rsid w:val="00D06476"/>
    <w:rsid w:val="00D06535"/>
    <w:rsid w:val="00D065C2"/>
    <w:rsid w:val="00D06995"/>
    <w:rsid w:val="00D070BF"/>
    <w:rsid w:val="00D0720F"/>
    <w:rsid w:val="00D07B0D"/>
    <w:rsid w:val="00D07DE2"/>
    <w:rsid w:val="00D10E20"/>
    <w:rsid w:val="00D11025"/>
    <w:rsid w:val="00D1160E"/>
    <w:rsid w:val="00D12C10"/>
    <w:rsid w:val="00D1305C"/>
    <w:rsid w:val="00D13087"/>
    <w:rsid w:val="00D137F1"/>
    <w:rsid w:val="00D13856"/>
    <w:rsid w:val="00D13A97"/>
    <w:rsid w:val="00D14643"/>
    <w:rsid w:val="00D16FA0"/>
    <w:rsid w:val="00D17378"/>
    <w:rsid w:val="00D2017F"/>
    <w:rsid w:val="00D206F5"/>
    <w:rsid w:val="00D21449"/>
    <w:rsid w:val="00D216B2"/>
    <w:rsid w:val="00D222F1"/>
    <w:rsid w:val="00D22940"/>
    <w:rsid w:val="00D23974"/>
    <w:rsid w:val="00D24E2E"/>
    <w:rsid w:val="00D24FED"/>
    <w:rsid w:val="00D2519A"/>
    <w:rsid w:val="00D25462"/>
    <w:rsid w:val="00D25507"/>
    <w:rsid w:val="00D25D83"/>
    <w:rsid w:val="00D2632E"/>
    <w:rsid w:val="00D26479"/>
    <w:rsid w:val="00D26A07"/>
    <w:rsid w:val="00D26DCE"/>
    <w:rsid w:val="00D27859"/>
    <w:rsid w:val="00D27A0C"/>
    <w:rsid w:val="00D27CE3"/>
    <w:rsid w:val="00D27D7D"/>
    <w:rsid w:val="00D27DAC"/>
    <w:rsid w:val="00D27DB9"/>
    <w:rsid w:val="00D27DF5"/>
    <w:rsid w:val="00D306D5"/>
    <w:rsid w:val="00D30A43"/>
    <w:rsid w:val="00D311E0"/>
    <w:rsid w:val="00D3163F"/>
    <w:rsid w:val="00D319AD"/>
    <w:rsid w:val="00D3275F"/>
    <w:rsid w:val="00D32D5F"/>
    <w:rsid w:val="00D3316C"/>
    <w:rsid w:val="00D335D6"/>
    <w:rsid w:val="00D33B88"/>
    <w:rsid w:val="00D34138"/>
    <w:rsid w:val="00D341F3"/>
    <w:rsid w:val="00D34548"/>
    <w:rsid w:val="00D34914"/>
    <w:rsid w:val="00D34BF5"/>
    <w:rsid w:val="00D34DA2"/>
    <w:rsid w:val="00D36606"/>
    <w:rsid w:val="00D3673F"/>
    <w:rsid w:val="00D36816"/>
    <w:rsid w:val="00D36CD7"/>
    <w:rsid w:val="00D36ED9"/>
    <w:rsid w:val="00D37572"/>
    <w:rsid w:val="00D37A37"/>
    <w:rsid w:val="00D4101D"/>
    <w:rsid w:val="00D4128C"/>
    <w:rsid w:val="00D42AFB"/>
    <w:rsid w:val="00D43511"/>
    <w:rsid w:val="00D4404B"/>
    <w:rsid w:val="00D4411B"/>
    <w:rsid w:val="00D44ABA"/>
    <w:rsid w:val="00D44EC6"/>
    <w:rsid w:val="00D45EB6"/>
    <w:rsid w:val="00D4638E"/>
    <w:rsid w:val="00D46D18"/>
    <w:rsid w:val="00D4724C"/>
    <w:rsid w:val="00D47E56"/>
    <w:rsid w:val="00D50161"/>
    <w:rsid w:val="00D501D3"/>
    <w:rsid w:val="00D50378"/>
    <w:rsid w:val="00D507DF"/>
    <w:rsid w:val="00D5130A"/>
    <w:rsid w:val="00D51533"/>
    <w:rsid w:val="00D51769"/>
    <w:rsid w:val="00D51F85"/>
    <w:rsid w:val="00D5221C"/>
    <w:rsid w:val="00D522D8"/>
    <w:rsid w:val="00D53A98"/>
    <w:rsid w:val="00D53F6E"/>
    <w:rsid w:val="00D54174"/>
    <w:rsid w:val="00D548CF"/>
    <w:rsid w:val="00D5491C"/>
    <w:rsid w:val="00D54CCF"/>
    <w:rsid w:val="00D554E8"/>
    <w:rsid w:val="00D55E12"/>
    <w:rsid w:val="00D5657D"/>
    <w:rsid w:val="00D5704D"/>
    <w:rsid w:val="00D5748E"/>
    <w:rsid w:val="00D577BB"/>
    <w:rsid w:val="00D60B39"/>
    <w:rsid w:val="00D610C4"/>
    <w:rsid w:val="00D612A9"/>
    <w:rsid w:val="00D61309"/>
    <w:rsid w:val="00D6192C"/>
    <w:rsid w:val="00D61ABF"/>
    <w:rsid w:val="00D61CE2"/>
    <w:rsid w:val="00D61E63"/>
    <w:rsid w:val="00D6201F"/>
    <w:rsid w:val="00D63253"/>
    <w:rsid w:val="00D636BE"/>
    <w:rsid w:val="00D6411E"/>
    <w:rsid w:val="00D64482"/>
    <w:rsid w:val="00D64979"/>
    <w:rsid w:val="00D64A0C"/>
    <w:rsid w:val="00D65C71"/>
    <w:rsid w:val="00D65DCC"/>
    <w:rsid w:val="00D65E13"/>
    <w:rsid w:val="00D66935"/>
    <w:rsid w:val="00D66C59"/>
    <w:rsid w:val="00D67313"/>
    <w:rsid w:val="00D702CA"/>
    <w:rsid w:val="00D70636"/>
    <w:rsid w:val="00D71230"/>
    <w:rsid w:val="00D729D0"/>
    <w:rsid w:val="00D7313C"/>
    <w:rsid w:val="00D735D0"/>
    <w:rsid w:val="00D738D2"/>
    <w:rsid w:val="00D74118"/>
    <w:rsid w:val="00D74693"/>
    <w:rsid w:val="00D74696"/>
    <w:rsid w:val="00D74CD6"/>
    <w:rsid w:val="00D75688"/>
    <w:rsid w:val="00D7589B"/>
    <w:rsid w:val="00D760A2"/>
    <w:rsid w:val="00D77315"/>
    <w:rsid w:val="00D77465"/>
    <w:rsid w:val="00D77D3C"/>
    <w:rsid w:val="00D80021"/>
    <w:rsid w:val="00D807E5"/>
    <w:rsid w:val="00D807F5"/>
    <w:rsid w:val="00D80803"/>
    <w:rsid w:val="00D80843"/>
    <w:rsid w:val="00D8131C"/>
    <w:rsid w:val="00D833BE"/>
    <w:rsid w:val="00D83D15"/>
    <w:rsid w:val="00D84C22"/>
    <w:rsid w:val="00D8532B"/>
    <w:rsid w:val="00D8562F"/>
    <w:rsid w:val="00D858D9"/>
    <w:rsid w:val="00D85B15"/>
    <w:rsid w:val="00D8724C"/>
    <w:rsid w:val="00D8796D"/>
    <w:rsid w:val="00D87E37"/>
    <w:rsid w:val="00D87F8C"/>
    <w:rsid w:val="00D9027A"/>
    <w:rsid w:val="00D90280"/>
    <w:rsid w:val="00D90A85"/>
    <w:rsid w:val="00D923F7"/>
    <w:rsid w:val="00D92936"/>
    <w:rsid w:val="00D929A3"/>
    <w:rsid w:val="00D93004"/>
    <w:rsid w:val="00D930C0"/>
    <w:rsid w:val="00D936B2"/>
    <w:rsid w:val="00D93711"/>
    <w:rsid w:val="00D938B2"/>
    <w:rsid w:val="00D938C1"/>
    <w:rsid w:val="00D939E9"/>
    <w:rsid w:val="00D942C4"/>
    <w:rsid w:val="00D94901"/>
    <w:rsid w:val="00D95413"/>
    <w:rsid w:val="00D959B8"/>
    <w:rsid w:val="00D963A9"/>
    <w:rsid w:val="00D96479"/>
    <w:rsid w:val="00D964FA"/>
    <w:rsid w:val="00D96D2A"/>
    <w:rsid w:val="00D96F2A"/>
    <w:rsid w:val="00D97571"/>
    <w:rsid w:val="00D97A50"/>
    <w:rsid w:val="00DA05BF"/>
    <w:rsid w:val="00DA0C2C"/>
    <w:rsid w:val="00DA193F"/>
    <w:rsid w:val="00DA1B0B"/>
    <w:rsid w:val="00DA2589"/>
    <w:rsid w:val="00DA29C7"/>
    <w:rsid w:val="00DA2AF8"/>
    <w:rsid w:val="00DA2C76"/>
    <w:rsid w:val="00DA37EF"/>
    <w:rsid w:val="00DA386A"/>
    <w:rsid w:val="00DA466E"/>
    <w:rsid w:val="00DA47A8"/>
    <w:rsid w:val="00DA524D"/>
    <w:rsid w:val="00DA6530"/>
    <w:rsid w:val="00DA7D61"/>
    <w:rsid w:val="00DB0BB5"/>
    <w:rsid w:val="00DB120F"/>
    <w:rsid w:val="00DB14DD"/>
    <w:rsid w:val="00DB1890"/>
    <w:rsid w:val="00DB1B72"/>
    <w:rsid w:val="00DB1D21"/>
    <w:rsid w:val="00DB1F2C"/>
    <w:rsid w:val="00DB203C"/>
    <w:rsid w:val="00DB2897"/>
    <w:rsid w:val="00DB2E73"/>
    <w:rsid w:val="00DB3151"/>
    <w:rsid w:val="00DB31FD"/>
    <w:rsid w:val="00DB328C"/>
    <w:rsid w:val="00DB3592"/>
    <w:rsid w:val="00DB47E5"/>
    <w:rsid w:val="00DB485B"/>
    <w:rsid w:val="00DB4C93"/>
    <w:rsid w:val="00DB5421"/>
    <w:rsid w:val="00DB54C1"/>
    <w:rsid w:val="00DB5704"/>
    <w:rsid w:val="00DB5F2D"/>
    <w:rsid w:val="00DB64F4"/>
    <w:rsid w:val="00DB7232"/>
    <w:rsid w:val="00DB7C3F"/>
    <w:rsid w:val="00DC0172"/>
    <w:rsid w:val="00DC01C9"/>
    <w:rsid w:val="00DC039D"/>
    <w:rsid w:val="00DC1496"/>
    <w:rsid w:val="00DC198B"/>
    <w:rsid w:val="00DC1993"/>
    <w:rsid w:val="00DC20CE"/>
    <w:rsid w:val="00DC23C9"/>
    <w:rsid w:val="00DC2894"/>
    <w:rsid w:val="00DC3052"/>
    <w:rsid w:val="00DC392E"/>
    <w:rsid w:val="00DC3F8A"/>
    <w:rsid w:val="00DC4144"/>
    <w:rsid w:val="00DC41DD"/>
    <w:rsid w:val="00DC44D6"/>
    <w:rsid w:val="00DC45A9"/>
    <w:rsid w:val="00DC5B1A"/>
    <w:rsid w:val="00DC6AB8"/>
    <w:rsid w:val="00DC6DB4"/>
    <w:rsid w:val="00DC6E51"/>
    <w:rsid w:val="00DC738E"/>
    <w:rsid w:val="00DC744C"/>
    <w:rsid w:val="00DC78C8"/>
    <w:rsid w:val="00DC795E"/>
    <w:rsid w:val="00DD0482"/>
    <w:rsid w:val="00DD0533"/>
    <w:rsid w:val="00DD0AEA"/>
    <w:rsid w:val="00DD1537"/>
    <w:rsid w:val="00DD2A23"/>
    <w:rsid w:val="00DD369A"/>
    <w:rsid w:val="00DD373E"/>
    <w:rsid w:val="00DD3A14"/>
    <w:rsid w:val="00DD46E9"/>
    <w:rsid w:val="00DD4EF1"/>
    <w:rsid w:val="00DD52BE"/>
    <w:rsid w:val="00DD6250"/>
    <w:rsid w:val="00DD740A"/>
    <w:rsid w:val="00DD77DD"/>
    <w:rsid w:val="00DD793C"/>
    <w:rsid w:val="00DD7F26"/>
    <w:rsid w:val="00DE0175"/>
    <w:rsid w:val="00DE0D00"/>
    <w:rsid w:val="00DE0D18"/>
    <w:rsid w:val="00DE1208"/>
    <w:rsid w:val="00DE16CD"/>
    <w:rsid w:val="00DE220D"/>
    <w:rsid w:val="00DE2803"/>
    <w:rsid w:val="00DE3213"/>
    <w:rsid w:val="00DE3F0E"/>
    <w:rsid w:val="00DE6492"/>
    <w:rsid w:val="00DE652F"/>
    <w:rsid w:val="00DE65AF"/>
    <w:rsid w:val="00DE7902"/>
    <w:rsid w:val="00DF02EE"/>
    <w:rsid w:val="00DF0517"/>
    <w:rsid w:val="00DF0830"/>
    <w:rsid w:val="00DF12FB"/>
    <w:rsid w:val="00DF1358"/>
    <w:rsid w:val="00DF1766"/>
    <w:rsid w:val="00DF1CDA"/>
    <w:rsid w:val="00DF2420"/>
    <w:rsid w:val="00DF280B"/>
    <w:rsid w:val="00DF28B7"/>
    <w:rsid w:val="00DF2EAD"/>
    <w:rsid w:val="00DF3079"/>
    <w:rsid w:val="00DF3345"/>
    <w:rsid w:val="00DF383D"/>
    <w:rsid w:val="00DF43E8"/>
    <w:rsid w:val="00DF493A"/>
    <w:rsid w:val="00DF4B3E"/>
    <w:rsid w:val="00DF5745"/>
    <w:rsid w:val="00DF58E2"/>
    <w:rsid w:val="00DF5F6C"/>
    <w:rsid w:val="00DF621E"/>
    <w:rsid w:val="00DF6703"/>
    <w:rsid w:val="00DF68C0"/>
    <w:rsid w:val="00DF73BB"/>
    <w:rsid w:val="00DF7546"/>
    <w:rsid w:val="00DF7650"/>
    <w:rsid w:val="00DF791C"/>
    <w:rsid w:val="00DF7F5A"/>
    <w:rsid w:val="00E00303"/>
    <w:rsid w:val="00E00332"/>
    <w:rsid w:val="00E0073A"/>
    <w:rsid w:val="00E008BA"/>
    <w:rsid w:val="00E00EBC"/>
    <w:rsid w:val="00E00FFD"/>
    <w:rsid w:val="00E01B12"/>
    <w:rsid w:val="00E026FD"/>
    <w:rsid w:val="00E02A02"/>
    <w:rsid w:val="00E02AE7"/>
    <w:rsid w:val="00E02F7E"/>
    <w:rsid w:val="00E037E3"/>
    <w:rsid w:val="00E04590"/>
    <w:rsid w:val="00E04C02"/>
    <w:rsid w:val="00E04FBA"/>
    <w:rsid w:val="00E053B2"/>
    <w:rsid w:val="00E0617A"/>
    <w:rsid w:val="00E0644B"/>
    <w:rsid w:val="00E064D3"/>
    <w:rsid w:val="00E06595"/>
    <w:rsid w:val="00E070E6"/>
    <w:rsid w:val="00E0763E"/>
    <w:rsid w:val="00E0799E"/>
    <w:rsid w:val="00E07B7D"/>
    <w:rsid w:val="00E07DB8"/>
    <w:rsid w:val="00E1050F"/>
    <w:rsid w:val="00E11290"/>
    <w:rsid w:val="00E113B7"/>
    <w:rsid w:val="00E114C5"/>
    <w:rsid w:val="00E12316"/>
    <w:rsid w:val="00E1277F"/>
    <w:rsid w:val="00E12E73"/>
    <w:rsid w:val="00E139D5"/>
    <w:rsid w:val="00E14042"/>
    <w:rsid w:val="00E144E8"/>
    <w:rsid w:val="00E14CA5"/>
    <w:rsid w:val="00E14F24"/>
    <w:rsid w:val="00E15202"/>
    <w:rsid w:val="00E152DF"/>
    <w:rsid w:val="00E15505"/>
    <w:rsid w:val="00E15611"/>
    <w:rsid w:val="00E162B5"/>
    <w:rsid w:val="00E17141"/>
    <w:rsid w:val="00E1714B"/>
    <w:rsid w:val="00E17D3D"/>
    <w:rsid w:val="00E21896"/>
    <w:rsid w:val="00E219A1"/>
    <w:rsid w:val="00E2202A"/>
    <w:rsid w:val="00E22D1B"/>
    <w:rsid w:val="00E2324A"/>
    <w:rsid w:val="00E235F5"/>
    <w:rsid w:val="00E23783"/>
    <w:rsid w:val="00E237BD"/>
    <w:rsid w:val="00E23A53"/>
    <w:rsid w:val="00E23DF4"/>
    <w:rsid w:val="00E2401E"/>
    <w:rsid w:val="00E256E5"/>
    <w:rsid w:val="00E26411"/>
    <w:rsid w:val="00E264BC"/>
    <w:rsid w:val="00E26AC1"/>
    <w:rsid w:val="00E2720A"/>
    <w:rsid w:val="00E27AE8"/>
    <w:rsid w:val="00E27AEB"/>
    <w:rsid w:val="00E3008F"/>
    <w:rsid w:val="00E307B6"/>
    <w:rsid w:val="00E3142D"/>
    <w:rsid w:val="00E316F5"/>
    <w:rsid w:val="00E32E9C"/>
    <w:rsid w:val="00E339F2"/>
    <w:rsid w:val="00E34EBE"/>
    <w:rsid w:val="00E34F85"/>
    <w:rsid w:val="00E36093"/>
    <w:rsid w:val="00E37AE3"/>
    <w:rsid w:val="00E403A3"/>
    <w:rsid w:val="00E4091E"/>
    <w:rsid w:val="00E40BF8"/>
    <w:rsid w:val="00E410C7"/>
    <w:rsid w:val="00E4154D"/>
    <w:rsid w:val="00E4196F"/>
    <w:rsid w:val="00E41A87"/>
    <w:rsid w:val="00E41AD6"/>
    <w:rsid w:val="00E41B01"/>
    <w:rsid w:val="00E42017"/>
    <w:rsid w:val="00E423E2"/>
    <w:rsid w:val="00E42698"/>
    <w:rsid w:val="00E426E5"/>
    <w:rsid w:val="00E42730"/>
    <w:rsid w:val="00E43060"/>
    <w:rsid w:val="00E4363A"/>
    <w:rsid w:val="00E440D0"/>
    <w:rsid w:val="00E45AB1"/>
    <w:rsid w:val="00E45B52"/>
    <w:rsid w:val="00E45C81"/>
    <w:rsid w:val="00E46268"/>
    <w:rsid w:val="00E462F2"/>
    <w:rsid w:val="00E468E6"/>
    <w:rsid w:val="00E46C38"/>
    <w:rsid w:val="00E46C51"/>
    <w:rsid w:val="00E46CC9"/>
    <w:rsid w:val="00E47919"/>
    <w:rsid w:val="00E50255"/>
    <w:rsid w:val="00E50772"/>
    <w:rsid w:val="00E50D89"/>
    <w:rsid w:val="00E50E9D"/>
    <w:rsid w:val="00E51BFE"/>
    <w:rsid w:val="00E528F9"/>
    <w:rsid w:val="00E53522"/>
    <w:rsid w:val="00E545FA"/>
    <w:rsid w:val="00E546E8"/>
    <w:rsid w:val="00E5496E"/>
    <w:rsid w:val="00E55854"/>
    <w:rsid w:val="00E55BA5"/>
    <w:rsid w:val="00E565F0"/>
    <w:rsid w:val="00E56707"/>
    <w:rsid w:val="00E56ACD"/>
    <w:rsid w:val="00E57279"/>
    <w:rsid w:val="00E57739"/>
    <w:rsid w:val="00E57CB5"/>
    <w:rsid w:val="00E6045F"/>
    <w:rsid w:val="00E60CA2"/>
    <w:rsid w:val="00E628AD"/>
    <w:rsid w:val="00E62908"/>
    <w:rsid w:val="00E64339"/>
    <w:rsid w:val="00E64DAA"/>
    <w:rsid w:val="00E656C5"/>
    <w:rsid w:val="00E65BF1"/>
    <w:rsid w:val="00E66B76"/>
    <w:rsid w:val="00E67584"/>
    <w:rsid w:val="00E67669"/>
    <w:rsid w:val="00E677BD"/>
    <w:rsid w:val="00E67AE7"/>
    <w:rsid w:val="00E7011C"/>
    <w:rsid w:val="00E708BC"/>
    <w:rsid w:val="00E70C34"/>
    <w:rsid w:val="00E70C44"/>
    <w:rsid w:val="00E7100C"/>
    <w:rsid w:val="00E7138D"/>
    <w:rsid w:val="00E7273B"/>
    <w:rsid w:val="00E72B6E"/>
    <w:rsid w:val="00E72DBA"/>
    <w:rsid w:val="00E742F4"/>
    <w:rsid w:val="00E74986"/>
    <w:rsid w:val="00E74B6D"/>
    <w:rsid w:val="00E74BE2"/>
    <w:rsid w:val="00E75079"/>
    <w:rsid w:val="00E75976"/>
    <w:rsid w:val="00E75C2C"/>
    <w:rsid w:val="00E75E5C"/>
    <w:rsid w:val="00E760FF"/>
    <w:rsid w:val="00E76384"/>
    <w:rsid w:val="00E76A5E"/>
    <w:rsid w:val="00E775E3"/>
    <w:rsid w:val="00E77A45"/>
    <w:rsid w:val="00E801E4"/>
    <w:rsid w:val="00E80693"/>
    <w:rsid w:val="00E812F5"/>
    <w:rsid w:val="00E8154B"/>
    <w:rsid w:val="00E81EE5"/>
    <w:rsid w:val="00E82968"/>
    <w:rsid w:val="00E8357D"/>
    <w:rsid w:val="00E8373C"/>
    <w:rsid w:val="00E83967"/>
    <w:rsid w:val="00E839AD"/>
    <w:rsid w:val="00E83E51"/>
    <w:rsid w:val="00E83FCE"/>
    <w:rsid w:val="00E84268"/>
    <w:rsid w:val="00E84570"/>
    <w:rsid w:val="00E846CA"/>
    <w:rsid w:val="00E8487A"/>
    <w:rsid w:val="00E85726"/>
    <w:rsid w:val="00E85E2B"/>
    <w:rsid w:val="00E872A7"/>
    <w:rsid w:val="00E878CC"/>
    <w:rsid w:val="00E87A7D"/>
    <w:rsid w:val="00E87EAD"/>
    <w:rsid w:val="00E901AB"/>
    <w:rsid w:val="00E90AF8"/>
    <w:rsid w:val="00E923FD"/>
    <w:rsid w:val="00E924F7"/>
    <w:rsid w:val="00E9292A"/>
    <w:rsid w:val="00E94687"/>
    <w:rsid w:val="00E95DD9"/>
    <w:rsid w:val="00E96341"/>
    <w:rsid w:val="00E9647F"/>
    <w:rsid w:val="00E967EA"/>
    <w:rsid w:val="00E96839"/>
    <w:rsid w:val="00E96CB9"/>
    <w:rsid w:val="00E9721B"/>
    <w:rsid w:val="00E97299"/>
    <w:rsid w:val="00E97A23"/>
    <w:rsid w:val="00E97C21"/>
    <w:rsid w:val="00EA05D9"/>
    <w:rsid w:val="00EA0706"/>
    <w:rsid w:val="00EA1521"/>
    <w:rsid w:val="00EA16C4"/>
    <w:rsid w:val="00EA19E9"/>
    <w:rsid w:val="00EA2418"/>
    <w:rsid w:val="00EA2443"/>
    <w:rsid w:val="00EA24A3"/>
    <w:rsid w:val="00EA26F6"/>
    <w:rsid w:val="00EA3333"/>
    <w:rsid w:val="00EA369D"/>
    <w:rsid w:val="00EA3B6D"/>
    <w:rsid w:val="00EA3EF5"/>
    <w:rsid w:val="00EA411E"/>
    <w:rsid w:val="00EA4C4D"/>
    <w:rsid w:val="00EA539E"/>
    <w:rsid w:val="00EA641F"/>
    <w:rsid w:val="00EA64F1"/>
    <w:rsid w:val="00EA670C"/>
    <w:rsid w:val="00EA6A5A"/>
    <w:rsid w:val="00EA6F05"/>
    <w:rsid w:val="00EA714D"/>
    <w:rsid w:val="00EA7386"/>
    <w:rsid w:val="00EB01C3"/>
    <w:rsid w:val="00EB19E0"/>
    <w:rsid w:val="00EB1C21"/>
    <w:rsid w:val="00EB249C"/>
    <w:rsid w:val="00EB33B0"/>
    <w:rsid w:val="00EB3648"/>
    <w:rsid w:val="00EB3B36"/>
    <w:rsid w:val="00EB42A7"/>
    <w:rsid w:val="00EB5649"/>
    <w:rsid w:val="00EB5754"/>
    <w:rsid w:val="00EB5A80"/>
    <w:rsid w:val="00EB6151"/>
    <w:rsid w:val="00EB644D"/>
    <w:rsid w:val="00EB675E"/>
    <w:rsid w:val="00EB6BB7"/>
    <w:rsid w:val="00EB780D"/>
    <w:rsid w:val="00EB7FBE"/>
    <w:rsid w:val="00EC0337"/>
    <w:rsid w:val="00EC07DD"/>
    <w:rsid w:val="00EC093F"/>
    <w:rsid w:val="00EC0D7C"/>
    <w:rsid w:val="00EC1115"/>
    <w:rsid w:val="00EC11A8"/>
    <w:rsid w:val="00EC19D7"/>
    <w:rsid w:val="00EC2131"/>
    <w:rsid w:val="00EC2591"/>
    <w:rsid w:val="00EC282E"/>
    <w:rsid w:val="00EC29C3"/>
    <w:rsid w:val="00EC2BF5"/>
    <w:rsid w:val="00EC2E5A"/>
    <w:rsid w:val="00EC2F2F"/>
    <w:rsid w:val="00EC2F3A"/>
    <w:rsid w:val="00EC3652"/>
    <w:rsid w:val="00EC3D03"/>
    <w:rsid w:val="00EC4915"/>
    <w:rsid w:val="00EC5199"/>
    <w:rsid w:val="00EC5CD3"/>
    <w:rsid w:val="00EC63C8"/>
    <w:rsid w:val="00EC6827"/>
    <w:rsid w:val="00EC6D38"/>
    <w:rsid w:val="00EC7169"/>
    <w:rsid w:val="00EC7B1E"/>
    <w:rsid w:val="00EC7C76"/>
    <w:rsid w:val="00EC7F14"/>
    <w:rsid w:val="00EC7FC4"/>
    <w:rsid w:val="00ED0190"/>
    <w:rsid w:val="00ED2B2B"/>
    <w:rsid w:val="00ED2EBD"/>
    <w:rsid w:val="00ED3078"/>
    <w:rsid w:val="00ED3187"/>
    <w:rsid w:val="00ED35A7"/>
    <w:rsid w:val="00ED3B24"/>
    <w:rsid w:val="00ED3BB6"/>
    <w:rsid w:val="00ED415E"/>
    <w:rsid w:val="00ED450E"/>
    <w:rsid w:val="00ED473B"/>
    <w:rsid w:val="00ED4969"/>
    <w:rsid w:val="00ED56D3"/>
    <w:rsid w:val="00ED7770"/>
    <w:rsid w:val="00ED78E4"/>
    <w:rsid w:val="00EE1043"/>
    <w:rsid w:val="00EE1A88"/>
    <w:rsid w:val="00EE1CA1"/>
    <w:rsid w:val="00EE220A"/>
    <w:rsid w:val="00EE2448"/>
    <w:rsid w:val="00EE249B"/>
    <w:rsid w:val="00EE2853"/>
    <w:rsid w:val="00EE3012"/>
    <w:rsid w:val="00EE31AF"/>
    <w:rsid w:val="00EE352A"/>
    <w:rsid w:val="00EE3B32"/>
    <w:rsid w:val="00EE4A0C"/>
    <w:rsid w:val="00EE5F9E"/>
    <w:rsid w:val="00EE627B"/>
    <w:rsid w:val="00EE7A5E"/>
    <w:rsid w:val="00EE7E70"/>
    <w:rsid w:val="00EF0256"/>
    <w:rsid w:val="00EF0685"/>
    <w:rsid w:val="00EF0DE4"/>
    <w:rsid w:val="00EF16CA"/>
    <w:rsid w:val="00EF1C9B"/>
    <w:rsid w:val="00EF26BD"/>
    <w:rsid w:val="00EF2B66"/>
    <w:rsid w:val="00EF4033"/>
    <w:rsid w:val="00EF4A41"/>
    <w:rsid w:val="00EF5D36"/>
    <w:rsid w:val="00EF5F34"/>
    <w:rsid w:val="00EF6648"/>
    <w:rsid w:val="00EF66FC"/>
    <w:rsid w:val="00EF6B68"/>
    <w:rsid w:val="00EF72D1"/>
    <w:rsid w:val="00EF7936"/>
    <w:rsid w:val="00F00C01"/>
    <w:rsid w:val="00F0135B"/>
    <w:rsid w:val="00F01FD1"/>
    <w:rsid w:val="00F0247E"/>
    <w:rsid w:val="00F02E73"/>
    <w:rsid w:val="00F03088"/>
    <w:rsid w:val="00F03091"/>
    <w:rsid w:val="00F0325E"/>
    <w:rsid w:val="00F03789"/>
    <w:rsid w:val="00F05459"/>
    <w:rsid w:val="00F05514"/>
    <w:rsid w:val="00F05BC1"/>
    <w:rsid w:val="00F063A1"/>
    <w:rsid w:val="00F0672A"/>
    <w:rsid w:val="00F06CF5"/>
    <w:rsid w:val="00F07781"/>
    <w:rsid w:val="00F07B66"/>
    <w:rsid w:val="00F10028"/>
    <w:rsid w:val="00F10140"/>
    <w:rsid w:val="00F107E3"/>
    <w:rsid w:val="00F109C7"/>
    <w:rsid w:val="00F11525"/>
    <w:rsid w:val="00F11BAF"/>
    <w:rsid w:val="00F11CE3"/>
    <w:rsid w:val="00F12825"/>
    <w:rsid w:val="00F132DC"/>
    <w:rsid w:val="00F13644"/>
    <w:rsid w:val="00F13A9A"/>
    <w:rsid w:val="00F13B27"/>
    <w:rsid w:val="00F13FE2"/>
    <w:rsid w:val="00F14AB5"/>
    <w:rsid w:val="00F14D13"/>
    <w:rsid w:val="00F15AF3"/>
    <w:rsid w:val="00F15C07"/>
    <w:rsid w:val="00F15CD1"/>
    <w:rsid w:val="00F16213"/>
    <w:rsid w:val="00F16471"/>
    <w:rsid w:val="00F16559"/>
    <w:rsid w:val="00F16672"/>
    <w:rsid w:val="00F16E77"/>
    <w:rsid w:val="00F16FDF"/>
    <w:rsid w:val="00F17672"/>
    <w:rsid w:val="00F179D0"/>
    <w:rsid w:val="00F17DA4"/>
    <w:rsid w:val="00F17DCE"/>
    <w:rsid w:val="00F21BE9"/>
    <w:rsid w:val="00F22750"/>
    <w:rsid w:val="00F23455"/>
    <w:rsid w:val="00F23A49"/>
    <w:rsid w:val="00F23CA1"/>
    <w:rsid w:val="00F2401A"/>
    <w:rsid w:val="00F24798"/>
    <w:rsid w:val="00F24B19"/>
    <w:rsid w:val="00F2516C"/>
    <w:rsid w:val="00F257BB"/>
    <w:rsid w:val="00F26211"/>
    <w:rsid w:val="00F2646F"/>
    <w:rsid w:val="00F264A0"/>
    <w:rsid w:val="00F264E5"/>
    <w:rsid w:val="00F2696E"/>
    <w:rsid w:val="00F26E33"/>
    <w:rsid w:val="00F26ECD"/>
    <w:rsid w:val="00F2730C"/>
    <w:rsid w:val="00F27684"/>
    <w:rsid w:val="00F27E65"/>
    <w:rsid w:val="00F309B1"/>
    <w:rsid w:val="00F30EE7"/>
    <w:rsid w:val="00F318BA"/>
    <w:rsid w:val="00F318CC"/>
    <w:rsid w:val="00F31AC1"/>
    <w:rsid w:val="00F31DEA"/>
    <w:rsid w:val="00F32C6F"/>
    <w:rsid w:val="00F32E3C"/>
    <w:rsid w:val="00F338D8"/>
    <w:rsid w:val="00F33B08"/>
    <w:rsid w:val="00F33E87"/>
    <w:rsid w:val="00F34096"/>
    <w:rsid w:val="00F34116"/>
    <w:rsid w:val="00F34129"/>
    <w:rsid w:val="00F349D4"/>
    <w:rsid w:val="00F34C4A"/>
    <w:rsid w:val="00F351B3"/>
    <w:rsid w:val="00F356D2"/>
    <w:rsid w:val="00F35C3B"/>
    <w:rsid w:val="00F360C6"/>
    <w:rsid w:val="00F365A8"/>
    <w:rsid w:val="00F3697D"/>
    <w:rsid w:val="00F36A95"/>
    <w:rsid w:val="00F36E73"/>
    <w:rsid w:val="00F36F01"/>
    <w:rsid w:val="00F37349"/>
    <w:rsid w:val="00F37D6D"/>
    <w:rsid w:val="00F404A7"/>
    <w:rsid w:val="00F405C9"/>
    <w:rsid w:val="00F40A19"/>
    <w:rsid w:val="00F40C29"/>
    <w:rsid w:val="00F412E0"/>
    <w:rsid w:val="00F414CD"/>
    <w:rsid w:val="00F414F8"/>
    <w:rsid w:val="00F424DB"/>
    <w:rsid w:val="00F425BD"/>
    <w:rsid w:val="00F42E4B"/>
    <w:rsid w:val="00F43603"/>
    <w:rsid w:val="00F43AA9"/>
    <w:rsid w:val="00F43CA2"/>
    <w:rsid w:val="00F44320"/>
    <w:rsid w:val="00F44435"/>
    <w:rsid w:val="00F44FA1"/>
    <w:rsid w:val="00F45418"/>
    <w:rsid w:val="00F45BCE"/>
    <w:rsid w:val="00F4645D"/>
    <w:rsid w:val="00F46558"/>
    <w:rsid w:val="00F46639"/>
    <w:rsid w:val="00F46676"/>
    <w:rsid w:val="00F47377"/>
    <w:rsid w:val="00F4749C"/>
    <w:rsid w:val="00F47626"/>
    <w:rsid w:val="00F476A9"/>
    <w:rsid w:val="00F47CAB"/>
    <w:rsid w:val="00F50275"/>
    <w:rsid w:val="00F505C7"/>
    <w:rsid w:val="00F505F4"/>
    <w:rsid w:val="00F50CEB"/>
    <w:rsid w:val="00F51366"/>
    <w:rsid w:val="00F522F3"/>
    <w:rsid w:val="00F53109"/>
    <w:rsid w:val="00F53117"/>
    <w:rsid w:val="00F534AD"/>
    <w:rsid w:val="00F53C9E"/>
    <w:rsid w:val="00F54824"/>
    <w:rsid w:val="00F54B2F"/>
    <w:rsid w:val="00F54CAC"/>
    <w:rsid w:val="00F54D09"/>
    <w:rsid w:val="00F55486"/>
    <w:rsid w:val="00F55B14"/>
    <w:rsid w:val="00F55D7D"/>
    <w:rsid w:val="00F566F6"/>
    <w:rsid w:val="00F56CE1"/>
    <w:rsid w:val="00F56ECD"/>
    <w:rsid w:val="00F57031"/>
    <w:rsid w:val="00F57532"/>
    <w:rsid w:val="00F57F55"/>
    <w:rsid w:val="00F6003E"/>
    <w:rsid w:val="00F6038F"/>
    <w:rsid w:val="00F60839"/>
    <w:rsid w:val="00F6186F"/>
    <w:rsid w:val="00F61DD5"/>
    <w:rsid w:val="00F6274E"/>
    <w:rsid w:val="00F62833"/>
    <w:rsid w:val="00F62AE5"/>
    <w:rsid w:val="00F62B07"/>
    <w:rsid w:val="00F62D01"/>
    <w:rsid w:val="00F62EE5"/>
    <w:rsid w:val="00F63BB0"/>
    <w:rsid w:val="00F64C7D"/>
    <w:rsid w:val="00F65784"/>
    <w:rsid w:val="00F66746"/>
    <w:rsid w:val="00F669C5"/>
    <w:rsid w:val="00F66F82"/>
    <w:rsid w:val="00F672FF"/>
    <w:rsid w:val="00F67ACE"/>
    <w:rsid w:val="00F67C1B"/>
    <w:rsid w:val="00F67F40"/>
    <w:rsid w:val="00F70195"/>
    <w:rsid w:val="00F70FC0"/>
    <w:rsid w:val="00F715E7"/>
    <w:rsid w:val="00F71FF8"/>
    <w:rsid w:val="00F721E2"/>
    <w:rsid w:val="00F72602"/>
    <w:rsid w:val="00F72DEA"/>
    <w:rsid w:val="00F7331C"/>
    <w:rsid w:val="00F74ABA"/>
    <w:rsid w:val="00F75340"/>
    <w:rsid w:val="00F75710"/>
    <w:rsid w:val="00F75739"/>
    <w:rsid w:val="00F75AC9"/>
    <w:rsid w:val="00F75C20"/>
    <w:rsid w:val="00F75ED1"/>
    <w:rsid w:val="00F76413"/>
    <w:rsid w:val="00F76F00"/>
    <w:rsid w:val="00F77077"/>
    <w:rsid w:val="00F7731B"/>
    <w:rsid w:val="00F77814"/>
    <w:rsid w:val="00F77891"/>
    <w:rsid w:val="00F7791B"/>
    <w:rsid w:val="00F77AE4"/>
    <w:rsid w:val="00F803B0"/>
    <w:rsid w:val="00F80409"/>
    <w:rsid w:val="00F8065B"/>
    <w:rsid w:val="00F8086E"/>
    <w:rsid w:val="00F80C31"/>
    <w:rsid w:val="00F80E14"/>
    <w:rsid w:val="00F80E25"/>
    <w:rsid w:val="00F81524"/>
    <w:rsid w:val="00F82192"/>
    <w:rsid w:val="00F822FE"/>
    <w:rsid w:val="00F82562"/>
    <w:rsid w:val="00F83142"/>
    <w:rsid w:val="00F83362"/>
    <w:rsid w:val="00F84101"/>
    <w:rsid w:val="00F8520A"/>
    <w:rsid w:val="00F857AD"/>
    <w:rsid w:val="00F8600C"/>
    <w:rsid w:val="00F8618A"/>
    <w:rsid w:val="00F863C1"/>
    <w:rsid w:val="00F86631"/>
    <w:rsid w:val="00F869B7"/>
    <w:rsid w:val="00F86E68"/>
    <w:rsid w:val="00F86EF5"/>
    <w:rsid w:val="00F875C4"/>
    <w:rsid w:val="00F876E5"/>
    <w:rsid w:val="00F878A6"/>
    <w:rsid w:val="00F9005C"/>
    <w:rsid w:val="00F904AE"/>
    <w:rsid w:val="00F90826"/>
    <w:rsid w:val="00F91B2C"/>
    <w:rsid w:val="00F91CBA"/>
    <w:rsid w:val="00F91D8E"/>
    <w:rsid w:val="00F91DF2"/>
    <w:rsid w:val="00F92513"/>
    <w:rsid w:val="00F925C6"/>
    <w:rsid w:val="00F9294C"/>
    <w:rsid w:val="00F92F98"/>
    <w:rsid w:val="00F93AEB"/>
    <w:rsid w:val="00F93DB1"/>
    <w:rsid w:val="00F93FC5"/>
    <w:rsid w:val="00F94CD4"/>
    <w:rsid w:val="00F9506A"/>
    <w:rsid w:val="00F955CD"/>
    <w:rsid w:val="00F959F2"/>
    <w:rsid w:val="00F95B03"/>
    <w:rsid w:val="00F96026"/>
    <w:rsid w:val="00F96B57"/>
    <w:rsid w:val="00F97757"/>
    <w:rsid w:val="00F97CE1"/>
    <w:rsid w:val="00FA0966"/>
    <w:rsid w:val="00FA1419"/>
    <w:rsid w:val="00FA1755"/>
    <w:rsid w:val="00FA18F2"/>
    <w:rsid w:val="00FA1ECE"/>
    <w:rsid w:val="00FA208B"/>
    <w:rsid w:val="00FA267A"/>
    <w:rsid w:val="00FA280A"/>
    <w:rsid w:val="00FA2D0D"/>
    <w:rsid w:val="00FA368A"/>
    <w:rsid w:val="00FA3832"/>
    <w:rsid w:val="00FA3EBF"/>
    <w:rsid w:val="00FA47B3"/>
    <w:rsid w:val="00FA4C90"/>
    <w:rsid w:val="00FA4EEC"/>
    <w:rsid w:val="00FA4EF5"/>
    <w:rsid w:val="00FA5127"/>
    <w:rsid w:val="00FA6905"/>
    <w:rsid w:val="00FA7A01"/>
    <w:rsid w:val="00FB03E9"/>
    <w:rsid w:val="00FB08DC"/>
    <w:rsid w:val="00FB1250"/>
    <w:rsid w:val="00FB231E"/>
    <w:rsid w:val="00FB28CB"/>
    <w:rsid w:val="00FB2A87"/>
    <w:rsid w:val="00FB2F2E"/>
    <w:rsid w:val="00FB35F7"/>
    <w:rsid w:val="00FB37C3"/>
    <w:rsid w:val="00FB4456"/>
    <w:rsid w:val="00FB4D43"/>
    <w:rsid w:val="00FB5120"/>
    <w:rsid w:val="00FB5485"/>
    <w:rsid w:val="00FB5D74"/>
    <w:rsid w:val="00FB5F5C"/>
    <w:rsid w:val="00FB6220"/>
    <w:rsid w:val="00FB6981"/>
    <w:rsid w:val="00FB6A7E"/>
    <w:rsid w:val="00FB6D84"/>
    <w:rsid w:val="00FB6FDB"/>
    <w:rsid w:val="00FB7076"/>
    <w:rsid w:val="00FB7543"/>
    <w:rsid w:val="00FB75FC"/>
    <w:rsid w:val="00FC0936"/>
    <w:rsid w:val="00FC0BCA"/>
    <w:rsid w:val="00FC1093"/>
    <w:rsid w:val="00FC1673"/>
    <w:rsid w:val="00FC21CD"/>
    <w:rsid w:val="00FC2225"/>
    <w:rsid w:val="00FC25E0"/>
    <w:rsid w:val="00FC3406"/>
    <w:rsid w:val="00FC3598"/>
    <w:rsid w:val="00FC3A0E"/>
    <w:rsid w:val="00FC3B9D"/>
    <w:rsid w:val="00FC4607"/>
    <w:rsid w:val="00FC4856"/>
    <w:rsid w:val="00FC5D45"/>
    <w:rsid w:val="00FC5E78"/>
    <w:rsid w:val="00FC65A3"/>
    <w:rsid w:val="00FC691C"/>
    <w:rsid w:val="00FC69B4"/>
    <w:rsid w:val="00FC6CBD"/>
    <w:rsid w:val="00FD046D"/>
    <w:rsid w:val="00FD0A3A"/>
    <w:rsid w:val="00FD14BA"/>
    <w:rsid w:val="00FD16AF"/>
    <w:rsid w:val="00FD18F7"/>
    <w:rsid w:val="00FD1F4D"/>
    <w:rsid w:val="00FD2218"/>
    <w:rsid w:val="00FD28C6"/>
    <w:rsid w:val="00FD2A3E"/>
    <w:rsid w:val="00FD3BCE"/>
    <w:rsid w:val="00FD3DEE"/>
    <w:rsid w:val="00FD496E"/>
    <w:rsid w:val="00FD4EA9"/>
    <w:rsid w:val="00FD5091"/>
    <w:rsid w:val="00FD546E"/>
    <w:rsid w:val="00FD5869"/>
    <w:rsid w:val="00FD6D94"/>
    <w:rsid w:val="00FD6FFE"/>
    <w:rsid w:val="00FD7077"/>
    <w:rsid w:val="00FD7766"/>
    <w:rsid w:val="00FE0522"/>
    <w:rsid w:val="00FE1050"/>
    <w:rsid w:val="00FE116B"/>
    <w:rsid w:val="00FE153D"/>
    <w:rsid w:val="00FE1DD3"/>
    <w:rsid w:val="00FE2700"/>
    <w:rsid w:val="00FE27F4"/>
    <w:rsid w:val="00FE3184"/>
    <w:rsid w:val="00FE374D"/>
    <w:rsid w:val="00FE3887"/>
    <w:rsid w:val="00FE3BFD"/>
    <w:rsid w:val="00FE41B2"/>
    <w:rsid w:val="00FE42BA"/>
    <w:rsid w:val="00FE4593"/>
    <w:rsid w:val="00FE5BBC"/>
    <w:rsid w:val="00FE5DEC"/>
    <w:rsid w:val="00FE6509"/>
    <w:rsid w:val="00FE6638"/>
    <w:rsid w:val="00FE69B0"/>
    <w:rsid w:val="00FE77ED"/>
    <w:rsid w:val="00FE7D6B"/>
    <w:rsid w:val="00FF1487"/>
    <w:rsid w:val="00FF1B0B"/>
    <w:rsid w:val="00FF1FBA"/>
    <w:rsid w:val="00FF2773"/>
    <w:rsid w:val="00FF2B42"/>
    <w:rsid w:val="00FF322C"/>
    <w:rsid w:val="00FF3EF8"/>
    <w:rsid w:val="00FF454E"/>
    <w:rsid w:val="00FF507F"/>
    <w:rsid w:val="00FF5D4D"/>
    <w:rsid w:val="00FF634E"/>
    <w:rsid w:val="00FF649E"/>
    <w:rsid w:val="00FF6FE3"/>
    <w:rsid w:val="00FF7625"/>
    <w:rsid w:val="00FF7E43"/>
    <w:rsid w:val="02A5B310"/>
    <w:rsid w:val="036F9FAF"/>
    <w:rsid w:val="055AB46E"/>
    <w:rsid w:val="05B482E3"/>
    <w:rsid w:val="060EA3DB"/>
    <w:rsid w:val="063653B2"/>
    <w:rsid w:val="07AA743C"/>
    <w:rsid w:val="0825C528"/>
    <w:rsid w:val="0AB4EB49"/>
    <w:rsid w:val="0C72485D"/>
    <w:rsid w:val="0C9E538D"/>
    <w:rsid w:val="0CD8499C"/>
    <w:rsid w:val="0DA1B3F3"/>
    <w:rsid w:val="0DB0AC54"/>
    <w:rsid w:val="0E03D98A"/>
    <w:rsid w:val="0F79B9D7"/>
    <w:rsid w:val="100FA523"/>
    <w:rsid w:val="10E0D201"/>
    <w:rsid w:val="11041DAD"/>
    <w:rsid w:val="114D992C"/>
    <w:rsid w:val="15FB6522"/>
    <w:rsid w:val="165C66F7"/>
    <w:rsid w:val="16649FEF"/>
    <w:rsid w:val="187314D3"/>
    <w:rsid w:val="193305E4"/>
    <w:rsid w:val="1A0CC7BE"/>
    <w:rsid w:val="1AB5ADE8"/>
    <w:rsid w:val="1AECDB15"/>
    <w:rsid w:val="1C3EC466"/>
    <w:rsid w:val="1C8CA1DF"/>
    <w:rsid w:val="1D38DAFD"/>
    <w:rsid w:val="21D19061"/>
    <w:rsid w:val="21E662A0"/>
    <w:rsid w:val="225CA34E"/>
    <w:rsid w:val="23272055"/>
    <w:rsid w:val="242F06C7"/>
    <w:rsid w:val="24DF3391"/>
    <w:rsid w:val="2657C157"/>
    <w:rsid w:val="26789B7A"/>
    <w:rsid w:val="27D707DD"/>
    <w:rsid w:val="29F468E2"/>
    <w:rsid w:val="2A115A7D"/>
    <w:rsid w:val="2AF6E43E"/>
    <w:rsid w:val="2B4D64D2"/>
    <w:rsid w:val="2B7872A7"/>
    <w:rsid w:val="2E29257B"/>
    <w:rsid w:val="2E715A7F"/>
    <w:rsid w:val="2F33A853"/>
    <w:rsid w:val="2F5F874C"/>
    <w:rsid w:val="3003D639"/>
    <w:rsid w:val="3022A7F5"/>
    <w:rsid w:val="30CF78B4"/>
    <w:rsid w:val="325B8041"/>
    <w:rsid w:val="34A1E81C"/>
    <w:rsid w:val="36EC78EE"/>
    <w:rsid w:val="36F4710C"/>
    <w:rsid w:val="37B73D70"/>
    <w:rsid w:val="390C2635"/>
    <w:rsid w:val="3920A23A"/>
    <w:rsid w:val="3AE9E302"/>
    <w:rsid w:val="3B9683F7"/>
    <w:rsid w:val="3BCB3C2E"/>
    <w:rsid w:val="3CAB666A"/>
    <w:rsid w:val="40993BDC"/>
    <w:rsid w:val="411272C2"/>
    <w:rsid w:val="4284D176"/>
    <w:rsid w:val="42E0FEE6"/>
    <w:rsid w:val="43168137"/>
    <w:rsid w:val="446868FA"/>
    <w:rsid w:val="449EE389"/>
    <w:rsid w:val="44A8FB23"/>
    <w:rsid w:val="4638CD78"/>
    <w:rsid w:val="471E9E97"/>
    <w:rsid w:val="484339E3"/>
    <w:rsid w:val="48703D10"/>
    <w:rsid w:val="48C08A7A"/>
    <w:rsid w:val="499D5E6E"/>
    <w:rsid w:val="4A336D75"/>
    <w:rsid w:val="4A7BDDE7"/>
    <w:rsid w:val="4AD3BACB"/>
    <w:rsid w:val="4B428375"/>
    <w:rsid w:val="4B8F2946"/>
    <w:rsid w:val="4D338AB3"/>
    <w:rsid w:val="4E973839"/>
    <w:rsid w:val="512C7C40"/>
    <w:rsid w:val="515AB37A"/>
    <w:rsid w:val="5189942C"/>
    <w:rsid w:val="52F683DB"/>
    <w:rsid w:val="532B3C12"/>
    <w:rsid w:val="55FA4715"/>
    <w:rsid w:val="5658C53A"/>
    <w:rsid w:val="569C1CFF"/>
    <w:rsid w:val="583BAD14"/>
    <w:rsid w:val="58ED34F0"/>
    <w:rsid w:val="5B58F1E4"/>
    <w:rsid w:val="5CD15AEC"/>
    <w:rsid w:val="5E1E1829"/>
    <w:rsid w:val="5EE1B42A"/>
    <w:rsid w:val="607D848B"/>
    <w:rsid w:val="61981D74"/>
    <w:rsid w:val="61D6BAE2"/>
    <w:rsid w:val="633AA146"/>
    <w:rsid w:val="64D671A7"/>
    <w:rsid w:val="650E5BA4"/>
    <w:rsid w:val="66F3CCEC"/>
    <w:rsid w:val="67AF5CA0"/>
    <w:rsid w:val="6B7D8026"/>
    <w:rsid w:val="6CB288AC"/>
    <w:rsid w:val="6CB29864"/>
    <w:rsid w:val="6CDEAB8A"/>
    <w:rsid w:val="6DAB702B"/>
    <w:rsid w:val="6E9858D8"/>
    <w:rsid w:val="6EA8BB6A"/>
    <w:rsid w:val="6EFA4BB6"/>
    <w:rsid w:val="6F16824D"/>
    <w:rsid w:val="6F9619D1"/>
    <w:rsid w:val="71104140"/>
    <w:rsid w:val="712F5AB8"/>
    <w:rsid w:val="724B2FE2"/>
    <w:rsid w:val="749958C6"/>
    <w:rsid w:val="74F482F7"/>
    <w:rsid w:val="759EF8DD"/>
    <w:rsid w:val="75AED98F"/>
    <w:rsid w:val="75FCB035"/>
    <w:rsid w:val="77392A14"/>
    <w:rsid w:val="77467F07"/>
    <w:rsid w:val="77E0AB9D"/>
    <w:rsid w:val="788D7F63"/>
    <w:rsid w:val="78DAB8D5"/>
    <w:rsid w:val="78F9E42E"/>
    <w:rsid w:val="79546C12"/>
    <w:rsid w:val="7A70CAD6"/>
    <w:rsid w:val="7B63C47B"/>
    <w:rsid w:val="7C19F02A"/>
    <w:rsid w:val="7D0285A2"/>
    <w:rsid w:val="7D377ED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 w:eastAsia="ja-JP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50"/>
    <o:shapelayout v:ext="edit">
      <o:idmap v:ext="edit" data="2"/>
    </o:shapelayout>
  </w:shapeDefaults>
  <w:decimalSymbol w:val=","/>
  <w:listSeparator w:val=";"/>
  <w14:docId w14:val="23E57C0E"/>
  <w15:docId w15:val="{27895BB2-C1AE-40D1-AECE-48F7BD161BE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="Times New Roman" w:eastAsiaTheme="minorEastAsia" w:hAnsi="Times New Roman" w:cs="Times New Roman"/>
        <w:lang w:val="pt-BR" w:eastAsia="en-US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uiPriority="9"/>
    <w:lsdException w:name="heading 2" w:uiPriority="9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 w:qFormat="1"/>
    <w:lsdException w:name="header" w:semiHidden="1" w:uiPriority="99" w:unhideWhenUsed="1"/>
    <w:lsdException w:name="footer" w:semiHidden="1" w:uiPriority="99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 w:qFormat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99" w:unhideWhenUsed="1"/>
    <w:lsdException w:name="FollowedHyperlink" w:semiHidden="1" w:unhideWhenUsed="1"/>
    <w:lsdException w:name="Strong" w:uiPriority="22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99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iPriority="99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iPriority="99" w:unhideWhenUsed="1"/>
    <w:lsdException w:name="Table Theme" w:semiHidden="1" w:unhideWhenUsed="1"/>
    <w:lsdException w:name="Placeholder Text" w:semiHidden="1" w:uiPriority="67"/>
    <w:lsdException w:name="No Spacing" w:uiPriority="1" w:qFormat="1"/>
    <w:lsdException w:name="Light Shading" w:uiPriority="69"/>
    <w:lsdException w:name="Light List" w:uiPriority="70"/>
    <w:lsdException w:name="Light Grid" w:uiPriority="71"/>
    <w:lsdException w:name="Medium Shading 1" w:uiPriority="72"/>
    <w:lsdException w:name="Medium Shading 2" w:uiPriority="73"/>
    <w:lsdException w:name="Medium List 1" w:uiPriority="60"/>
    <w:lsdException w:name="Medium List 2" w:uiPriority="61"/>
    <w:lsdException w:name="Medium Grid 1" w:uiPriority="62"/>
    <w:lsdException w:name="Medium Grid 2" w:uiPriority="63"/>
    <w:lsdException w:name="Medium Grid 3" w:uiPriority="64"/>
    <w:lsdException w:name="Dark List" w:uiPriority="65"/>
    <w:lsdException w:name="Colorful Shading" w:uiPriority="99"/>
    <w:lsdException w:name="Colorful List" w:uiPriority="34" w:qFormat="1"/>
    <w:lsdException w:name="Colorful Grid" w:uiPriority="29" w:qFormat="1"/>
    <w:lsdException w:name="Light Shading Accent 1" w:uiPriority="30" w:qFormat="1"/>
    <w:lsdException w:name="Light List Accent 1" w:uiPriority="66"/>
    <w:lsdException w:name="Light Grid Accent 1" w:uiPriority="67"/>
    <w:lsdException w:name="Medium Shading 1 Accent 1" w:uiPriority="68"/>
    <w:lsdException w:name="Medium Shading 2 Accent 1" w:uiPriority="69"/>
    <w:lsdException w:name="Medium List 1 Accent 1" w:uiPriority="70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/>
    <w:lsdException w:name="Medium List 2 Accent 1" w:uiPriority="61"/>
    <w:lsdException w:name="Medium Grid 1 Accent 1" w:uiPriority="62"/>
    <w:lsdException w:name="Medium Grid 2 Accent 1" w:uiPriority="63"/>
    <w:lsdException w:name="Medium Grid 3 Accent 1" w:uiPriority="64"/>
    <w:lsdException w:name="Dark List Accent 1" w:uiPriority="65"/>
    <w:lsdException w:name="Colorful Shading Accent 1" w:uiPriority="66"/>
    <w:lsdException w:name="Colorful List Accent 1" w:uiPriority="67"/>
    <w:lsdException w:name="Colorful Grid Accent 1" w:uiPriority="68"/>
    <w:lsdException w:name="Light Shading Accent 2" w:uiPriority="69"/>
    <w:lsdException w:name="Light List Accent 2" w:uiPriority="70"/>
    <w:lsdException w:name="Light Grid Accent 2" w:uiPriority="71"/>
    <w:lsdException w:name="Medium Shading 1 Accent 2" w:uiPriority="72"/>
    <w:lsdException w:name="Medium Shading 2 Accent 2" w:uiPriority="73"/>
    <w:lsdException w:name="Medium List 1 Accent 2" w:uiPriority="60"/>
    <w:lsdException w:name="Medium List 2 Accent 2" w:uiPriority="61"/>
    <w:lsdException w:name="Medium Grid 1 Accent 2" w:uiPriority="62"/>
    <w:lsdException w:name="Medium Grid 2 Accent 2" w:uiPriority="63"/>
    <w:lsdException w:name="Medium Grid 3 Accent 2" w:uiPriority="64"/>
    <w:lsdException w:name="Dark List Accent 2" w:uiPriority="65"/>
    <w:lsdException w:name="Colorful Shading Accent 2" w:uiPriority="66"/>
    <w:lsdException w:name="Colorful List Accent 2" w:uiPriority="67"/>
    <w:lsdException w:name="Colorful Grid Accent 2" w:uiPriority="68"/>
    <w:lsdException w:name="Light Shading Accent 3" w:uiPriority="69"/>
    <w:lsdException w:name="Light List Accent 3" w:uiPriority="70"/>
    <w:lsdException w:name="Light Grid Accent 3" w:uiPriority="71"/>
    <w:lsdException w:name="Medium Shading 1 Accent 3" w:uiPriority="72"/>
    <w:lsdException w:name="Medium Shading 2 Accent 3" w:uiPriority="73"/>
    <w:lsdException w:name="Medium List 1 Accent 3" w:uiPriority="60"/>
    <w:lsdException w:name="Medium List 2 Accent 3" w:uiPriority="61"/>
    <w:lsdException w:name="Medium Grid 1 Accent 3" w:uiPriority="62"/>
    <w:lsdException w:name="Medium Grid 2 Accent 3" w:uiPriority="63"/>
    <w:lsdException w:name="Medium Grid 3 Accent 3" w:uiPriority="64"/>
    <w:lsdException w:name="Dark List Accent 3" w:uiPriority="65"/>
    <w:lsdException w:name="Colorful Shading Accent 3" w:uiPriority="66"/>
    <w:lsdException w:name="Colorful List Accent 3" w:uiPriority="67"/>
    <w:lsdException w:name="Colorful Grid Accent 3" w:uiPriority="68"/>
    <w:lsdException w:name="Light Shading Accent 4" w:uiPriority="69"/>
    <w:lsdException w:name="Light List Accent 4" w:uiPriority="70"/>
    <w:lsdException w:name="Light Grid Accent 4" w:uiPriority="71"/>
    <w:lsdException w:name="Medium Shading 1 Accent 4" w:uiPriority="72"/>
    <w:lsdException w:name="Medium Shading 2 Accent 4" w:uiPriority="73"/>
    <w:lsdException w:name="Medium List 1 Accent 4" w:uiPriority="60"/>
    <w:lsdException w:name="Medium List 2 Accent 4" w:uiPriority="61"/>
    <w:lsdException w:name="Medium Grid 1 Accent 4" w:uiPriority="62"/>
    <w:lsdException w:name="Medium Grid 2 Accent 4" w:uiPriority="63"/>
    <w:lsdException w:name="Medium Grid 3 Accent 4" w:uiPriority="64"/>
    <w:lsdException w:name="Dark List Accent 4" w:uiPriority="65"/>
    <w:lsdException w:name="Colorful Shading Accent 4" w:uiPriority="66"/>
    <w:lsdException w:name="Colorful List Accent 4" w:uiPriority="67"/>
    <w:lsdException w:name="Colorful Grid Accent 4" w:uiPriority="68"/>
    <w:lsdException w:name="Light Shading Accent 5" w:uiPriority="69"/>
    <w:lsdException w:name="Light List Accent 5" w:uiPriority="70"/>
    <w:lsdException w:name="Light Grid Accent 5" w:uiPriority="71"/>
    <w:lsdException w:name="Medium Shading 1 Accent 5" w:uiPriority="72"/>
    <w:lsdException w:name="Medium Shading 2 Accent 5" w:uiPriority="73"/>
    <w:lsdException w:name="Medium List 1 Accent 5" w:uiPriority="60"/>
    <w:lsdException w:name="Medium List 2 Accent 5" w:uiPriority="61"/>
    <w:lsdException w:name="Medium Grid 1 Accent 5" w:uiPriority="62"/>
    <w:lsdException w:name="Medium Grid 2 Accent 5" w:uiPriority="63"/>
    <w:lsdException w:name="Medium Grid 3 Accent 5" w:uiPriority="64"/>
    <w:lsdException w:name="Dark List Accent 5" w:uiPriority="65"/>
    <w:lsdException w:name="Colorful Shading Accent 5" w:uiPriority="66"/>
    <w:lsdException w:name="Colorful List Accent 5" w:uiPriority="67"/>
    <w:lsdException w:name="Colorful Grid Accent 5" w:uiPriority="68"/>
    <w:lsdException w:name="Light Shading Accent 6" w:uiPriority="69"/>
    <w:lsdException w:name="Light List Accent 6" w:uiPriority="70"/>
    <w:lsdException w:name="Light Grid Accent 6" w:uiPriority="71"/>
    <w:lsdException w:name="Medium Shading 1 Accent 6" w:uiPriority="72"/>
    <w:lsdException w:name="Medium Shading 2 Accent 6" w:uiPriority="73"/>
    <w:lsdException w:name="Medium List 1 Accent 6" w:uiPriority="19" w:qFormat="1"/>
    <w:lsdException w:name="Medium List 2 Accent 6" w:uiPriority="21" w:qFormat="1"/>
    <w:lsdException w:name="Medium Grid 1 Accent 6" w:uiPriority="31" w:qFormat="1"/>
    <w:lsdException w:name="Medium Grid 2 Accent 6" w:uiPriority="32" w:qFormat="1"/>
    <w:lsdException w:name="Medium Grid 3 Accent 6" w:uiPriority="33" w:qFormat="1"/>
    <w:lsdException w:name="Dark List Accent 6" w:uiPriority="37"/>
    <w:lsdException w:name="Colorful Shading Accent 6" w:uiPriority="39" w:qFormat="1"/>
    <w:lsdException w:name="Colorful List Accent 6" w:uiPriority="72"/>
    <w:lsdException w:name="Colorful Grid Accent 6" w:uiPriority="73"/>
    <w:lsdException w:name="Subtle Emphasis" w:uiPriority="19"/>
    <w:lsdException w:name="Intense Emphasis" w:uiPriority="21"/>
    <w:lsdException w:name="Subtle Reference" w:uiPriority="31"/>
    <w:lsdException w:name="Intense Reference" w:uiPriority="32"/>
    <w:lsdException w:name="Book Title" w:uiPriority="33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">
    <w:name w:val="Normal"/>
    <w:qFormat/>
    <w:rsid w:val="00490B52"/>
    <w:pPr>
      <w:widowControl w:val="0"/>
      <w:spacing w:before="240" w:after="240" w:line="312" w:lineRule="auto"/>
      <w:jc w:val="both"/>
    </w:pPr>
    <w:rPr>
      <w:rFonts w:ascii="Calibri" w:eastAsiaTheme="minorHAnsi" w:hAnsi="Calibri" w:cstheme="minorBidi"/>
      <w:sz w:val="24"/>
      <w:szCs w:val="22"/>
    </w:rPr>
  </w:style>
  <w:style w:type="paragraph" w:styleId="Ttulo1">
    <w:name w:val="heading 1"/>
    <w:basedOn w:val="Normal"/>
    <w:next w:val="Normal"/>
    <w:link w:val="Ttulo1Char"/>
    <w:uiPriority w:val="9"/>
    <w:rsid w:val="00490B52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365F91" w:themeColor="accent1" w:themeShade="BF"/>
      <w:sz w:val="40"/>
      <w:szCs w:val="40"/>
    </w:rPr>
  </w:style>
  <w:style w:type="paragraph" w:styleId="Ttulo2">
    <w:name w:val="heading 2"/>
    <w:basedOn w:val="Normal"/>
    <w:next w:val="Normal"/>
    <w:link w:val="Ttulo2Char"/>
    <w:uiPriority w:val="9"/>
    <w:unhideWhenUsed/>
    <w:rsid w:val="00490B52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365F91" w:themeColor="accent1" w:themeShade="BF"/>
      <w:sz w:val="32"/>
      <w:szCs w:val="32"/>
    </w:rPr>
  </w:style>
  <w:style w:type="paragraph" w:styleId="Ttulo3">
    <w:name w:val="heading 3"/>
    <w:basedOn w:val="Normal"/>
    <w:next w:val="Normal"/>
    <w:link w:val="Ttulo3Char"/>
    <w:uiPriority w:val="9"/>
    <w:semiHidden/>
    <w:unhideWhenUsed/>
    <w:qFormat/>
    <w:rsid w:val="00490B52"/>
    <w:pPr>
      <w:keepNext/>
      <w:keepLines/>
      <w:spacing w:before="160" w:after="80"/>
      <w:outlineLvl w:val="2"/>
    </w:pPr>
    <w:rPr>
      <w:rFonts w:eastAsiaTheme="majorEastAsia" w:cstheme="majorBidi"/>
      <w:color w:val="365F91" w:themeColor="accent1" w:themeShade="BF"/>
      <w:sz w:val="28"/>
      <w:szCs w:val="28"/>
    </w:rPr>
  </w:style>
  <w:style w:type="paragraph" w:styleId="Ttulo4">
    <w:name w:val="heading 4"/>
    <w:basedOn w:val="Normal"/>
    <w:next w:val="Normal"/>
    <w:link w:val="Ttulo4Char"/>
    <w:uiPriority w:val="9"/>
    <w:semiHidden/>
    <w:unhideWhenUsed/>
    <w:qFormat/>
    <w:rsid w:val="00490B52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365F91" w:themeColor="accent1" w:themeShade="BF"/>
    </w:rPr>
  </w:style>
  <w:style w:type="paragraph" w:styleId="Ttulo5">
    <w:name w:val="heading 5"/>
    <w:basedOn w:val="Normal"/>
    <w:next w:val="Normal"/>
    <w:link w:val="Ttulo5Char"/>
    <w:uiPriority w:val="9"/>
    <w:semiHidden/>
    <w:unhideWhenUsed/>
    <w:qFormat/>
    <w:rsid w:val="00490B52"/>
    <w:pPr>
      <w:keepNext/>
      <w:keepLines/>
      <w:spacing w:before="80" w:after="40"/>
      <w:outlineLvl w:val="4"/>
    </w:pPr>
    <w:rPr>
      <w:rFonts w:eastAsiaTheme="majorEastAsia" w:cstheme="majorBidi"/>
      <w:color w:val="365F91" w:themeColor="accent1" w:themeShade="BF"/>
    </w:rPr>
  </w:style>
  <w:style w:type="paragraph" w:styleId="Ttulo6">
    <w:name w:val="heading 6"/>
    <w:basedOn w:val="Normal"/>
    <w:next w:val="Normal"/>
    <w:link w:val="Ttulo6Char"/>
    <w:uiPriority w:val="9"/>
    <w:semiHidden/>
    <w:unhideWhenUsed/>
    <w:qFormat/>
    <w:rsid w:val="00490B52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Ttulo7">
    <w:name w:val="heading 7"/>
    <w:basedOn w:val="Normal"/>
    <w:next w:val="Normal"/>
    <w:link w:val="Ttulo7Char"/>
    <w:uiPriority w:val="9"/>
    <w:semiHidden/>
    <w:unhideWhenUsed/>
    <w:qFormat/>
    <w:rsid w:val="00490B52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Ttulo8">
    <w:name w:val="heading 8"/>
    <w:basedOn w:val="Normal"/>
    <w:next w:val="Normal"/>
    <w:link w:val="Ttulo8Char"/>
    <w:uiPriority w:val="9"/>
    <w:semiHidden/>
    <w:unhideWhenUsed/>
    <w:qFormat/>
    <w:rsid w:val="00490B52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Ttulo9">
    <w:name w:val="heading 9"/>
    <w:basedOn w:val="Normal"/>
    <w:next w:val="Normal"/>
    <w:link w:val="Ttulo9Char"/>
    <w:uiPriority w:val="9"/>
    <w:semiHidden/>
    <w:unhideWhenUsed/>
    <w:qFormat/>
    <w:rsid w:val="00490B52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Fontepargpadro">
    <w:name w:val="Default Paragraph Font"/>
    <w:uiPriority w:val="1"/>
    <w:semiHidden/>
    <w:unhideWhenUsed/>
    <w:rsid w:val="00490B52"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  <w:rsid w:val="00490B52"/>
  </w:style>
  <w:style w:type="paragraph" w:styleId="PargrafodaLista">
    <w:name w:val="List Paragraph"/>
    <w:basedOn w:val="Normal"/>
    <w:link w:val="PargrafodaListaChar"/>
    <w:uiPriority w:val="34"/>
    <w:rsid w:val="00490B52"/>
    <w:pPr>
      <w:ind w:left="720"/>
      <w:contextualSpacing/>
    </w:pPr>
  </w:style>
  <w:style w:type="paragraph" w:styleId="NormalWeb">
    <w:name w:val="Normal (Web)"/>
    <w:basedOn w:val="Normal"/>
    <w:uiPriority w:val="99"/>
    <w:rsid w:val="006B156A"/>
    <w:pPr>
      <w:spacing w:before="100" w:beforeAutospacing="1" w:after="100" w:afterAutospacing="1"/>
    </w:pPr>
    <w:rPr>
      <w:rFonts w:ascii="Times New Roman" w:hAnsi="Times New Roman" w:cs="Times New Roman"/>
    </w:rPr>
  </w:style>
  <w:style w:type="paragraph" w:styleId="Textodebalo">
    <w:name w:val="Balloon Text"/>
    <w:basedOn w:val="Normal"/>
    <w:link w:val="TextodebaloChar"/>
    <w:uiPriority w:val="99"/>
    <w:rsid w:val="003A73C1"/>
    <w:rPr>
      <w:rFonts w:ascii="Tahoma" w:hAnsi="Tahoma"/>
      <w:sz w:val="16"/>
      <w:szCs w:val="16"/>
    </w:rPr>
  </w:style>
  <w:style w:type="character" w:customStyle="1" w:styleId="TextodebaloChar">
    <w:name w:val="Texto de balão Char"/>
    <w:link w:val="Textodebalo"/>
    <w:uiPriority w:val="99"/>
    <w:rsid w:val="003A73C1"/>
    <w:rPr>
      <w:rFonts w:ascii="Tahoma" w:hAnsi="Tahoma" w:cs="Tahoma"/>
      <w:sz w:val="16"/>
      <w:szCs w:val="16"/>
    </w:rPr>
  </w:style>
  <w:style w:type="character" w:customStyle="1" w:styleId="Ttulo2Char">
    <w:name w:val="Título 2 Char"/>
    <w:basedOn w:val="Fontepargpadro"/>
    <w:link w:val="Ttulo2"/>
    <w:uiPriority w:val="9"/>
    <w:rsid w:val="00490B52"/>
    <w:rPr>
      <w:rFonts w:asciiTheme="majorHAnsi" w:eastAsiaTheme="majorEastAsia" w:hAnsiTheme="majorHAnsi" w:cstheme="majorBidi"/>
      <w:color w:val="365F91" w:themeColor="accent1" w:themeShade="BF"/>
      <w:sz w:val="32"/>
      <w:szCs w:val="32"/>
    </w:rPr>
  </w:style>
  <w:style w:type="paragraph" w:customStyle="1" w:styleId="Nvel2">
    <w:name w:val="Nível 2"/>
    <w:basedOn w:val="Normal"/>
    <w:link w:val="Nvel2Char"/>
    <w:qFormat/>
    <w:rsid w:val="00490B52"/>
    <w:pPr>
      <w:numPr>
        <w:ilvl w:val="1"/>
        <w:numId w:val="21"/>
      </w:numPr>
      <w:spacing w:before="200" w:after="200"/>
    </w:pPr>
    <w:rPr>
      <w:color w:val="000000" w:themeColor="text1"/>
    </w:rPr>
  </w:style>
  <w:style w:type="character" w:customStyle="1" w:styleId="normalchar1">
    <w:name w:val="normal__char1"/>
    <w:rsid w:val="008D51CC"/>
    <w:rPr>
      <w:rFonts w:ascii="Arial" w:hAnsi="Arial" w:cs="Arial" w:hint="default"/>
      <w:strike w:val="0"/>
      <w:dstrike w:val="0"/>
      <w:sz w:val="24"/>
      <w:szCs w:val="24"/>
      <w:u w:val="none"/>
      <w:effect w:val="none"/>
    </w:rPr>
  </w:style>
  <w:style w:type="character" w:customStyle="1" w:styleId="apple-style-span">
    <w:name w:val="apple-style-span"/>
    <w:basedOn w:val="Fontepargpadro"/>
    <w:rsid w:val="00260802"/>
  </w:style>
  <w:style w:type="character" w:styleId="Hyperlink">
    <w:name w:val="Hyperlink"/>
    <w:uiPriority w:val="99"/>
    <w:rsid w:val="00BF1A7F"/>
    <w:rPr>
      <w:color w:val="000080"/>
      <w:u w:val="single"/>
    </w:rPr>
  </w:style>
  <w:style w:type="paragraph" w:styleId="Citao">
    <w:name w:val="Quote"/>
    <w:aliases w:val="TCU,Citação AGU,NotaExplicativa"/>
    <w:basedOn w:val="Normal"/>
    <w:next w:val="Normal"/>
    <w:link w:val="CitaoChar"/>
    <w:uiPriority w:val="29"/>
    <w:rsid w:val="00490B52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aoChar">
    <w:name w:val="Citação Char"/>
    <w:aliases w:val="TCU Char,Citação AGU Char,NotaExplicativa Char"/>
    <w:basedOn w:val="Fontepargpadro"/>
    <w:link w:val="Citao"/>
    <w:uiPriority w:val="29"/>
    <w:rsid w:val="00490B52"/>
    <w:rPr>
      <w:rFonts w:ascii="Calibri" w:eastAsiaTheme="minorHAnsi" w:hAnsi="Calibri" w:cstheme="minorBidi"/>
      <w:i/>
      <w:iCs/>
      <w:color w:val="404040" w:themeColor="text1" w:themeTint="BF"/>
      <w:sz w:val="24"/>
      <w:szCs w:val="22"/>
    </w:rPr>
  </w:style>
  <w:style w:type="paragraph" w:styleId="Commarcadores5">
    <w:name w:val="List Bullet 5"/>
    <w:basedOn w:val="Normal"/>
    <w:rsid w:val="001A3A05"/>
    <w:pPr>
      <w:numPr>
        <w:numId w:val="2"/>
      </w:numPr>
      <w:contextualSpacing/>
    </w:pPr>
  </w:style>
  <w:style w:type="paragraph" w:customStyle="1" w:styleId="Notaexplicativa">
    <w:name w:val="Nota explicativa"/>
    <w:basedOn w:val="Citao"/>
    <w:link w:val="NotaexplicativaChar"/>
    <w:qFormat/>
    <w:rsid w:val="0016695F"/>
    <w:rPr>
      <w:szCs w:val="20"/>
    </w:rPr>
  </w:style>
  <w:style w:type="character" w:customStyle="1" w:styleId="NotaexplicativaChar">
    <w:name w:val="Nota explicativa Char"/>
    <w:basedOn w:val="CitaoChar"/>
    <w:link w:val="Notaexplicativa"/>
    <w:rsid w:val="0016695F"/>
    <w:rPr>
      <w:rFonts w:ascii="Calibri" w:eastAsia="Calibri" w:hAnsi="Calibri" w:cs="Tahoma"/>
      <w:i/>
      <w:iCs/>
      <w:color w:val="000000"/>
      <w:sz w:val="24"/>
      <w:szCs w:val="24"/>
      <w:shd w:val="clear" w:color="auto" w:fill="FFFFCC"/>
    </w:rPr>
  </w:style>
  <w:style w:type="paragraph" w:styleId="Cabealho">
    <w:name w:val="header"/>
    <w:basedOn w:val="Normal"/>
    <w:link w:val="CabealhoChar"/>
    <w:uiPriority w:val="99"/>
    <w:unhideWhenUsed/>
    <w:rsid w:val="00490B52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rsid w:val="00490B52"/>
    <w:rPr>
      <w:rFonts w:ascii="Calibri" w:eastAsiaTheme="minorHAnsi" w:hAnsi="Calibri" w:cstheme="minorBidi"/>
      <w:sz w:val="24"/>
      <w:szCs w:val="22"/>
    </w:rPr>
  </w:style>
  <w:style w:type="paragraph" w:styleId="Rodap">
    <w:name w:val="footer"/>
    <w:basedOn w:val="Normal"/>
    <w:link w:val="RodapChar"/>
    <w:uiPriority w:val="99"/>
    <w:unhideWhenUsed/>
    <w:rsid w:val="00490B52"/>
    <w:pPr>
      <w:tabs>
        <w:tab w:val="center" w:pos="4252"/>
        <w:tab w:val="right" w:pos="8504"/>
      </w:tabs>
      <w:spacing w:before="0" w:after="0" w:line="240" w:lineRule="auto"/>
    </w:pPr>
    <w:rPr>
      <w:sz w:val="22"/>
    </w:rPr>
  </w:style>
  <w:style w:type="character" w:customStyle="1" w:styleId="RodapChar">
    <w:name w:val="Rodapé Char"/>
    <w:basedOn w:val="Fontepargpadro"/>
    <w:link w:val="Rodap"/>
    <w:uiPriority w:val="99"/>
    <w:qFormat/>
    <w:rsid w:val="00490B52"/>
    <w:rPr>
      <w:rFonts w:ascii="Calibri" w:eastAsiaTheme="minorHAnsi" w:hAnsi="Calibri" w:cstheme="minorBidi"/>
      <w:sz w:val="22"/>
      <w:szCs w:val="22"/>
    </w:rPr>
  </w:style>
  <w:style w:type="numbering" w:customStyle="1" w:styleId="Estilo1">
    <w:name w:val="Estilo1"/>
    <w:uiPriority w:val="99"/>
    <w:rsid w:val="008C6874"/>
    <w:pPr>
      <w:numPr>
        <w:numId w:val="3"/>
      </w:numPr>
    </w:pPr>
  </w:style>
  <w:style w:type="numbering" w:customStyle="1" w:styleId="Estilo2">
    <w:name w:val="Estilo2"/>
    <w:uiPriority w:val="99"/>
    <w:rsid w:val="00A72B79"/>
    <w:pPr>
      <w:numPr>
        <w:numId w:val="4"/>
      </w:numPr>
    </w:pPr>
  </w:style>
  <w:style w:type="numbering" w:customStyle="1" w:styleId="Estilo3">
    <w:name w:val="Estilo3"/>
    <w:uiPriority w:val="99"/>
    <w:rsid w:val="00A72B79"/>
    <w:pPr>
      <w:numPr>
        <w:numId w:val="5"/>
      </w:numPr>
    </w:pPr>
  </w:style>
  <w:style w:type="numbering" w:customStyle="1" w:styleId="Estilo4">
    <w:name w:val="Estilo4"/>
    <w:uiPriority w:val="99"/>
    <w:rsid w:val="0054016D"/>
    <w:pPr>
      <w:numPr>
        <w:numId w:val="6"/>
      </w:numPr>
    </w:pPr>
  </w:style>
  <w:style w:type="numbering" w:customStyle="1" w:styleId="Estilo5">
    <w:name w:val="Estilo5"/>
    <w:uiPriority w:val="99"/>
    <w:rsid w:val="0054016D"/>
    <w:pPr>
      <w:numPr>
        <w:numId w:val="7"/>
      </w:numPr>
    </w:pPr>
  </w:style>
  <w:style w:type="numbering" w:customStyle="1" w:styleId="Estilo6">
    <w:name w:val="Estilo6"/>
    <w:uiPriority w:val="99"/>
    <w:rsid w:val="0054016D"/>
    <w:pPr>
      <w:numPr>
        <w:numId w:val="8"/>
      </w:numPr>
    </w:pPr>
  </w:style>
  <w:style w:type="character" w:styleId="Refdecomentrio">
    <w:name w:val="annotation reference"/>
    <w:basedOn w:val="Fontepargpadro"/>
    <w:unhideWhenUsed/>
    <w:qFormat/>
    <w:rsid w:val="00430FDB"/>
    <w:rPr>
      <w:sz w:val="16"/>
      <w:szCs w:val="16"/>
    </w:rPr>
  </w:style>
  <w:style w:type="paragraph" w:styleId="Textodecomentrio">
    <w:name w:val="annotation text"/>
    <w:basedOn w:val="Normal"/>
    <w:link w:val="TextodecomentrioChar"/>
    <w:unhideWhenUsed/>
    <w:qFormat/>
    <w:rsid w:val="00D30A43"/>
    <w:rPr>
      <w:sz w:val="20"/>
      <w:szCs w:val="20"/>
    </w:rPr>
  </w:style>
  <w:style w:type="character" w:customStyle="1" w:styleId="TextodecomentrioChar">
    <w:name w:val="Texto de comentário Char"/>
    <w:basedOn w:val="Fontepargpadro"/>
    <w:link w:val="Textodecomentrio"/>
    <w:qFormat/>
    <w:rsid w:val="00430FDB"/>
    <w:rPr>
      <w:rFonts w:ascii="Ecofont_Spranq_eco_Sans" w:hAnsi="Ecofont_Spranq_eco_Sans" w:cs="Tahoma"/>
      <w:lang w:eastAsia="pt-BR"/>
    </w:rPr>
  </w:style>
  <w:style w:type="paragraph" w:styleId="Assuntodocomentrio">
    <w:name w:val="annotation subject"/>
    <w:basedOn w:val="Textodecomentrio"/>
    <w:next w:val="Textodecomentrio"/>
    <w:link w:val="AssuntodocomentrioChar"/>
    <w:semiHidden/>
    <w:unhideWhenUsed/>
    <w:rsid w:val="00430FDB"/>
    <w:rPr>
      <w:b/>
      <w:bCs/>
    </w:rPr>
  </w:style>
  <w:style w:type="character" w:customStyle="1" w:styleId="AssuntodocomentrioChar">
    <w:name w:val="Assunto do comentário Char"/>
    <w:basedOn w:val="TextodecomentrioChar"/>
    <w:link w:val="Assuntodocomentrio"/>
    <w:semiHidden/>
    <w:rsid w:val="00430FDB"/>
    <w:rPr>
      <w:rFonts w:ascii="Ecofont_Spranq_eco_Sans" w:hAnsi="Ecofont_Spranq_eco_Sans" w:cs="Tahoma"/>
      <w:b/>
      <w:bCs/>
      <w:lang w:eastAsia="pt-BR"/>
    </w:rPr>
  </w:style>
  <w:style w:type="character" w:customStyle="1" w:styleId="Ttulo4Char">
    <w:name w:val="Título 4 Char"/>
    <w:basedOn w:val="Fontepargpadro"/>
    <w:link w:val="Ttulo4"/>
    <w:uiPriority w:val="9"/>
    <w:semiHidden/>
    <w:rsid w:val="00490B52"/>
    <w:rPr>
      <w:rFonts w:ascii="Calibri" w:eastAsiaTheme="majorEastAsia" w:hAnsi="Calibri" w:cstheme="majorBidi"/>
      <w:i/>
      <w:iCs/>
      <w:color w:val="365F91" w:themeColor="accent1" w:themeShade="BF"/>
      <w:sz w:val="24"/>
      <w:szCs w:val="22"/>
    </w:rPr>
  </w:style>
  <w:style w:type="paragraph" w:customStyle="1" w:styleId="Nivel01">
    <w:name w:val="Nivel 01"/>
    <w:basedOn w:val="Ttulo1"/>
    <w:next w:val="Normal"/>
    <w:link w:val="Nivel01Char"/>
    <w:qFormat/>
    <w:rsid w:val="00F97757"/>
    <w:pPr>
      <w:numPr>
        <w:numId w:val="1"/>
      </w:numPr>
      <w:tabs>
        <w:tab w:val="left" w:pos="567"/>
      </w:tabs>
      <w:spacing w:before="240" w:after="240" w:line="259" w:lineRule="auto"/>
      <w:ind w:left="0" w:firstLine="0"/>
    </w:pPr>
    <w:rPr>
      <w:rFonts w:ascii="Calibri" w:hAnsi="Calibri" w:cs="Arial"/>
      <w:color w:val="auto"/>
      <w:sz w:val="20"/>
      <w:szCs w:val="20"/>
    </w:rPr>
  </w:style>
  <w:style w:type="paragraph" w:customStyle="1" w:styleId="Nivel01Titulo">
    <w:name w:val="Nivel_01_Titulo"/>
    <w:basedOn w:val="Nivel01"/>
    <w:link w:val="Nivel01TituloChar"/>
    <w:rsid w:val="00E967EA"/>
    <w:pPr>
      <w:jc w:val="left"/>
    </w:pPr>
    <w:rPr>
      <w:rFonts w:cstheme="majorBidi"/>
      <w:color w:val="000000" w:themeColor="text1"/>
      <w:spacing w:val="5"/>
      <w:kern w:val="28"/>
      <w:sz w:val="52"/>
      <w:szCs w:val="52"/>
    </w:rPr>
  </w:style>
  <w:style w:type="paragraph" w:styleId="Ttulo">
    <w:name w:val="Title"/>
    <w:basedOn w:val="Normal"/>
    <w:next w:val="Normal"/>
    <w:link w:val="TtuloChar"/>
    <w:uiPriority w:val="10"/>
    <w:rsid w:val="00490B52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tuloChar">
    <w:name w:val="Título Char"/>
    <w:basedOn w:val="Fontepargpadro"/>
    <w:link w:val="Ttulo"/>
    <w:uiPriority w:val="10"/>
    <w:rsid w:val="00490B52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Nivel01Char">
    <w:name w:val="Nivel 01 Char"/>
    <w:basedOn w:val="TtuloChar"/>
    <w:link w:val="Nivel01"/>
    <w:rsid w:val="00F97757"/>
    <w:rPr>
      <w:rFonts w:ascii="Calibri" w:eastAsiaTheme="majorEastAsia" w:hAnsi="Calibri" w:cs="Arial"/>
      <w:b/>
      <w:bCs/>
      <w:color w:val="17365D" w:themeColor="text2" w:themeShade="BF"/>
      <w:spacing w:val="5"/>
      <w:kern w:val="28"/>
      <w:sz w:val="52"/>
      <w:szCs w:val="52"/>
      <w:lang w:eastAsia="pt-BR"/>
    </w:rPr>
  </w:style>
  <w:style w:type="character" w:customStyle="1" w:styleId="Ttulo1Char">
    <w:name w:val="Título 1 Char"/>
    <w:basedOn w:val="Fontepargpadro"/>
    <w:link w:val="Ttulo1"/>
    <w:uiPriority w:val="9"/>
    <w:rsid w:val="00490B52"/>
    <w:rPr>
      <w:rFonts w:asciiTheme="majorHAnsi" w:eastAsiaTheme="majorEastAsia" w:hAnsiTheme="majorHAnsi" w:cstheme="majorBidi"/>
      <w:color w:val="365F91" w:themeColor="accent1" w:themeShade="BF"/>
      <w:sz w:val="40"/>
      <w:szCs w:val="40"/>
    </w:rPr>
  </w:style>
  <w:style w:type="character" w:customStyle="1" w:styleId="Nivel01TituloChar">
    <w:name w:val="Nivel_01_Titulo Char"/>
    <w:basedOn w:val="Nivel01Char"/>
    <w:link w:val="Nivel01Titulo"/>
    <w:qFormat/>
    <w:rsid w:val="00E967EA"/>
    <w:rPr>
      <w:rFonts w:ascii="Arial" w:eastAsiaTheme="majorEastAsia" w:hAnsi="Arial" w:cstheme="majorBidi"/>
      <w:b/>
      <w:bCs/>
      <w:color w:val="000000" w:themeColor="text1"/>
      <w:spacing w:val="5"/>
      <w:kern w:val="28"/>
      <w:sz w:val="52"/>
      <w:szCs w:val="52"/>
      <w:lang w:eastAsia="pt-BR"/>
    </w:rPr>
  </w:style>
  <w:style w:type="table" w:styleId="Tabelacomgrade">
    <w:name w:val="Table Grid"/>
    <w:basedOn w:val="Tabelanormal"/>
    <w:rsid w:val="00DB5421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PADRO">
    <w:name w:val="PADRÃO"/>
    <w:qFormat/>
    <w:rsid w:val="001E2495"/>
    <w:pPr>
      <w:keepNext/>
      <w:widowControl w:val="0"/>
      <w:shd w:val="clear" w:color="auto" w:fill="FFFFFF"/>
      <w:spacing w:before="119" w:after="119" w:line="276" w:lineRule="auto"/>
      <w:ind w:firstLine="567"/>
      <w:jc w:val="both"/>
      <w:textAlignment w:val="baseline"/>
    </w:pPr>
    <w:rPr>
      <w:rFonts w:ascii="Ecofont_Spranq_eco_Sans" w:eastAsia="WenQuanYi Micro Hei" w:hAnsi="Ecofont_Spranq_eco_Sans" w:cs="Lohit Hindi"/>
      <w:szCs w:val="24"/>
      <w:lang w:eastAsia="zh-CN" w:bidi="hi-IN"/>
    </w:rPr>
  </w:style>
  <w:style w:type="character" w:customStyle="1" w:styleId="QuoteChar">
    <w:name w:val="Quote Char"/>
    <w:basedOn w:val="Fontepargpadro"/>
    <w:link w:val="Citao1"/>
    <w:rsid w:val="00B77761"/>
    <w:rPr>
      <w:rFonts w:ascii="Ecofont_Spranq_eco_Sans" w:eastAsia="Calibri" w:hAnsi="Ecofont_Spranq_eco_Sans" w:cs="Tahoma"/>
      <w:i/>
      <w:iCs/>
      <w:color w:val="000000"/>
      <w:shd w:val="clear" w:color="auto" w:fill="FFFFCC"/>
    </w:rPr>
  </w:style>
  <w:style w:type="paragraph" w:customStyle="1" w:styleId="Citao1">
    <w:name w:val="Citação1"/>
    <w:basedOn w:val="Normal"/>
    <w:next w:val="Normal"/>
    <w:link w:val="QuoteChar"/>
    <w:rsid w:val="00D30A43"/>
    <w:pPr>
      <w:pBdr>
        <w:top w:val="single" w:sz="4" w:space="1" w:color="1F497D"/>
        <w:left w:val="single" w:sz="4" w:space="4" w:color="1F497D"/>
        <w:bottom w:val="single" w:sz="4" w:space="1" w:color="1F497D"/>
        <w:right w:val="single" w:sz="4" w:space="4" w:color="1F497D"/>
      </w:pBdr>
      <w:shd w:val="clear" w:color="auto" w:fill="FFFFCC"/>
      <w:spacing w:before="120"/>
    </w:pPr>
    <w:rPr>
      <w:rFonts w:eastAsia="Calibri"/>
      <w:i/>
      <w:iCs/>
      <w:color w:val="000000"/>
      <w:sz w:val="20"/>
      <w:szCs w:val="20"/>
    </w:rPr>
  </w:style>
  <w:style w:type="paragraph" w:customStyle="1" w:styleId="paragraph">
    <w:name w:val="paragraph"/>
    <w:basedOn w:val="Normal"/>
    <w:rsid w:val="00D30A43"/>
    <w:pPr>
      <w:spacing w:before="100" w:beforeAutospacing="1" w:after="100" w:afterAutospacing="1"/>
    </w:pPr>
    <w:rPr>
      <w:rFonts w:ascii="Times New Roman" w:eastAsia="Times New Roman" w:hAnsi="Times New Roman" w:cs="Times New Roman"/>
    </w:rPr>
  </w:style>
  <w:style w:type="character" w:customStyle="1" w:styleId="normaltextrun">
    <w:name w:val="normaltextrun"/>
    <w:basedOn w:val="Fontepargpadro"/>
    <w:rsid w:val="0053119E"/>
  </w:style>
  <w:style w:type="character" w:customStyle="1" w:styleId="eop">
    <w:name w:val="eop"/>
    <w:basedOn w:val="Fontepargpadro"/>
    <w:rsid w:val="0053119E"/>
  </w:style>
  <w:style w:type="character" w:customStyle="1" w:styleId="spellingerror">
    <w:name w:val="spellingerror"/>
    <w:basedOn w:val="Fontepargpadro"/>
    <w:rsid w:val="0053119E"/>
  </w:style>
  <w:style w:type="paragraph" w:styleId="Corpodetexto">
    <w:name w:val="Body Text"/>
    <w:basedOn w:val="Normal"/>
    <w:link w:val="CorpodetextoChar"/>
    <w:unhideWhenUsed/>
    <w:rsid w:val="00D30A43"/>
    <w:pPr>
      <w:spacing w:before="100" w:beforeAutospacing="1" w:after="100" w:afterAutospacing="1"/>
    </w:pPr>
    <w:rPr>
      <w:rFonts w:ascii="Times New Roman" w:eastAsia="Times New Roman" w:hAnsi="Times New Roman" w:cs="Times New Roman"/>
    </w:rPr>
  </w:style>
  <w:style w:type="character" w:customStyle="1" w:styleId="CorpodetextoChar">
    <w:name w:val="Corpo de texto Char"/>
    <w:basedOn w:val="Fontepargpadro"/>
    <w:link w:val="Corpodetexto"/>
    <w:rsid w:val="00405763"/>
    <w:rPr>
      <w:rFonts w:eastAsia="Times New Roman"/>
      <w:sz w:val="24"/>
      <w:szCs w:val="24"/>
      <w:lang w:eastAsia="pt-BR"/>
    </w:rPr>
  </w:style>
  <w:style w:type="paragraph" w:customStyle="1" w:styleId="Nivel1">
    <w:name w:val="Nivel1"/>
    <w:basedOn w:val="Ttulo1"/>
    <w:link w:val="Nivel1Char"/>
    <w:qFormat/>
    <w:rsid w:val="00D30A43"/>
    <w:pPr>
      <w:spacing w:line="276" w:lineRule="auto"/>
      <w:ind w:left="357" w:hanging="357"/>
    </w:pPr>
    <w:rPr>
      <w:rFonts w:ascii="Arial" w:hAnsi="Arial" w:cs="Arial"/>
      <w:bCs/>
      <w:color w:val="000000"/>
    </w:rPr>
  </w:style>
  <w:style w:type="character" w:customStyle="1" w:styleId="Nivel1Char">
    <w:name w:val="Nivel1 Char"/>
    <w:basedOn w:val="Ttulo1Char"/>
    <w:link w:val="Nivel1"/>
    <w:rsid w:val="001B6423"/>
    <w:rPr>
      <w:rFonts w:ascii="Arial" w:eastAsiaTheme="majorEastAsia" w:hAnsi="Arial" w:cs="Arial"/>
      <w:b w:val="0"/>
      <w:bCs/>
      <w:color w:val="000000"/>
      <w:sz w:val="28"/>
      <w:szCs w:val="28"/>
      <w:lang w:eastAsia="pt-BR"/>
    </w:rPr>
  </w:style>
  <w:style w:type="paragraph" w:customStyle="1" w:styleId="PargrafodaLista1">
    <w:name w:val="Parágrafo da Lista1"/>
    <w:basedOn w:val="Normal"/>
    <w:rsid w:val="00D30A43"/>
    <w:pPr>
      <w:ind w:left="720"/>
    </w:pPr>
    <w:rPr>
      <w:rFonts w:eastAsia="Times New Roman" w:cs="Ecofont_Spranq_eco_Sans"/>
    </w:rPr>
  </w:style>
  <w:style w:type="paragraph" w:customStyle="1" w:styleId="Nivel2">
    <w:name w:val="Nivel 2"/>
    <w:basedOn w:val="Normal"/>
    <w:link w:val="Nivel2Char"/>
    <w:qFormat/>
    <w:rsid w:val="00F97757"/>
    <w:pPr>
      <w:numPr>
        <w:ilvl w:val="1"/>
        <w:numId w:val="1"/>
      </w:numPr>
      <w:spacing w:before="120" w:line="259" w:lineRule="auto"/>
      <w:ind w:left="0" w:firstLine="0"/>
    </w:pPr>
    <w:rPr>
      <w:rFonts w:cs="Arial"/>
      <w:color w:val="000000"/>
      <w:sz w:val="20"/>
      <w:szCs w:val="20"/>
    </w:rPr>
  </w:style>
  <w:style w:type="paragraph" w:customStyle="1" w:styleId="Nivel10">
    <w:name w:val="Nivel 1"/>
    <w:basedOn w:val="Nivel2"/>
    <w:next w:val="Nivel2"/>
    <w:qFormat/>
    <w:rsid w:val="003629E4"/>
    <w:pPr>
      <w:numPr>
        <w:ilvl w:val="0"/>
        <w:numId w:val="0"/>
      </w:numPr>
      <w:ind w:left="360" w:hanging="360"/>
    </w:pPr>
    <w:rPr>
      <w:b/>
    </w:rPr>
  </w:style>
  <w:style w:type="paragraph" w:customStyle="1" w:styleId="Nivel3">
    <w:name w:val="Nivel 3"/>
    <w:basedOn w:val="Normal"/>
    <w:link w:val="Nivel3Char"/>
    <w:qFormat/>
    <w:rsid w:val="00F97757"/>
    <w:pPr>
      <w:numPr>
        <w:ilvl w:val="2"/>
        <w:numId w:val="1"/>
      </w:numPr>
      <w:spacing w:before="120" w:line="259" w:lineRule="auto"/>
      <w:ind w:left="425" w:firstLine="567"/>
      <w:contextualSpacing/>
    </w:pPr>
    <w:rPr>
      <w:rFonts w:cs="Arial"/>
      <w:color w:val="000000"/>
      <w:sz w:val="20"/>
      <w:szCs w:val="20"/>
    </w:rPr>
  </w:style>
  <w:style w:type="paragraph" w:customStyle="1" w:styleId="Nivel4">
    <w:name w:val="Nivel 4"/>
    <w:basedOn w:val="Nivel3"/>
    <w:link w:val="Nivel4Char"/>
    <w:qFormat/>
    <w:rsid w:val="00330C85"/>
    <w:pPr>
      <w:numPr>
        <w:ilvl w:val="3"/>
      </w:numPr>
      <w:ind w:left="709" w:firstLine="851"/>
    </w:pPr>
    <w:rPr>
      <w:color w:val="auto"/>
    </w:rPr>
  </w:style>
  <w:style w:type="paragraph" w:customStyle="1" w:styleId="Nivel5">
    <w:name w:val="Nivel 5"/>
    <w:basedOn w:val="Nivel4"/>
    <w:qFormat/>
    <w:rsid w:val="007B1E53"/>
    <w:pPr>
      <w:numPr>
        <w:ilvl w:val="4"/>
      </w:numPr>
    </w:pPr>
  </w:style>
  <w:style w:type="character" w:customStyle="1" w:styleId="Nivel4Char">
    <w:name w:val="Nivel 4 Char"/>
    <w:basedOn w:val="Fontepargpadro"/>
    <w:link w:val="Nivel4"/>
    <w:rsid w:val="00330C85"/>
    <w:rPr>
      <w:rFonts w:ascii="Calibri" w:hAnsi="Calibri" w:cs="Arial"/>
      <w:lang w:eastAsia="pt-BR"/>
    </w:rPr>
  </w:style>
  <w:style w:type="paragraph" w:customStyle="1" w:styleId="textbody">
    <w:name w:val="textbody"/>
    <w:basedOn w:val="Normal"/>
    <w:rsid w:val="00D30A43"/>
    <w:pPr>
      <w:spacing w:before="100" w:beforeAutospacing="1" w:after="100" w:afterAutospacing="1"/>
    </w:pPr>
    <w:rPr>
      <w:rFonts w:ascii="Times New Roman" w:eastAsia="Times New Roman" w:hAnsi="Times New Roman" w:cs="Times New Roman"/>
    </w:rPr>
  </w:style>
  <w:style w:type="paragraph" w:customStyle="1" w:styleId="em0020ementa">
    <w:name w:val="em_0020ementa"/>
    <w:basedOn w:val="Normal"/>
    <w:rsid w:val="00D30A43"/>
    <w:pPr>
      <w:ind w:left="4160"/>
    </w:pPr>
    <w:rPr>
      <w:rFonts w:ascii="Times New Roman" w:eastAsia="Times New Roman" w:hAnsi="Times New Roman" w:cs="Times New Roman"/>
      <w:sz w:val="28"/>
      <w:szCs w:val="28"/>
    </w:rPr>
  </w:style>
  <w:style w:type="character" w:customStyle="1" w:styleId="cp0020corpodespachochar1">
    <w:name w:val="cp_0020corpodespacho__char1"/>
    <w:rsid w:val="00D30A43"/>
    <w:rPr>
      <w:rFonts w:ascii="Times New Roman" w:hAnsi="Times New Roman" w:cs="Times New Roman" w:hint="default"/>
      <w:strike w:val="0"/>
      <w:dstrike w:val="0"/>
      <w:sz w:val="26"/>
      <w:szCs w:val="26"/>
      <w:u w:val="none"/>
      <w:effect w:val="none"/>
    </w:rPr>
  </w:style>
  <w:style w:type="character" w:customStyle="1" w:styleId="em0020ementachar1">
    <w:name w:val="em_0020ementa__char1"/>
    <w:rsid w:val="00D30A43"/>
    <w:rPr>
      <w:rFonts w:ascii="Times New Roman" w:hAnsi="Times New Roman" w:cs="Times New Roman" w:hint="default"/>
      <w:strike w:val="0"/>
      <w:dstrike w:val="0"/>
      <w:sz w:val="28"/>
      <w:szCs w:val="28"/>
      <w:u w:val="none"/>
      <w:effect w:val="none"/>
    </w:rPr>
  </w:style>
  <w:style w:type="paragraph" w:styleId="Reviso">
    <w:name w:val="Revision"/>
    <w:hidden/>
    <w:uiPriority w:val="99"/>
    <w:semiHidden/>
    <w:rsid w:val="00D30A43"/>
    <w:rPr>
      <w:rFonts w:ascii="Ecofont_Spranq_eco_Sans" w:eastAsia="Times New Roman" w:hAnsi="Ecofont_Spranq_eco_Sans" w:cs="Tahoma"/>
      <w:sz w:val="24"/>
      <w:szCs w:val="24"/>
      <w:lang w:eastAsia="pt-BR"/>
    </w:rPr>
  </w:style>
  <w:style w:type="character" w:styleId="Forte">
    <w:name w:val="Strong"/>
    <w:basedOn w:val="Fontepargpadro"/>
    <w:uiPriority w:val="22"/>
    <w:qFormat/>
    <w:rsid w:val="00D30A43"/>
    <w:rPr>
      <w:b/>
      <w:bCs/>
    </w:rPr>
  </w:style>
  <w:style w:type="character" w:styleId="nfase">
    <w:name w:val="Emphasis"/>
    <w:basedOn w:val="Fontepargpadro"/>
    <w:qFormat/>
    <w:rsid w:val="00D30A43"/>
    <w:rPr>
      <w:i/>
      <w:iCs/>
    </w:rPr>
  </w:style>
  <w:style w:type="character" w:customStyle="1" w:styleId="Manoel">
    <w:name w:val="Manoel"/>
    <w:rsid w:val="00D30A43"/>
    <w:rPr>
      <w:rFonts w:ascii="Arial" w:hAnsi="Arial" w:cs="Arial"/>
      <w:color w:val="7030A0"/>
      <w:sz w:val="20"/>
    </w:rPr>
  </w:style>
  <w:style w:type="character" w:customStyle="1" w:styleId="ListLabel12">
    <w:name w:val="ListLabel 12"/>
    <w:rsid w:val="00D30A43"/>
    <w:rPr>
      <w:b/>
    </w:rPr>
  </w:style>
  <w:style w:type="paragraph" w:customStyle="1" w:styleId="texto1">
    <w:name w:val="texto1"/>
    <w:basedOn w:val="Normal"/>
    <w:rsid w:val="00D30A43"/>
    <w:pPr>
      <w:spacing w:before="100" w:beforeAutospacing="1" w:after="100" w:afterAutospacing="1"/>
    </w:pPr>
    <w:rPr>
      <w:rFonts w:ascii="Times New Roman" w:eastAsia="Times New Roman" w:hAnsi="Times New Roman" w:cs="Times New Roman"/>
    </w:rPr>
  </w:style>
  <w:style w:type="paragraph" w:customStyle="1" w:styleId="GradeColorida-nfase11">
    <w:name w:val="Grade Colorida - Ênfase 11"/>
    <w:basedOn w:val="Normal"/>
    <w:next w:val="Normal"/>
    <w:link w:val="GradeColorida-nfase1Char"/>
    <w:uiPriority w:val="29"/>
    <w:rsid w:val="00D30A43"/>
    <w:pPr>
      <w:pBdr>
        <w:top w:val="single" w:sz="4" w:space="1" w:color="1F497D"/>
        <w:left w:val="single" w:sz="4" w:space="4" w:color="1F497D"/>
        <w:bottom w:val="single" w:sz="4" w:space="1" w:color="1F497D"/>
        <w:right w:val="single" w:sz="4" w:space="4" w:color="1F497D"/>
      </w:pBdr>
      <w:shd w:val="clear" w:color="auto" w:fill="FFFFCC"/>
      <w:spacing w:before="120"/>
    </w:pPr>
    <w:rPr>
      <w:rFonts w:ascii="Arial" w:eastAsia="Calibri" w:hAnsi="Arial" w:cs="Times New Roman"/>
      <w:i/>
      <w:iCs/>
      <w:color w:val="000000"/>
      <w:sz w:val="20"/>
    </w:rPr>
  </w:style>
  <w:style w:type="character" w:customStyle="1" w:styleId="GradeColorida-nfase1Char">
    <w:name w:val="Grade Colorida - Ênfase 1 Char"/>
    <w:link w:val="GradeColorida-nfase11"/>
    <w:uiPriority w:val="29"/>
    <w:rsid w:val="00D30A43"/>
    <w:rPr>
      <w:rFonts w:ascii="Arial" w:eastAsia="Calibri" w:hAnsi="Arial"/>
      <w:i/>
      <w:iCs/>
      <w:color w:val="000000"/>
      <w:szCs w:val="24"/>
      <w:shd w:val="clear" w:color="auto" w:fill="FFFFCC"/>
    </w:rPr>
  </w:style>
  <w:style w:type="paragraph" w:customStyle="1" w:styleId="xwestern">
    <w:name w:val="x_western"/>
    <w:basedOn w:val="Normal"/>
    <w:rsid w:val="00D30A43"/>
    <w:pPr>
      <w:spacing w:before="100" w:beforeAutospacing="1" w:after="100" w:afterAutospacing="1"/>
    </w:pPr>
    <w:rPr>
      <w:rFonts w:ascii="Times New Roman" w:eastAsia="Times New Roman" w:hAnsi="Times New Roman" w:cs="Times New Roman"/>
    </w:rPr>
  </w:style>
  <w:style w:type="paragraph" w:customStyle="1" w:styleId="TCU-Ac-item9-0">
    <w:name w:val="TCU - Ac - item 9 - §§_0"/>
    <w:basedOn w:val="Normal"/>
    <w:rsid w:val="00D30A43"/>
    <w:pPr>
      <w:ind w:firstLine="1134"/>
    </w:pPr>
    <w:rPr>
      <w:rFonts w:ascii="Times New Roman" w:eastAsia="Times New Roman" w:hAnsi="Times New Roman" w:cs="Times New Roman"/>
    </w:rPr>
  </w:style>
  <w:style w:type="paragraph" w:customStyle="1" w:styleId="Normal1">
    <w:name w:val="Normal_1"/>
    <w:rsid w:val="00D30A43"/>
    <w:rPr>
      <w:rFonts w:eastAsia="Times New Roman"/>
      <w:sz w:val="24"/>
      <w:szCs w:val="22"/>
    </w:rPr>
  </w:style>
  <w:style w:type="paragraph" w:customStyle="1" w:styleId="tcu-ac-item9-1linha">
    <w:name w:val="tcu_-__ac_-_item_9_-_1ª_linha"/>
    <w:basedOn w:val="Normal"/>
    <w:rsid w:val="00D30A43"/>
    <w:pPr>
      <w:spacing w:before="100" w:beforeAutospacing="1" w:after="100" w:afterAutospacing="1"/>
    </w:pPr>
    <w:rPr>
      <w:rFonts w:ascii="Times New Roman" w:eastAsia="Times New Roman" w:hAnsi="Times New Roman" w:cs="Times New Roman"/>
    </w:rPr>
  </w:style>
  <w:style w:type="paragraph" w:customStyle="1" w:styleId="textojustificadorecuoprimeiralinha">
    <w:name w:val="texto_justificado_recuo_primeira_linha"/>
    <w:basedOn w:val="Normal"/>
    <w:rsid w:val="00D30A43"/>
    <w:pPr>
      <w:spacing w:before="100" w:beforeAutospacing="1" w:after="100" w:afterAutospacing="1"/>
    </w:pPr>
    <w:rPr>
      <w:rFonts w:ascii="Times New Roman" w:eastAsia="Times New Roman" w:hAnsi="Times New Roman" w:cs="Times New Roman"/>
    </w:rPr>
  </w:style>
  <w:style w:type="character" w:customStyle="1" w:styleId="highlight">
    <w:name w:val="highlight"/>
    <w:basedOn w:val="Fontepargpadro"/>
    <w:rsid w:val="00D30A43"/>
  </w:style>
  <w:style w:type="paragraph" w:customStyle="1" w:styleId="textojustificado">
    <w:name w:val="texto_justificado"/>
    <w:basedOn w:val="Normal"/>
    <w:rsid w:val="00D30A43"/>
    <w:pPr>
      <w:spacing w:before="100" w:beforeAutospacing="1" w:after="100" w:afterAutospacing="1"/>
    </w:pPr>
    <w:rPr>
      <w:rFonts w:ascii="Times New Roman" w:eastAsia="Times New Roman" w:hAnsi="Times New Roman" w:cs="Times New Roman"/>
    </w:rPr>
  </w:style>
  <w:style w:type="character" w:styleId="HiperlinkVisitado">
    <w:name w:val="FollowedHyperlink"/>
    <w:basedOn w:val="Fontepargpadro"/>
    <w:semiHidden/>
    <w:unhideWhenUsed/>
    <w:rsid w:val="00D30A43"/>
    <w:rPr>
      <w:color w:val="800080" w:themeColor="followedHyperlink"/>
      <w:u w:val="single"/>
    </w:rPr>
  </w:style>
  <w:style w:type="character" w:customStyle="1" w:styleId="MenoPendente1">
    <w:name w:val="Menção Pendente1"/>
    <w:basedOn w:val="Fontepargpadro"/>
    <w:uiPriority w:val="99"/>
    <w:semiHidden/>
    <w:unhideWhenUsed/>
    <w:rsid w:val="00D30A43"/>
    <w:rPr>
      <w:color w:val="605E5C"/>
      <w:shd w:val="clear" w:color="auto" w:fill="E1DFDD"/>
    </w:rPr>
  </w:style>
  <w:style w:type="character" w:customStyle="1" w:styleId="MenoPendente2">
    <w:name w:val="Menção Pendente2"/>
    <w:basedOn w:val="Fontepargpadro"/>
    <w:uiPriority w:val="99"/>
    <w:semiHidden/>
    <w:unhideWhenUsed/>
    <w:rsid w:val="0063029C"/>
    <w:rPr>
      <w:color w:val="605E5C"/>
      <w:shd w:val="clear" w:color="auto" w:fill="E1DFDD"/>
    </w:rPr>
  </w:style>
  <w:style w:type="character" w:customStyle="1" w:styleId="Nivel2Char">
    <w:name w:val="Nivel 2 Char"/>
    <w:basedOn w:val="Fontepargpadro"/>
    <w:link w:val="Nivel2"/>
    <w:locked/>
    <w:rsid w:val="00F97757"/>
    <w:rPr>
      <w:rFonts w:ascii="Calibri" w:hAnsi="Calibri" w:cs="Arial"/>
      <w:color w:val="000000"/>
      <w:lang w:eastAsia="pt-BR"/>
    </w:rPr>
  </w:style>
  <w:style w:type="paragraph" w:customStyle="1" w:styleId="Nvel2Opcional">
    <w:name w:val="Nível 2 Opcional"/>
    <w:basedOn w:val="Nivel2"/>
    <w:link w:val="Nvel2OpcionalChar"/>
    <w:rsid w:val="00A831D9"/>
    <w:pPr>
      <w:numPr>
        <w:ilvl w:val="0"/>
        <w:numId w:val="0"/>
      </w:numPr>
      <w:ind w:left="432" w:hanging="432"/>
    </w:pPr>
    <w:rPr>
      <w:rFonts w:eastAsia="Times New Roman"/>
      <w:i/>
      <w:noProof/>
      <w:color w:val="FF0000"/>
    </w:rPr>
  </w:style>
  <w:style w:type="paragraph" w:customStyle="1" w:styleId="Nvel3Opcional">
    <w:name w:val="Nível 3 Opcional"/>
    <w:basedOn w:val="Nivel3"/>
    <w:link w:val="Nvel3OpcionalChar"/>
    <w:rsid w:val="00A831D9"/>
    <w:pPr>
      <w:numPr>
        <w:ilvl w:val="0"/>
        <w:numId w:val="0"/>
      </w:numPr>
      <w:ind w:left="1072" w:hanging="504"/>
    </w:pPr>
    <w:rPr>
      <w:rFonts w:eastAsia="Times New Roman"/>
      <w:i/>
      <w:iCs/>
      <w:noProof/>
      <w:color w:val="FF0000"/>
    </w:rPr>
  </w:style>
  <w:style w:type="character" w:customStyle="1" w:styleId="Nvel2OpcionalChar">
    <w:name w:val="Nível 2 Opcional Char"/>
    <w:basedOn w:val="Fontepargpadro"/>
    <w:link w:val="Nvel2Opcional"/>
    <w:rsid w:val="00A831D9"/>
    <w:rPr>
      <w:rFonts w:ascii="Arial" w:eastAsia="Times New Roman" w:hAnsi="Arial" w:cs="Arial"/>
      <w:i/>
      <w:noProof/>
      <w:color w:val="FF0000"/>
      <w:lang w:eastAsia="pt-BR"/>
    </w:rPr>
  </w:style>
  <w:style w:type="character" w:customStyle="1" w:styleId="Nvel3OpcionalChar">
    <w:name w:val="Nível 3 Opcional Char"/>
    <w:basedOn w:val="Fontepargpadro"/>
    <w:link w:val="Nvel3Opcional"/>
    <w:rsid w:val="00A831D9"/>
    <w:rPr>
      <w:rFonts w:ascii="Arial" w:eastAsia="Times New Roman" w:hAnsi="Arial" w:cs="Arial"/>
      <w:i/>
      <w:iCs/>
      <w:noProof/>
      <w:color w:val="FF0000"/>
      <w:lang w:eastAsia="pt-BR"/>
    </w:rPr>
  </w:style>
  <w:style w:type="character" w:styleId="TextodoEspaoReservado">
    <w:name w:val="Placeholder Text"/>
    <w:basedOn w:val="Fontepargpadro"/>
    <w:uiPriority w:val="67"/>
    <w:semiHidden/>
    <w:rsid w:val="0029332D"/>
    <w:rPr>
      <w:color w:val="808080"/>
    </w:rPr>
  </w:style>
  <w:style w:type="character" w:customStyle="1" w:styleId="PargrafodaListaChar">
    <w:name w:val="Parágrafo da Lista Char"/>
    <w:basedOn w:val="Fontepargpadro"/>
    <w:link w:val="PargrafodaLista"/>
    <w:uiPriority w:val="34"/>
    <w:rsid w:val="002430F2"/>
    <w:rPr>
      <w:rFonts w:ascii="Calibri" w:eastAsiaTheme="minorHAnsi" w:hAnsi="Calibri" w:cstheme="minorBidi"/>
      <w:sz w:val="24"/>
      <w:szCs w:val="22"/>
    </w:rPr>
  </w:style>
  <w:style w:type="character" w:customStyle="1" w:styleId="Ttulo3Char">
    <w:name w:val="Título 3 Char"/>
    <w:basedOn w:val="Fontepargpadro"/>
    <w:link w:val="Ttulo3"/>
    <w:uiPriority w:val="9"/>
    <w:semiHidden/>
    <w:rsid w:val="00490B52"/>
    <w:rPr>
      <w:rFonts w:ascii="Calibri" w:eastAsiaTheme="majorEastAsia" w:hAnsi="Calibri" w:cstheme="majorBidi"/>
      <w:color w:val="365F91" w:themeColor="accent1" w:themeShade="BF"/>
      <w:sz w:val="28"/>
      <w:szCs w:val="28"/>
    </w:rPr>
  </w:style>
  <w:style w:type="character" w:customStyle="1" w:styleId="Ttulo6Char">
    <w:name w:val="Título 6 Char"/>
    <w:basedOn w:val="Fontepargpadro"/>
    <w:link w:val="Ttulo6"/>
    <w:uiPriority w:val="9"/>
    <w:semiHidden/>
    <w:rsid w:val="00490B52"/>
    <w:rPr>
      <w:rFonts w:ascii="Calibri" w:eastAsiaTheme="majorEastAsia" w:hAnsi="Calibri" w:cstheme="majorBidi"/>
      <w:i/>
      <w:iCs/>
      <w:color w:val="595959" w:themeColor="text1" w:themeTint="A6"/>
      <w:sz w:val="24"/>
      <w:szCs w:val="22"/>
    </w:rPr>
  </w:style>
  <w:style w:type="paragraph" w:customStyle="1" w:styleId="SombreamentoMdio1-nfase31">
    <w:name w:val="Sombreamento Médio 1 - Ênfase 31"/>
    <w:basedOn w:val="Normal"/>
    <w:next w:val="Normal"/>
    <w:rsid w:val="00CB3192"/>
    <w:pPr>
      <w:pBdr>
        <w:top w:val="single" w:sz="4" w:space="1" w:color="000080"/>
        <w:left w:val="single" w:sz="4" w:space="4" w:color="000080"/>
        <w:bottom w:val="single" w:sz="4" w:space="1" w:color="000080"/>
        <w:right w:val="single" w:sz="4" w:space="4" w:color="000080"/>
      </w:pBdr>
      <w:shd w:val="clear" w:color="auto" w:fill="FFFFCC"/>
      <w:suppressAutoHyphens/>
      <w:spacing w:before="120"/>
    </w:pPr>
    <w:rPr>
      <w:rFonts w:eastAsia="Calibri"/>
      <w:i/>
      <w:iCs/>
      <w:color w:val="000000"/>
      <w:sz w:val="20"/>
      <w:lang w:eastAsia="zh-CN"/>
    </w:rPr>
  </w:style>
  <w:style w:type="paragraph" w:customStyle="1" w:styleId="corpo">
    <w:name w:val="corpo"/>
    <w:basedOn w:val="Normal"/>
    <w:rsid w:val="00CB3192"/>
    <w:pPr>
      <w:spacing w:before="100" w:beforeAutospacing="1" w:after="100" w:afterAutospacing="1"/>
    </w:pPr>
    <w:rPr>
      <w:rFonts w:ascii="Times New Roman" w:eastAsia="Times New Roman" w:hAnsi="Times New Roman" w:cs="Times New Roman"/>
    </w:rPr>
  </w:style>
  <w:style w:type="paragraph" w:customStyle="1" w:styleId="itemnivel2">
    <w:name w:val="item_nivel2"/>
    <w:basedOn w:val="Normal"/>
    <w:rsid w:val="00CB3192"/>
    <w:pPr>
      <w:spacing w:before="100" w:beforeAutospacing="1" w:after="100" w:afterAutospacing="1"/>
    </w:pPr>
    <w:rPr>
      <w:rFonts w:ascii="Times New Roman" w:eastAsia="Times New Roman" w:hAnsi="Times New Roman" w:cs="Times New Roman"/>
    </w:rPr>
  </w:style>
  <w:style w:type="paragraph" w:customStyle="1" w:styleId="itemnivel1">
    <w:name w:val="item_nivel1"/>
    <w:basedOn w:val="Normal"/>
    <w:rsid w:val="00CB3192"/>
    <w:pPr>
      <w:spacing w:before="100" w:beforeAutospacing="1" w:after="100" w:afterAutospacing="1"/>
    </w:pPr>
    <w:rPr>
      <w:rFonts w:ascii="Times New Roman" w:eastAsia="Times New Roman" w:hAnsi="Times New Roman" w:cs="Times New Roman"/>
    </w:rPr>
  </w:style>
  <w:style w:type="paragraph" w:customStyle="1" w:styleId="itemalinealetra">
    <w:name w:val="item_alinea_letra"/>
    <w:basedOn w:val="Normal"/>
    <w:rsid w:val="00CB3192"/>
    <w:pPr>
      <w:spacing w:before="100" w:beforeAutospacing="1" w:after="100" w:afterAutospacing="1"/>
    </w:pPr>
    <w:rPr>
      <w:rFonts w:ascii="Times New Roman" w:eastAsia="Times New Roman" w:hAnsi="Times New Roman" w:cs="Times New Roman"/>
    </w:rPr>
  </w:style>
  <w:style w:type="character" w:customStyle="1" w:styleId="markedcontent">
    <w:name w:val="markedcontent"/>
    <w:basedOn w:val="Fontepargpadro"/>
    <w:rsid w:val="00CB3192"/>
  </w:style>
  <w:style w:type="paragraph" w:customStyle="1" w:styleId="Standard">
    <w:name w:val="Standard"/>
    <w:rsid w:val="00CB3192"/>
    <w:pPr>
      <w:suppressAutoHyphens/>
      <w:autoSpaceDN w:val="0"/>
    </w:pPr>
    <w:rPr>
      <w:rFonts w:ascii="Liberation Serif" w:eastAsia="NSimSun" w:hAnsi="Liberation Serif" w:cs="Lucida Sans"/>
      <w:kern w:val="3"/>
      <w:sz w:val="24"/>
      <w:szCs w:val="24"/>
      <w:lang w:eastAsia="zh-CN" w:bidi="hi-IN"/>
    </w:rPr>
  </w:style>
  <w:style w:type="paragraph" w:customStyle="1" w:styleId="Textbody0">
    <w:name w:val="Text body"/>
    <w:basedOn w:val="Standard"/>
    <w:rsid w:val="00CB3192"/>
    <w:pPr>
      <w:spacing w:after="140" w:line="276" w:lineRule="auto"/>
    </w:pPr>
  </w:style>
  <w:style w:type="character" w:customStyle="1" w:styleId="MenoPendente3">
    <w:name w:val="Menção Pendente3"/>
    <w:basedOn w:val="Fontepargpadro"/>
    <w:uiPriority w:val="99"/>
    <w:semiHidden/>
    <w:unhideWhenUsed/>
    <w:rsid w:val="00CB3192"/>
    <w:rPr>
      <w:color w:val="605E5C"/>
      <w:shd w:val="clear" w:color="auto" w:fill="E1DFDD"/>
    </w:rPr>
  </w:style>
  <w:style w:type="character" w:customStyle="1" w:styleId="MenoPendente4">
    <w:name w:val="Menção Pendente4"/>
    <w:basedOn w:val="Fontepargpadro"/>
    <w:uiPriority w:val="99"/>
    <w:semiHidden/>
    <w:unhideWhenUsed/>
    <w:rsid w:val="00CB3192"/>
    <w:rPr>
      <w:color w:val="605E5C"/>
      <w:shd w:val="clear" w:color="auto" w:fill="E1DFDD"/>
    </w:rPr>
  </w:style>
  <w:style w:type="paragraph" w:customStyle="1" w:styleId="ou">
    <w:name w:val="ou"/>
    <w:basedOn w:val="PargrafodaLista"/>
    <w:link w:val="ouChar"/>
    <w:qFormat/>
    <w:rsid w:val="001F2C79"/>
    <w:pPr>
      <w:spacing w:before="60" w:after="60" w:line="259" w:lineRule="auto"/>
      <w:ind w:left="0"/>
      <w:contextualSpacing w:val="0"/>
      <w:jc w:val="center"/>
    </w:pPr>
    <w:rPr>
      <w:rFonts w:cs="Arial"/>
      <w:b/>
      <w:bCs/>
      <w:i/>
      <w:iCs/>
      <w:caps/>
      <w:color w:val="FF0000"/>
      <w:sz w:val="20"/>
      <w:u w:val="single"/>
    </w:rPr>
  </w:style>
  <w:style w:type="character" w:customStyle="1" w:styleId="ouChar">
    <w:name w:val="ou Char"/>
    <w:basedOn w:val="PargrafodaListaChar"/>
    <w:link w:val="ou"/>
    <w:rsid w:val="001F2C79"/>
    <w:rPr>
      <w:rFonts w:ascii="Calibri" w:eastAsiaTheme="minorHAnsi" w:hAnsi="Calibri" w:cs="Arial"/>
      <w:b/>
      <w:bCs/>
      <w:i/>
      <w:iCs/>
      <w:caps/>
      <w:color w:val="FF0000"/>
      <w:sz w:val="24"/>
      <w:szCs w:val="24"/>
      <w:u w:val="single"/>
      <w:lang w:eastAsia="pt-BR"/>
    </w:rPr>
  </w:style>
  <w:style w:type="paragraph" w:customStyle="1" w:styleId="dou-paragraph">
    <w:name w:val="dou-paragraph"/>
    <w:basedOn w:val="Normal"/>
    <w:rsid w:val="00CB3192"/>
    <w:pPr>
      <w:spacing w:before="100" w:beforeAutospacing="1" w:after="100" w:afterAutospacing="1"/>
    </w:pPr>
    <w:rPr>
      <w:rFonts w:ascii="Times New Roman" w:eastAsia="Times New Roman" w:hAnsi="Times New Roman" w:cs="Times New Roman"/>
    </w:rPr>
  </w:style>
  <w:style w:type="paragraph" w:customStyle="1" w:styleId="Nvel2-Red">
    <w:name w:val="Nível 2 -Red"/>
    <w:basedOn w:val="Nivel2"/>
    <w:link w:val="Nvel2-RedChar"/>
    <w:qFormat/>
    <w:rsid w:val="00F97757"/>
    <w:rPr>
      <w:i/>
      <w:iCs/>
      <w:color w:val="FF0000"/>
    </w:rPr>
  </w:style>
  <w:style w:type="paragraph" w:customStyle="1" w:styleId="Nvel3-R">
    <w:name w:val="Nível 3-R"/>
    <w:basedOn w:val="Nivel3"/>
    <w:link w:val="Nvel3-RChar"/>
    <w:qFormat/>
    <w:rsid w:val="00F97757"/>
    <w:rPr>
      <w:i/>
      <w:iCs/>
      <w:color w:val="FF0000"/>
    </w:rPr>
  </w:style>
  <w:style w:type="character" w:customStyle="1" w:styleId="Nvel2-RedChar">
    <w:name w:val="Nível 2 -Red Char"/>
    <w:basedOn w:val="Nivel2Char"/>
    <w:link w:val="Nvel2-Red"/>
    <w:rsid w:val="00F97757"/>
    <w:rPr>
      <w:rFonts w:ascii="Calibri" w:hAnsi="Calibri" w:cs="Arial"/>
      <w:i/>
      <w:iCs/>
      <w:color w:val="FF0000"/>
      <w:lang w:eastAsia="pt-BR"/>
    </w:rPr>
  </w:style>
  <w:style w:type="paragraph" w:customStyle="1" w:styleId="Nvel4-R">
    <w:name w:val="Nível 4-R"/>
    <w:basedOn w:val="Nivel4"/>
    <w:link w:val="Nvel4-RChar"/>
    <w:qFormat/>
    <w:rsid w:val="00031DBE"/>
    <w:rPr>
      <w:i/>
      <w:iCs/>
      <w:color w:val="FF0000"/>
    </w:rPr>
  </w:style>
  <w:style w:type="character" w:customStyle="1" w:styleId="Nivel3Char">
    <w:name w:val="Nivel 3 Char"/>
    <w:basedOn w:val="Fontepargpadro"/>
    <w:link w:val="Nivel3"/>
    <w:rsid w:val="00F97757"/>
    <w:rPr>
      <w:rFonts w:ascii="Calibri" w:hAnsi="Calibri" w:cs="Arial"/>
      <w:color w:val="000000"/>
      <w:lang w:eastAsia="pt-BR"/>
    </w:rPr>
  </w:style>
  <w:style w:type="character" w:customStyle="1" w:styleId="Nvel3-RChar">
    <w:name w:val="Nível 3-R Char"/>
    <w:basedOn w:val="Nivel3Char"/>
    <w:link w:val="Nvel3-R"/>
    <w:rsid w:val="00F97757"/>
    <w:rPr>
      <w:rFonts w:ascii="Calibri" w:hAnsi="Calibri" w:cs="Arial"/>
      <w:i/>
      <w:iCs/>
      <w:color w:val="FF0000"/>
      <w:lang w:eastAsia="pt-BR"/>
    </w:rPr>
  </w:style>
  <w:style w:type="paragraph" w:customStyle="1" w:styleId="Nvel1-SemNum">
    <w:name w:val="Nível 1-Sem Num"/>
    <w:basedOn w:val="Nivel01"/>
    <w:link w:val="Nvel1-SemNumChar"/>
    <w:qFormat/>
    <w:rsid w:val="00E7273B"/>
    <w:pPr>
      <w:numPr>
        <w:numId w:val="0"/>
      </w:numPr>
      <w:ind w:left="357"/>
      <w:outlineLvl w:val="1"/>
    </w:pPr>
    <w:rPr>
      <w:color w:val="FF0000"/>
    </w:rPr>
  </w:style>
  <w:style w:type="character" w:customStyle="1" w:styleId="Nvel4-RChar">
    <w:name w:val="Nível 4-R Char"/>
    <w:basedOn w:val="Nivel4Char"/>
    <w:link w:val="Nvel4-R"/>
    <w:rsid w:val="00031DBE"/>
    <w:rPr>
      <w:rFonts w:ascii="Arial" w:hAnsi="Arial" w:cs="Arial"/>
      <w:i/>
      <w:iCs/>
      <w:color w:val="FF0000"/>
      <w:lang w:eastAsia="pt-BR"/>
    </w:rPr>
  </w:style>
  <w:style w:type="character" w:customStyle="1" w:styleId="LinkdaInternet">
    <w:name w:val="Link da Internet"/>
    <w:basedOn w:val="Fontepargpadro"/>
    <w:uiPriority w:val="99"/>
    <w:unhideWhenUsed/>
    <w:rsid w:val="00DC41DD"/>
    <w:rPr>
      <w:color w:val="0000FF" w:themeColor="hyperlink"/>
      <w:u w:val="single"/>
    </w:rPr>
  </w:style>
  <w:style w:type="character" w:customStyle="1" w:styleId="Nvel1-SemNumChar">
    <w:name w:val="Nível 1-Sem Num Char"/>
    <w:basedOn w:val="Nivel01Char"/>
    <w:link w:val="Nvel1-SemNum"/>
    <w:rsid w:val="00E7273B"/>
    <w:rPr>
      <w:rFonts w:ascii="Arial" w:eastAsiaTheme="majorEastAsia" w:hAnsi="Arial" w:cs="Arial"/>
      <w:b/>
      <w:bCs/>
      <w:color w:val="FF0000"/>
      <w:spacing w:val="5"/>
      <w:kern w:val="28"/>
      <w:sz w:val="52"/>
      <w:szCs w:val="52"/>
      <w:lang w:eastAsia="pt-BR"/>
    </w:rPr>
  </w:style>
  <w:style w:type="paragraph" w:customStyle="1" w:styleId="citao2">
    <w:name w:val="citação 2"/>
    <w:basedOn w:val="Citao"/>
    <w:link w:val="citao2Char"/>
    <w:qFormat/>
    <w:rsid w:val="00DC41DD"/>
    <w:pPr>
      <w:overflowPunct w:val="0"/>
    </w:pPr>
    <w:rPr>
      <w:szCs w:val="20"/>
    </w:rPr>
  </w:style>
  <w:style w:type="paragraph" w:customStyle="1" w:styleId="Prembulo">
    <w:name w:val="Preâmbulo"/>
    <w:basedOn w:val="Normal"/>
    <w:link w:val="PrembuloChar"/>
    <w:qFormat/>
    <w:rsid w:val="00BB19E4"/>
    <w:pPr>
      <w:spacing w:before="480" w:after="120" w:line="360" w:lineRule="auto"/>
      <w:ind w:left="4253" w:right="-17"/>
    </w:pPr>
    <w:rPr>
      <w:rFonts w:ascii="Arial" w:eastAsia="Arial" w:hAnsi="Arial" w:cs="Arial"/>
      <w:bCs/>
      <w:sz w:val="20"/>
      <w:szCs w:val="20"/>
    </w:rPr>
  </w:style>
  <w:style w:type="character" w:customStyle="1" w:styleId="PrembuloChar">
    <w:name w:val="Preâmbulo Char"/>
    <w:basedOn w:val="Fontepargpadro"/>
    <w:link w:val="Prembulo"/>
    <w:rsid w:val="00BB19E4"/>
    <w:rPr>
      <w:rFonts w:ascii="Arial" w:eastAsia="Arial" w:hAnsi="Arial" w:cs="Arial"/>
      <w:bCs/>
      <w:lang w:eastAsia="pt-BR"/>
    </w:rPr>
  </w:style>
  <w:style w:type="character" w:customStyle="1" w:styleId="MenoPendente5">
    <w:name w:val="Menção Pendente5"/>
    <w:basedOn w:val="Fontepargpadro"/>
    <w:uiPriority w:val="99"/>
    <w:semiHidden/>
    <w:unhideWhenUsed/>
    <w:rsid w:val="00E27AEB"/>
    <w:rPr>
      <w:color w:val="605E5C"/>
      <w:shd w:val="clear" w:color="auto" w:fill="E1DFDD"/>
    </w:rPr>
  </w:style>
  <w:style w:type="character" w:customStyle="1" w:styleId="citao2Char">
    <w:name w:val="citação 2 Char"/>
    <w:basedOn w:val="CitaoChar"/>
    <w:link w:val="citao2"/>
    <w:rsid w:val="003C7A23"/>
    <w:rPr>
      <w:rFonts w:ascii="Arial" w:eastAsia="Calibri" w:hAnsi="Arial" w:cs="Tahoma"/>
      <w:i/>
      <w:iCs/>
      <w:color w:val="000000"/>
      <w:sz w:val="24"/>
      <w:szCs w:val="24"/>
      <w:shd w:val="clear" w:color="auto" w:fill="FFFFCC"/>
    </w:rPr>
  </w:style>
  <w:style w:type="paragraph" w:styleId="CabealhodoSumrio">
    <w:name w:val="TOC Heading"/>
    <w:basedOn w:val="Ttulo1"/>
    <w:next w:val="Normal"/>
    <w:uiPriority w:val="39"/>
    <w:unhideWhenUsed/>
    <w:qFormat/>
    <w:rsid w:val="003F579D"/>
    <w:pPr>
      <w:spacing w:before="240" w:line="259" w:lineRule="auto"/>
      <w:outlineLvl w:val="9"/>
    </w:pPr>
    <w:rPr>
      <w:b/>
      <w:bCs/>
      <w:sz w:val="32"/>
      <w:szCs w:val="32"/>
    </w:rPr>
  </w:style>
  <w:style w:type="paragraph" w:styleId="Sumrio1">
    <w:name w:val="toc 1"/>
    <w:basedOn w:val="Normal"/>
    <w:next w:val="Normal"/>
    <w:autoRedefine/>
    <w:uiPriority w:val="39"/>
    <w:unhideWhenUsed/>
    <w:rsid w:val="00EE3B32"/>
    <w:pPr>
      <w:tabs>
        <w:tab w:val="left" w:pos="426"/>
        <w:tab w:val="right" w:leader="dot" w:pos="9628"/>
      </w:tabs>
      <w:spacing w:after="100"/>
    </w:pPr>
    <w:rPr>
      <w:rFonts w:eastAsia="Times New Roman"/>
      <w:sz w:val="20"/>
    </w:rPr>
  </w:style>
  <w:style w:type="character" w:customStyle="1" w:styleId="fontstyle01">
    <w:name w:val="fontstyle01"/>
    <w:basedOn w:val="Fontepargpadro"/>
    <w:rsid w:val="00AC519D"/>
    <w:rPr>
      <w:rFonts w:ascii="CIDFont+F5" w:hAnsi="CIDFont+F5" w:hint="default"/>
      <w:b w:val="0"/>
      <w:bCs w:val="0"/>
      <w:i w:val="0"/>
      <w:iCs w:val="0"/>
      <w:color w:val="000000"/>
      <w:sz w:val="20"/>
      <w:szCs w:val="20"/>
    </w:rPr>
  </w:style>
  <w:style w:type="character" w:customStyle="1" w:styleId="MenoPendente6">
    <w:name w:val="Menção Pendente6"/>
    <w:basedOn w:val="Fontepargpadro"/>
    <w:uiPriority w:val="99"/>
    <w:semiHidden/>
    <w:unhideWhenUsed/>
    <w:rsid w:val="00361AE5"/>
    <w:rPr>
      <w:color w:val="605E5C"/>
      <w:shd w:val="clear" w:color="auto" w:fill="E1DFDD"/>
    </w:rPr>
  </w:style>
  <w:style w:type="character" w:customStyle="1" w:styleId="Ttulo5Char">
    <w:name w:val="Título 5 Char"/>
    <w:basedOn w:val="Fontepargpadro"/>
    <w:link w:val="Ttulo5"/>
    <w:uiPriority w:val="9"/>
    <w:semiHidden/>
    <w:rsid w:val="00490B52"/>
    <w:rPr>
      <w:rFonts w:ascii="Calibri" w:eastAsiaTheme="majorEastAsia" w:hAnsi="Calibri" w:cstheme="majorBidi"/>
      <w:color w:val="365F91" w:themeColor="accent1" w:themeShade="BF"/>
      <w:sz w:val="24"/>
      <w:szCs w:val="22"/>
    </w:rPr>
  </w:style>
  <w:style w:type="character" w:customStyle="1" w:styleId="Ttulo7Char">
    <w:name w:val="Título 7 Char"/>
    <w:basedOn w:val="Fontepargpadro"/>
    <w:link w:val="Ttulo7"/>
    <w:uiPriority w:val="9"/>
    <w:semiHidden/>
    <w:rsid w:val="00490B52"/>
    <w:rPr>
      <w:rFonts w:ascii="Calibri" w:eastAsiaTheme="majorEastAsia" w:hAnsi="Calibri" w:cstheme="majorBidi"/>
      <w:color w:val="595959" w:themeColor="text1" w:themeTint="A6"/>
      <w:sz w:val="24"/>
      <w:szCs w:val="22"/>
    </w:rPr>
  </w:style>
  <w:style w:type="character" w:customStyle="1" w:styleId="Ttulo8Char">
    <w:name w:val="Título 8 Char"/>
    <w:basedOn w:val="Fontepargpadro"/>
    <w:link w:val="Ttulo8"/>
    <w:uiPriority w:val="9"/>
    <w:semiHidden/>
    <w:rsid w:val="00490B52"/>
    <w:rPr>
      <w:rFonts w:ascii="Calibri" w:eastAsiaTheme="majorEastAsia" w:hAnsi="Calibri" w:cstheme="majorBidi"/>
      <w:i/>
      <w:iCs/>
      <w:color w:val="272727" w:themeColor="text1" w:themeTint="D8"/>
      <w:sz w:val="24"/>
      <w:szCs w:val="22"/>
    </w:rPr>
  </w:style>
  <w:style w:type="character" w:customStyle="1" w:styleId="Ttulo9Char">
    <w:name w:val="Título 9 Char"/>
    <w:basedOn w:val="Fontepargpadro"/>
    <w:link w:val="Ttulo9"/>
    <w:uiPriority w:val="9"/>
    <w:semiHidden/>
    <w:rsid w:val="00490B52"/>
    <w:rPr>
      <w:rFonts w:ascii="Calibri" w:eastAsiaTheme="majorEastAsia" w:hAnsi="Calibri" w:cstheme="majorBidi"/>
      <w:color w:val="272727" w:themeColor="text1" w:themeTint="D8"/>
      <w:sz w:val="24"/>
      <w:szCs w:val="22"/>
    </w:rPr>
  </w:style>
  <w:style w:type="paragraph" w:styleId="Subttulo">
    <w:name w:val="Subtitle"/>
    <w:basedOn w:val="Normal"/>
    <w:next w:val="Normal"/>
    <w:link w:val="SubttuloChar"/>
    <w:uiPriority w:val="11"/>
    <w:rsid w:val="00490B52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tuloChar">
    <w:name w:val="Subtítulo Char"/>
    <w:basedOn w:val="Fontepargpadro"/>
    <w:link w:val="Subttulo"/>
    <w:uiPriority w:val="11"/>
    <w:rsid w:val="00490B52"/>
    <w:rPr>
      <w:rFonts w:ascii="Calibri" w:eastAsiaTheme="majorEastAsia" w:hAnsi="Calibri" w:cstheme="majorBidi"/>
      <w:color w:val="595959" w:themeColor="text1" w:themeTint="A6"/>
      <w:spacing w:val="15"/>
      <w:sz w:val="28"/>
      <w:szCs w:val="28"/>
    </w:rPr>
  </w:style>
  <w:style w:type="character" w:styleId="nfaseIntensa">
    <w:name w:val="Intense Emphasis"/>
    <w:basedOn w:val="Fontepargpadro"/>
    <w:uiPriority w:val="21"/>
    <w:rsid w:val="00490B52"/>
    <w:rPr>
      <w:i/>
      <w:iCs/>
      <w:color w:val="365F91" w:themeColor="accent1" w:themeShade="BF"/>
    </w:rPr>
  </w:style>
  <w:style w:type="paragraph" w:styleId="CitaoIntensa">
    <w:name w:val="Intense Quote"/>
    <w:basedOn w:val="Normal"/>
    <w:next w:val="Normal"/>
    <w:link w:val="CitaoIntensaChar"/>
    <w:uiPriority w:val="30"/>
    <w:rsid w:val="00490B52"/>
    <w:pPr>
      <w:pBdr>
        <w:top w:val="single" w:sz="4" w:space="10" w:color="365F91" w:themeColor="accent1" w:themeShade="BF"/>
        <w:bottom w:val="single" w:sz="4" w:space="10" w:color="365F91" w:themeColor="accent1" w:themeShade="BF"/>
      </w:pBdr>
      <w:spacing w:before="360" w:after="360"/>
      <w:ind w:left="864" w:right="864"/>
      <w:jc w:val="center"/>
    </w:pPr>
    <w:rPr>
      <w:i/>
      <w:iCs/>
      <w:color w:val="365F91" w:themeColor="accent1" w:themeShade="BF"/>
    </w:rPr>
  </w:style>
  <w:style w:type="character" w:customStyle="1" w:styleId="CitaoIntensaChar">
    <w:name w:val="Citação Intensa Char"/>
    <w:basedOn w:val="Fontepargpadro"/>
    <w:link w:val="CitaoIntensa"/>
    <w:uiPriority w:val="30"/>
    <w:rsid w:val="00490B52"/>
    <w:rPr>
      <w:rFonts w:ascii="Calibri" w:eastAsiaTheme="minorHAnsi" w:hAnsi="Calibri" w:cstheme="minorBidi"/>
      <w:i/>
      <w:iCs/>
      <w:color w:val="365F91" w:themeColor="accent1" w:themeShade="BF"/>
      <w:sz w:val="24"/>
      <w:szCs w:val="22"/>
    </w:rPr>
  </w:style>
  <w:style w:type="character" w:styleId="RefernciaIntensa">
    <w:name w:val="Intense Reference"/>
    <w:basedOn w:val="Fontepargpadro"/>
    <w:uiPriority w:val="32"/>
    <w:rsid w:val="00490B52"/>
    <w:rPr>
      <w:b/>
      <w:bCs/>
      <w:smallCaps/>
      <w:color w:val="365F91" w:themeColor="accent1" w:themeShade="BF"/>
      <w:spacing w:val="5"/>
    </w:rPr>
  </w:style>
  <w:style w:type="paragraph" w:customStyle="1" w:styleId="Nvel1-Ttulo">
    <w:name w:val="Nível 1 - Título"/>
    <w:basedOn w:val="Ttulo1"/>
    <w:link w:val="Nvel1-TtuloChar"/>
    <w:qFormat/>
    <w:rsid w:val="00490B52"/>
    <w:pPr>
      <w:numPr>
        <w:numId w:val="21"/>
      </w:numPr>
    </w:pPr>
    <w:rPr>
      <w:rFonts w:ascii="Calibri" w:hAnsi="Calibri"/>
      <w:b/>
      <w:caps/>
      <w:color w:val="000000" w:themeColor="text1"/>
      <w:sz w:val="24"/>
    </w:rPr>
  </w:style>
  <w:style w:type="character" w:customStyle="1" w:styleId="Nvel1-TtuloChar">
    <w:name w:val="Nível 1 - Título Char"/>
    <w:basedOn w:val="Fontepargpadro"/>
    <w:link w:val="Nvel1-Ttulo"/>
    <w:rsid w:val="00490B52"/>
    <w:rPr>
      <w:rFonts w:ascii="Calibri" w:eastAsiaTheme="majorEastAsia" w:hAnsi="Calibri" w:cstheme="majorBidi"/>
      <w:b/>
      <w:caps/>
      <w:color w:val="000000" w:themeColor="text1"/>
      <w:sz w:val="24"/>
      <w:szCs w:val="40"/>
    </w:rPr>
  </w:style>
  <w:style w:type="character" w:customStyle="1" w:styleId="Nvel2Char">
    <w:name w:val="Nível 2 Char"/>
    <w:basedOn w:val="Nvel1-TtuloChar"/>
    <w:link w:val="Nvel2"/>
    <w:rsid w:val="00490B52"/>
    <w:rPr>
      <w:rFonts w:ascii="Calibri" w:eastAsiaTheme="minorHAnsi" w:hAnsi="Calibri" w:cstheme="minorBidi"/>
      <w:b w:val="0"/>
      <w:caps w:val="0"/>
      <w:color w:val="000000" w:themeColor="text1"/>
      <w:sz w:val="24"/>
      <w:szCs w:val="22"/>
    </w:rPr>
  </w:style>
  <w:style w:type="paragraph" w:customStyle="1" w:styleId="Nvel3">
    <w:name w:val="Nível 3"/>
    <w:basedOn w:val="Nvel2"/>
    <w:link w:val="Nvel3Char"/>
    <w:qFormat/>
    <w:rsid w:val="00490B52"/>
    <w:pPr>
      <w:numPr>
        <w:ilvl w:val="2"/>
      </w:numPr>
    </w:pPr>
  </w:style>
  <w:style w:type="character" w:customStyle="1" w:styleId="Nvel3Char">
    <w:name w:val="Nível 3 Char"/>
    <w:basedOn w:val="Nvel2Char"/>
    <w:link w:val="Nvel3"/>
    <w:rsid w:val="00490B52"/>
    <w:rPr>
      <w:rFonts w:ascii="Calibri" w:eastAsiaTheme="minorHAnsi" w:hAnsi="Calibri" w:cstheme="minorBidi"/>
      <w:b w:val="0"/>
      <w:caps w:val="0"/>
      <w:color w:val="000000" w:themeColor="text1"/>
      <w:sz w:val="24"/>
      <w:szCs w:val="22"/>
    </w:rPr>
  </w:style>
  <w:style w:type="paragraph" w:customStyle="1" w:styleId="Nvel4">
    <w:name w:val="Nível 4"/>
    <w:basedOn w:val="Nvel3"/>
    <w:link w:val="Nvel4Char"/>
    <w:qFormat/>
    <w:rsid w:val="00490B52"/>
    <w:pPr>
      <w:numPr>
        <w:ilvl w:val="3"/>
      </w:numPr>
      <w:contextualSpacing/>
    </w:pPr>
  </w:style>
  <w:style w:type="character" w:customStyle="1" w:styleId="Nvel4Char">
    <w:name w:val="Nível 4 Char"/>
    <w:basedOn w:val="Nvel3Char"/>
    <w:link w:val="Nvel4"/>
    <w:rsid w:val="00490B52"/>
    <w:rPr>
      <w:rFonts w:ascii="Calibri" w:eastAsiaTheme="minorHAnsi" w:hAnsi="Calibri" w:cstheme="minorBidi"/>
      <w:b w:val="0"/>
      <w:caps w:val="0"/>
      <w:color w:val="000000" w:themeColor="text1"/>
      <w:sz w:val="24"/>
      <w:szCs w:val="22"/>
    </w:rPr>
  </w:style>
  <w:style w:type="paragraph" w:customStyle="1" w:styleId="Nvel5">
    <w:name w:val="Nível 5"/>
    <w:basedOn w:val="Nvel4"/>
    <w:link w:val="Nvel5Char"/>
    <w:qFormat/>
    <w:rsid w:val="00490B52"/>
    <w:pPr>
      <w:numPr>
        <w:ilvl w:val="4"/>
      </w:numPr>
    </w:pPr>
  </w:style>
  <w:style w:type="character" w:customStyle="1" w:styleId="Nvel5Char">
    <w:name w:val="Nível 5 Char"/>
    <w:basedOn w:val="Nvel4Char"/>
    <w:link w:val="Nvel5"/>
    <w:rsid w:val="00490B52"/>
    <w:rPr>
      <w:rFonts w:ascii="Calibri" w:eastAsiaTheme="minorHAnsi" w:hAnsi="Calibri" w:cstheme="minorBidi"/>
      <w:b w:val="0"/>
      <w:caps w:val="0"/>
      <w:color w:val="000000" w:themeColor="text1"/>
      <w:sz w:val="24"/>
      <w:szCs w:val="22"/>
    </w:rPr>
  </w:style>
  <w:style w:type="paragraph" w:customStyle="1" w:styleId="NotaExplicativa0">
    <w:name w:val="Nota Explicativa"/>
    <w:basedOn w:val="Normal"/>
    <w:link w:val="NotaExplicativaChar0"/>
    <w:qFormat/>
    <w:rsid w:val="00490B52"/>
    <w:pPr>
      <w:pBdr>
        <w:top w:val="single" w:sz="4" w:space="4" w:color="auto"/>
        <w:left w:val="single" w:sz="4" w:space="4" w:color="auto"/>
        <w:bottom w:val="single" w:sz="4" w:space="4" w:color="auto"/>
        <w:right w:val="single" w:sz="4" w:space="4" w:color="auto"/>
      </w:pBdr>
      <w:shd w:val="clear" w:color="auto" w:fill="FFFFCC"/>
      <w:spacing w:before="120" w:after="120" w:line="240" w:lineRule="auto"/>
    </w:pPr>
  </w:style>
  <w:style w:type="character" w:customStyle="1" w:styleId="NotaExplicativaChar0">
    <w:name w:val="Nota Explicativa Char"/>
    <w:basedOn w:val="Fontepargpadro"/>
    <w:link w:val="NotaExplicativa0"/>
    <w:rsid w:val="00490B52"/>
    <w:rPr>
      <w:rFonts w:ascii="Calibri" w:eastAsiaTheme="minorHAnsi" w:hAnsi="Calibri" w:cstheme="minorBidi"/>
      <w:sz w:val="24"/>
      <w:szCs w:val="22"/>
      <w:shd w:val="clear" w:color="auto" w:fill="FFFFCC"/>
    </w:rPr>
  </w:style>
  <w:style w:type="paragraph" w:customStyle="1" w:styleId="OU0">
    <w:name w:val="OU"/>
    <w:basedOn w:val="Normal"/>
    <w:link w:val="OUChar0"/>
    <w:qFormat/>
    <w:rsid w:val="00490B52"/>
    <w:pPr>
      <w:jc w:val="center"/>
    </w:pPr>
    <w:rPr>
      <w:b/>
      <w:i/>
      <w:caps/>
      <w:color w:val="0000FF"/>
      <w:sz w:val="28"/>
      <w:u w:val="single"/>
    </w:rPr>
  </w:style>
  <w:style w:type="character" w:customStyle="1" w:styleId="OUChar0">
    <w:name w:val="OU Char"/>
    <w:basedOn w:val="Fontepargpadro"/>
    <w:link w:val="OU0"/>
    <w:rsid w:val="00490B52"/>
    <w:rPr>
      <w:rFonts w:ascii="Calibri" w:eastAsiaTheme="minorHAnsi" w:hAnsi="Calibri" w:cstheme="minorBidi"/>
      <w:b/>
      <w:i/>
      <w:caps/>
      <w:color w:val="0000FF"/>
      <w:sz w:val="28"/>
      <w:szCs w:val="22"/>
      <w:u w:val="single"/>
    </w:rPr>
  </w:style>
  <w:style w:type="paragraph" w:customStyle="1" w:styleId="Nvel1-Ttulo2">
    <w:name w:val="Nível 1 - Título 2"/>
    <w:basedOn w:val="Ttulo2"/>
    <w:link w:val="Nvel1-Ttulo2Char"/>
    <w:qFormat/>
    <w:rsid w:val="00490B52"/>
    <w:pPr>
      <w:spacing w:before="240" w:after="240"/>
      <w:ind w:left="284"/>
    </w:pPr>
    <w:rPr>
      <w:rFonts w:ascii="Calibri" w:hAnsi="Calibri"/>
      <w:b/>
      <w:smallCaps/>
      <w:color w:val="auto"/>
      <w:sz w:val="24"/>
    </w:rPr>
  </w:style>
  <w:style w:type="character" w:customStyle="1" w:styleId="Nvel1-Ttulo2Char">
    <w:name w:val="Nível 1 - Título 2 Char"/>
    <w:basedOn w:val="Fontepargpadro"/>
    <w:link w:val="Nvel1-Ttulo2"/>
    <w:rsid w:val="00490B52"/>
    <w:rPr>
      <w:rFonts w:ascii="Calibri" w:eastAsiaTheme="majorEastAsia" w:hAnsi="Calibri" w:cstheme="majorBidi"/>
      <w:b/>
      <w:smallCaps/>
      <w:sz w:val="24"/>
      <w:szCs w:val="32"/>
    </w:rPr>
  </w:style>
  <w:style w:type="paragraph" w:customStyle="1" w:styleId="Nvel1-Ttulo2-Red">
    <w:name w:val="Nível 1 - Título 2 - Red"/>
    <w:basedOn w:val="Nvel1-Ttulo2"/>
    <w:link w:val="Nvel1-Ttulo2-RedChar"/>
    <w:qFormat/>
    <w:rsid w:val="00490B52"/>
    <w:rPr>
      <w:i/>
      <w:color w:val="FF0000"/>
    </w:rPr>
  </w:style>
  <w:style w:type="character" w:customStyle="1" w:styleId="Nvel1-Ttulo2-RedChar">
    <w:name w:val="Nível 1 - Título 2 - Red Char"/>
    <w:basedOn w:val="Nvel1-Ttulo2Char"/>
    <w:link w:val="Nvel1-Ttulo2-Red"/>
    <w:rsid w:val="00490B52"/>
    <w:rPr>
      <w:rFonts w:ascii="Calibri" w:eastAsiaTheme="majorEastAsia" w:hAnsi="Calibri" w:cstheme="majorBidi"/>
      <w:b/>
      <w:i/>
      <w:smallCaps/>
      <w:color w:val="FF0000"/>
      <w:sz w:val="24"/>
      <w:szCs w:val="32"/>
    </w:rPr>
  </w:style>
  <w:style w:type="paragraph" w:customStyle="1" w:styleId="Nvel2-Red0">
    <w:name w:val="Nível 2 - Red"/>
    <w:basedOn w:val="Nvel2"/>
    <w:link w:val="Nvel2-RedChar0"/>
    <w:qFormat/>
    <w:rsid w:val="00490B52"/>
    <w:rPr>
      <w:i/>
      <w:color w:val="FF0000"/>
    </w:rPr>
  </w:style>
  <w:style w:type="character" w:customStyle="1" w:styleId="Nvel2-RedChar0">
    <w:name w:val="Nível 2 - Red Char"/>
    <w:basedOn w:val="Nvel2Char"/>
    <w:link w:val="Nvel2-Red0"/>
    <w:rsid w:val="00490B52"/>
    <w:rPr>
      <w:rFonts w:ascii="Calibri" w:eastAsiaTheme="minorHAnsi" w:hAnsi="Calibri" w:cstheme="minorBidi"/>
      <w:b w:val="0"/>
      <w:i/>
      <w:caps w:val="0"/>
      <w:color w:val="FF0000"/>
      <w:sz w:val="24"/>
      <w:szCs w:val="22"/>
    </w:rPr>
  </w:style>
  <w:style w:type="paragraph" w:customStyle="1" w:styleId="Nvel3-Red">
    <w:name w:val="Nível 3 - Red"/>
    <w:basedOn w:val="Nvel3"/>
    <w:link w:val="Nvel3-RedChar"/>
    <w:qFormat/>
    <w:rsid w:val="00490B52"/>
    <w:rPr>
      <w:i/>
      <w:color w:val="FF0000"/>
    </w:rPr>
  </w:style>
  <w:style w:type="character" w:customStyle="1" w:styleId="Nvel3-RedChar">
    <w:name w:val="Nível 3 - Red Char"/>
    <w:basedOn w:val="Nvel3Char"/>
    <w:link w:val="Nvel3-Red"/>
    <w:rsid w:val="00490B52"/>
    <w:rPr>
      <w:rFonts w:ascii="Calibri" w:eastAsiaTheme="minorHAnsi" w:hAnsi="Calibri" w:cstheme="minorBidi"/>
      <w:b w:val="0"/>
      <w:i/>
      <w:caps w:val="0"/>
      <w:color w:val="FF0000"/>
      <w:sz w:val="24"/>
      <w:szCs w:val="22"/>
    </w:rPr>
  </w:style>
  <w:style w:type="paragraph" w:customStyle="1" w:styleId="Nvel4-Red">
    <w:name w:val="Nìvel 4 - Red"/>
    <w:basedOn w:val="Nvel4"/>
    <w:link w:val="Nvel4-RedChar"/>
    <w:qFormat/>
    <w:rsid w:val="00490B52"/>
    <w:rPr>
      <w:i/>
      <w:color w:val="FF0000"/>
    </w:rPr>
  </w:style>
  <w:style w:type="character" w:customStyle="1" w:styleId="Nvel4-RedChar">
    <w:name w:val="Nìvel 4 - Red Char"/>
    <w:basedOn w:val="Nvel4Char"/>
    <w:link w:val="Nvel4-Red"/>
    <w:rsid w:val="00490B52"/>
    <w:rPr>
      <w:rFonts w:ascii="Calibri" w:eastAsiaTheme="minorHAnsi" w:hAnsi="Calibri" w:cstheme="minorBidi"/>
      <w:b w:val="0"/>
      <w:i/>
      <w:caps w:val="0"/>
      <w:color w:val="FF0000"/>
      <w:sz w:val="24"/>
      <w:szCs w:val="22"/>
    </w:rPr>
  </w:style>
  <w:style w:type="paragraph" w:customStyle="1" w:styleId="Nvel5-Red">
    <w:name w:val="Nível 5 - Red"/>
    <w:basedOn w:val="Nvel5"/>
    <w:link w:val="Nvel5-RedChar"/>
    <w:qFormat/>
    <w:rsid w:val="00490B52"/>
    <w:rPr>
      <w:i/>
      <w:color w:val="FF0000"/>
    </w:rPr>
  </w:style>
  <w:style w:type="character" w:customStyle="1" w:styleId="Nvel5-RedChar">
    <w:name w:val="Nível 5 - Red Char"/>
    <w:basedOn w:val="Nvel5Char"/>
    <w:link w:val="Nvel5-Red"/>
    <w:rsid w:val="00490B52"/>
    <w:rPr>
      <w:rFonts w:ascii="Calibri" w:eastAsiaTheme="minorHAnsi" w:hAnsi="Calibri" w:cstheme="minorBidi"/>
      <w:b w:val="0"/>
      <w:i/>
      <w:caps w:val="0"/>
      <w:color w:val="FF0000"/>
      <w:sz w:val="24"/>
      <w:szCs w:val="22"/>
    </w:rPr>
  </w:style>
  <w:style w:type="paragraph" w:customStyle="1" w:styleId="Ttulo-RedSemNmero">
    <w:name w:val="Título - Red Sem Número"/>
    <w:basedOn w:val="Nvel1-Ttulo"/>
    <w:link w:val="Ttulo-RedSemNmeroChar"/>
    <w:qFormat/>
    <w:rsid w:val="00490B52"/>
    <w:pPr>
      <w:numPr>
        <w:numId w:val="0"/>
      </w:numPr>
      <w:jc w:val="center"/>
    </w:pPr>
    <w:rPr>
      <w:color w:val="FF0000"/>
      <w:spacing w:val="26"/>
    </w:rPr>
  </w:style>
  <w:style w:type="character" w:customStyle="1" w:styleId="Ttulo-RedSemNmeroChar">
    <w:name w:val="Título - Red Sem Número Char"/>
    <w:basedOn w:val="Nvel1-TtuloChar"/>
    <w:link w:val="Ttulo-RedSemNmero"/>
    <w:rsid w:val="00490B52"/>
    <w:rPr>
      <w:rFonts w:ascii="Calibri" w:eastAsiaTheme="majorEastAsia" w:hAnsi="Calibri" w:cstheme="majorBidi"/>
      <w:b/>
      <w:caps/>
      <w:color w:val="FF0000"/>
      <w:spacing w:val="26"/>
      <w:sz w:val="24"/>
      <w:szCs w:val="40"/>
    </w:rPr>
  </w:style>
  <w:style w:type="paragraph" w:customStyle="1" w:styleId="Ttulo-SemNmero">
    <w:name w:val="Título - Sem Número"/>
    <w:basedOn w:val="Ttulo-RedSemNmero"/>
    <w:link w:val="Ttulo-SemNmeroChar"/>
    <w:qFormat/>
    <w:rsid w:val="00490B52"/>
    <w:pPr>
      <w:keepNext w:val="0"/>
      <w:contextualSpacing/>
    </w:pPr>
    <w:rPr>
      <w:color w:val="000000" w:themeColor="text1"/>
    </w:rPr>
  </w:style>
  <w:style w:type="character" w:customStyle="1" w:styleId="Ttulo-SemNmeroChar">
    <w:name w:val="Título - Sem Número Char"/>
    <w:basedOn w:val="Ttulo-RedSemNmeroChar"/>
    <w:link w:val="Ttulo-SemNmero"/>
    <w:rsid w:val="00490B52"/>
    <w:rPr>
      <w:rFonts w:ascii="Calibri" w:eastAsiaTheme="majorEastAsia" w:hAnsi="Calibri" w:cstheme="majorBidi"/>
      <w:b/>
      <w:caps/>
      <w:color w:val="000000" w:themeColor="text1"/>
      <w:spacing w:val="26"/>
      <w:sz w:val="24"/>
      <w:szCs w:val="40"/>
    </w:rPr>
  </w:style>
  <w:style w:type="paragraph" w:customStyle="1" w:styleId="Destaque">
    <w:name w:val="Destaque"/>
    <w:basedOn w:val="Nvel1-Ttulo2"/>
    <w:link w:val="DestaqueChar"/>
    <w:qFormat/>
    <w:rsid w:val="00490B52"/>
    <w:pPr>
      <w:spacing w:before="0" w:after="0" w:line="240" w:lineRule="auto"/>
      <w:ind w:left="0"/>
    </w:pPr>
    <w:rPr>
      <w:spacing w:val="20"/>
    </w:rPr>
  </w:style>
  <w:style w:type="character" w:customStyle="1" w:styleId="DestaqueChar">
    <w:name w:val="Destaque Char"/>
    <w:basedOn w:val="Nvel1-Ttulo2Char"/>
    <w:link w:val="Destaque"/>
    <w:rsid w:val="00490B52"/>
    <w:rPr>
      <w:rFonts w:ascii="Calibri" w:eastAsiaTheme="majorEastAsia" w:hAnsi="Calibri" w:cstheme="majorBidi"/>
      <w:b/>
      <w:smallCaps/>
      <w:spacing w:val="20"/>
      <w:sz w:val="24"/>
      <w:szCs w:val="32"/>
    </w:rPr>
  </w:style>
  <w:style w:type="paragraph" w:customStyle="1" w:styleId="Destaque-Red">
    <w:name w:val="Destaque - Red"/>
    <w:basedOn w:val="Destaque"/>
    <w:link w:val="Destaque-RedChar"/>
    <w:qFormat/>
    <w:rsid w:val="00490B52"/>
    <w:rPr>
      <w:i/>
      <w:color w:val="FF0000"/>
      <w:spacing w:val="22"/>
    </w:rPr>
  </w:style>
  <w:style w:type="character" w:customStyle="1" w:styleId="Destaque-RedChar">
    <w:name w:val="Destaque - Red Char"/>
    <w:basedOn w:val="DestaqueChar"/>
    <w:link w:val="Destaque-Red"/>
    <w:rsid w:val="00490B52"/>
    <w:rPr>
      <w:rFonts w:ascii="Calibri" w:eastAsiaTheme="majorEastAsia" w:hAnsi="Calibri" w:cstheme="majorBidi"/>
      <w:b/>
      <w:i/>
      <w:smallCaps/>
      <w:color w:val="FF0000"/>
      <w:spacing w:val="22"/>
      <w:sz w:val="24"/>
      <w:szCs w:val="32"/>
    </w:rPr>
  </w:style>
  <w:style w:type="paragraph" w:customStyle="1" w:styleId="Defeito-Nvel1-Ttulo-Red">
    <w:name w:val="Defeito - Nível 1 - Título - Red"/>
    <w:basedOn w:val="Nvel3"/>
    <w:link w:val="Defeito-Nvel1-Ttulo-RedChar"/>
    <w:rsid w:val="00490B52"/>
    <w:pPr>
      <w:numPr>
        <w:ilvl w:val="0"/>
        <w:numId w:val="27"/>
      </w:numPr>
    </w:pPr>
    <w:rPr>
      <w:b/>
      <w:i/>
      <w:iCs/>
      <w:caps/>
      <w:color w:val="FF0000"/>
    </w:rPr>
  </w:style>
  <w:style w:type="character" w:customStyle="1" w:styleId="Defeito-Nvel1-Ttulo-RedChar">
    <w:name w:val="Defeito - Nível 1 - Título - Red Char"/>
    <w:basedOn w:val="Nvel1-TtuloChar"/>
    <w:link w:val="Defeito-Nvel1-Ttulo-Red"/>
    <w:rsid w:val="00490B52"/>
    <w:rPr>
      <w:rFonts w:ascii="Calibri" w:eastAsiaTheme="minorHAnsi" w:hAnsi="Calibri" w:cstheme="minorBidi"/>
      <w:b/>
      <w:i/>
      <w:iCs/>
      <w:caps/>
      <w:color w:val="FF0000"/>
      <w:sz w:val="24"/>
      <w:szCs w:val="22"/>
    </w:rPr>
  </w:style>
  <w:style w:type="paragraph" w:styleId="SemEspaamento">
    <w:name w:val="No Spacing"/>
    <w:uiPriority w:val="1"/>
    <w:qFormat/>
    <w:rsid w:val="00490B52"/>
    <w:pPr>
      <w:widowControl w:val="0"/>
      <w:jc w:val="both"/>
    </w:pPr>
    <w:rPr>
      <w:rFonts w:ascii="Calibri" w:eastAsiaTheme="minorHAnsi" w:hAnsi="Calibri" w:cstheme="minorBidi"/>
      <w:sz w:val="24"/>
      <w:szCs w:val="22"/>
    </w:rPr>
  </w:style>
  <w:style w:type="paragraph" w:customStyle="1" w:styleId="Destaque-Azul">
    <w:name w:val="Destaque - Azul"/>
    <w:basedOn w:val="Destaque"/>
    <w:link w:val="Destaque-AzulChar"/>
    <w:qFormat/>
    <w:rsid w:val="00490B52"/>
    <w:rPr>
      <w:i/>
      <w:color w:val="0000FF"/>
    </w:rPr>
  </w:style>
  <w:style w:type="character" w:customStyle="1" w:styleId="Destaque-AzulChar">
    <w:name w:val="Destaque - Azul Char"/>
    <w:basedOn w:val="DestaqueChar"/>
    <w:link w:val="Destaque-Azul"/>
    <w:rsid w:val="00490B52"/>
    <w:rPr>
      <w:rFonts w:ascii="Calibri" w:eastAsiaTheme="majorEastAsia" w:hAnsi="Calibri" w:cstheme="majorBidi"/>
      <w:b/>
      <w:i/>
      <w:smallCaps/>
      <w:color w:val="0000FF"/>
      <w:spacing w:val="20"/>
      <w:sz w:val="24"/>
      <w:szCs w:val="32"/>
    </w:rPr>
  </w:style>
  <w:style w:type="paragraph" w:customStyle="1" w:styleId="Nvel1-Ttulo-Azul">
    <w:name w:val="Nível 1 - Título - Azul"/>
    <w:basedOn w:val="Nvel1-Ttulo"/>
    <w:link w:val="Nvel1-Ttulo-AzulChar"/>
    <w:qFormat/>
    <w:rsid w:val="00490B52"/>
    <w:rPr>
      <w:i/>
      <w:color w:val="0000FF"/>
    </w:rPr>
  </w:style>
  <w:style w:type="character" w:customStyle="1" w:styleId="Nvel1-Ttulo-AzulChar">
    <w:name w:val="Nível 1 - Título - Azul Char"/>
    <w:basedOn w:val="Nvel1-TtuloChar"/>
    <w:link w:val="Nvel1-Ttulo-Azul"/>
    <w:rsid w:val="00490B52"/>
    <w:rPr>
      <w:rFonts w:ascii="Calibri" w:eastAsiaTheme="majorEastAsia" w:hAnsi="Calibri" w:cstheme="majorBidi"/>
      <w:b/>
      <w:i/>
      <w:caps/>
      <w:color w:val="0000FF"/>
      <w:sz w:val="24"/>
      <w:szCs w:val="40"/>
    </w:rPr>
  </w:style>
  <w:style w:type="paragraph" w:customStyle="1" w:styleId="Nvel1-Ttulo-Red">
    <w:name w:val="Nível 1 - Título - Red"/>
    <w:basedOn w:val="Nvel1-Ttulo"/>
    <w:link w:val="Nvel1-Ttulo-RedChar"/>
    <w:qFormat/>
    <w:rsid w:val="00490B52"/>
    <w:rPr>
      <w:i/>
      <w:color w:val="FF0000"/>
    </w:rPr>
  </w:style>
  <w:style w:type="character" w:customStyle="1" w:styleId="Nvel1-Ttulo-RedChar">
    <w:name w:val="Nível 1 - Título - Red Char"/>
    <w:basedOn w:val="Nvel1-TtuloChar"/>
    <w:link w:val="Nvel1-Ttulo-Red"/>
    <w:rsid w:val="00490B52"/>
    <w:rPr>
      <w:rFonts w:ascii="Calibri" w:eastAsiaTheme="majorEastAsia" w:hAnsi="Calibri" w:cstheme="majorBidi"/>
      <w:b/>
      <w:i/>
      <w:caps/>
      <w:color w:val="FF0000"/>
      <w:sz w:val="24"/>
      <w:szCs w:val="40"/>
    </w:rPr>
  </w:style>
  <w:style w:type="paragraph" w:customStyle="1" w:styleId="Nvel1-Ttulo2-Azul">
    <w:name w:val="Nível 1 - Título 2 - Azul"/>
    <w:basedOn w:val="Nvel1-Ttulo2"/>
    <w:link w:val="Nvel1-Ttulo2-AzulChar"/>
    <w:qFormat/>
    <w:rsid w:val="00490B52"/>
    <w:rPr>
      <w:i/>
      <w:color w:val="0000FF"/>
    </w:rPr>
  </w:style>
  <w:style w:type="character" w:customStyle="1" w:styleId="Nvel1-Ttulo2-AzulChar">
    <w:name w:val="Nível 1 - Título 2 - Azul Char"/>
    <w:basedOn w:val="Nvel1-Ttulo2Char"/>
    <w:link w:val="Nvel1-Ttulo2-Azul"/>
    <w:rsid w:val="00490B52"/>
    <w:rPr>
      <w:rFonts w:ascii="Calibri" w:eastAsiaTheme="majorEastAsia" w:hAnsi="Calibri" w:cstheme="majorBidi"/>
      <w:b/>
      <w:i/>
      <w:smallCaps/>
      <w:color w:val="0000FF"/>
      <w:sz w:val="24"/>
      <w:szCs w:val="32"/>
    </w:rPr>
  </w:style>
  <w:style w:type="paragraph" w:customStyle="1" w:styleId="Nvel2-Azul">
    <w:name w:val="Nível 2 - Azul"/>
    <w:basedOn w:val="Nvel2"/>
    <w:link w:val="Nvel2-AzulChar"/>
    <w:qFormat/>
    <w:rsid w:val="00490B52"/>
    <w:rPr>
      <w:i/>
      <w:color w:val="0000FF"/>
    </w:rPr>
  </w:style>
  <w:style w:type="character" w:customStyle="1" w:styleId="Nvel2-AzulChar">
    <w:name w:val="Nível 2 - Azul Char"/>
    <w:basedOn w:val="Nvel2Char"/>
    <w:link w:val="Nvel2-Azul"/>
    <w:rsid w:val="00490B52"/>
    <w:rPr>
      <w:rFonts w:ascii="Calibri" w:eastAsiaTheme="minorHAnsi" w:hAnsi="Calibri" w:cstheme="minorBidi"/>
      <w:b w:val="0"/>
      <w:i/>
      <w:caps w:val="0"/>
      <w:color w:val="0000FF"/>
      <w:sz w:val="24"/>
      <w:szCs w:val="22"/>
    </w:rPr>
  </w:style>
  <w:style w:type="paragraph" w:customStyle="1" w:styleId="Nvel3-Azul">
    <w:name w:val="Nível 3 - Azul"/>
    <w:basedOn w:val="Nvel3"/>
    <w:link w:val="Nvel3-AzulChar"/>
    <w:qFormat/>
    <w:rsid w:val="00490B52"/>
    <w:rPr>
      <w:i/>
      <w:color w:val="0000FF"/>
    </w:rPr>
  </w:style>
  <w:style w:type="character" w:customStyle="1" w:styleId="Nvel3-AzulChar">
    <w:name w:val="Nível 3 - Azul Char"/>
    <w:basedOn w:val="Nvel3Char"/>
    <w:link w:val="Nvel3-Azul"/>
    <w:rsid w:val="00490B52"/>
    <w:rPr>
      <w:rFonts w:ascii="Calibri" w:eastAsiaTheme="minorHAnsi" w:hAnsi="Calibri" w:cstheme="minorBidi"/>
      <w:b w:val="0"/>
      <w:i/>
      <w:caps w:val="0"/>
      <w:color w:val="0000FF"/>
      <w:sz w:val="24"/>
      <w:szCs w:val="22"/>
    </w:rPr>
  </w:style>
  <w:style w:type="paragraph" w:customStyle="1" w:styleId="Nvel4-Azul">
    <w:name w:val="Nível 4 - Azul"/>
    <w:basedOn w:val="Nvel4"/>
    <w:link w:val="Nvel4-AzulChar"/>
    <w:qFormat/>
    <w:rsid w:val="00490B52"/>
    <w:rPr>
      <w:i/>
      <w:color w:val="0000FF"/>
    </w:rPr>
  </w:style>
  <w:style w:type="character" w:customStyle="1" w:styleId="Nvel4-AzulChar">
    <w:name w:val="Nível 4 - Azul Char"/>
    <w:basedOn w:val="Nvel4Char"/>
    <w:link w:val="Nvel4-Azul"/>
    <w:rsid w:val="00490B52"/>
    <w:rPr>
      <w:rFonts w:ascii="Calibri" w:eastAsiaTheme="minorHAnsi" w:hAnsi="Calibri" w:cstheme="minorBidi"/>
      <w:b w:val="0"/>
      <w:i/>
      <w:caps w:val="0"/>
      <w:color w:val="0000FF"/>
      <w:sz w:val="24"/>
      <w:szCs w:val="22"/>
    </w:rPr>
  </w:style>
  <w:style w:type="paragraph" w:customStyle="1" w:styleId="Nvel5-Azul">
    <w:name w:val="Nível 5 - Azul"/>
    <w:basedOn w:val="Nvel5"/>
    <w:link w:val="Nvel5-AzulChar"/>
    <w:qFormat/>
    <w:rsid w:val="00490B52"/>
    <w:rPr>
      <w:i/>
      <w:color w:val="0000FF"/>
    </w:rPr>
  </w:style>
  <w:style w:type="character" w:customStyle="1" w:styleId="Nvel5-AzulChar">
    <w:name w:val="Nível 5 - Azul Char"/>
    <w:basedOn w:val="Nvel5Char"/>
    <w:link w:val="Nvel5-Azul"/>
    <w:rsid w:val="00490B52"/>
    <w:rPr>
      <w:rFonts w:ascii="Calibri" w:eastAsiaTheme="minorHAnsi" w:hAnsi="Calibri" w:cstheme="minorBidi"/>
      <w:b w:val="0"/>
      <w:i/>
      <w:caps w:val="0"/>
      <w:color w:val="0000FF"/>
      <w:sz w:val="24"/>
      <w:szCs w:val="22"/>
    </w:rPr>
  </w:style>
  <w:style w:type="paragraph" w:customStyle="1" w:styleId="Ttulo-AzulSemNmero">
    <w:name w:val="Título - Azul Sem Número"/>
    <w:basedOn w:val="Ttulo-SemNmero"/>
    <w:link w:val="Ttulo-AzulSemNmeroChar"/>
    <w:qFormat/>
    <w:rsid w:val="00490B52"/>
    <w:rPr>
      <w:i/>
      <w:color w:val="0000FF"/>
    </w:rPr>
  </w:style>
  <w:style w:type="character" w:customStyle="1" w:styleId="Ttulo-AzulSemNmeroChar">
    <w:name w:val="Título - Azul Sem Número Char"/>
    <w:basedOn w:val="Ttulo-SemNmeroChar"/>
    <w:link w:val="Ttulo-AzulSemNmero"/>
    <w:rsid w:val="00490B52"/>
    <w:rPr>
      <w:rFonts w:ascii="Calibri" w:eastAsiaTheme="majorEastAsia" w:hAnsi="Calibri" w:cstheme="majorBidi"/>
      <w:b/>
      <w:i/>
      <w:caps/>
      <w:color w:val="0000FF"/>
      <w:spacing w:val="26"/>
      <w:sz w:val="24"/>
      <w:szCs w:val="4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11690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26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54657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4085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36128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18607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84245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00919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75651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26508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04606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60884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51074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21965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73766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50554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25123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29231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09523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15071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32344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5141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7868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243650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86724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605260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76059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16835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48516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54904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51332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37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00202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3633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0445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1748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75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8314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911985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82008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43422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8180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382504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17177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792761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461853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51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2930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983708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186562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55727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78278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574132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967055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59034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783359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64660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95349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89059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56490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96153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205667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9468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824713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366057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527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53662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9804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277450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664984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49234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5119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55298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75149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968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719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80048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3530919">
          <w:blockQuote w:val="1"/>
          <w:marLeft w:val="720"/>
          <w:marRight w:val="0"/>
          <w:marTop w:val="0"/>
          <w:marBottom w:val="48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1237573">
          <w:blockQuote w:val="1"/>
          <w:marLeft w:val="720"/>
          <w:marRight w:val="0"/>
          <w:marTop w:val="0"/>
          <w:marBottom w:val="48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943125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460609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953479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27574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30667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55906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2215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310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1511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81848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46204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377931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93826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00515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81061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34726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18121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73310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37555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43540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72359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09203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41957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08918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16936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95061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44812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04559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41501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91226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88712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83625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69087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29475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902439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7332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949020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811953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03969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235638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772595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028601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306910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809396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711331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15330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243939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19941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63813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18464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936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95156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223599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869172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886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16192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768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9157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691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33207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3970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45806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785394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98097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16691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886770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691653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90955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51982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77670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61815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12005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24878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83586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62616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00948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27367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23175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70188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122190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90412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322700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62781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28001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65152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39908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65348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69662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71624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235573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47747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5205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08370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6072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3943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3515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6596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13730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63162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28238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93536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34280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19493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26792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94214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21793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02754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28465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99746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79456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00335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102018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26216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244704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851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88876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52792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763796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463108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18433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54387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71579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96045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79468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05089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335681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02933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21329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52210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1705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59559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51512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44420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43748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02413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26209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41343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02284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74063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27469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64103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83047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62054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39896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56905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95398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93623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26183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22366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6280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93666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7679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997259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85206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96806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60136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07932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43359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37918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84873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69727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54102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52085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33197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43660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928323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137122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262541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5435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707512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111802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2818848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013615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861609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47970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047658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99796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82638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351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97515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044395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47093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8384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34413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632464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249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1617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5008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351681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1920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92568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256113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628426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3306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171441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7961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875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41978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6266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822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01695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43717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93465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835821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196639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456399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30944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17764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92559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35382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52156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87652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29583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7859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905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698983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26705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49584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02520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75947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832200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297297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983243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59607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7207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76867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23104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47899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79715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394100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7519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605900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88481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39467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45795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62080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64761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1253450">
          <w:blockQuote w:val="1"/>
          <w:marLeft w:val="720"/>
          <w:marRight w:val="0"/>
          <w:marTop w:val="0"/>
          <w:marBottom w:val="48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1048411">
          <w:blockQuote w:val="1"/>
          <w:marLeft w:val="720"/>
          <w:marRight w:val="0"/>
          <w:marTop w:val="0"/>
          <w:marBottom w:val="48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762983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7146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7220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806515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081395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801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33165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88609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02644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7523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47758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11732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99763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08562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05027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58411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90223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43551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00691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64945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87280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58493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29449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19322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41660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02761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880455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138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2404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232226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39803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841078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46807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84318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79455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43336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820853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50193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4213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4746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249579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21037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16021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33045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28994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761079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73926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05177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69516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93315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805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1152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709144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008313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61473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23868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1296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6347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4470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225522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432266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48592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47012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09535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39387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18486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92008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28906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05956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35013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22234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06657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89608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80541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52799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23900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68823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88154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17542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fontTable" Target="fontTable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footer" Target="footer2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footer" Target="footer1.xml"/><Relationship Id="rId5" Type="http://schemas.openxmlformats.org/officeDocument/2006/relationships/numbering" Target="numbering.xml"/><Relationship Id="rId10" Type="http://schemas.openxmlformats.org/officeDocument/2006/relationships/endnotes" Target="endnotes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foot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PMI\iCloudDrive\Prefeitura%20de%20Irupi\Minutas%20e%20Modelos%20NLLC\Modelo%20Minutas.dotx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cumento" ma:contentTypeID="0x01010046D1D902F9AFB0458A156704A0C1878F" ma:contentTypeVersion="16" ma:contentTypeDescription="Crie um novo documento." ma:contentTypeScope="" ma:versionID="040e5869182e1cb9126f0435b86a698e">
  <xsd:schema xmlns:xsd="http://www.w3.org/2001/XMLSchema" xmlns:xs="http://www.w3.org/2001/XMLSchema" xmlns:p="http://schemas.microsoft.com/office/2006/metadata/properties" xmlns:ns2="feb27506-d0cb-4764-903f-1304ed79efc7" xmlns:ns3="8ce77f6a-f1fb-45c7-a4e1-13af6ce189a7" targetNamespace="http://schemas.microsoft.com/office/2006/metadata/properties" ma:root="true" ma:fieldsID="3880565e164738f8159dd0215b8152f8" ns2:_="" ns3:_="">
    <xsd:import namespace="feb27506-d0cb-4764-903f-1304ed79efc7"/>
    <xsd:import namespace="8ce77f6a-f1fb-45c7-a4e1-13af6ce189a7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DateTaken" minOccurs="0"/>
                <xsd:element ref="ns3:SharedWithUsers" minOccurs="0"/>
                <xsd:element ref="ns3:SharedWithDetails" minOccurs="0"/>
                <xsd:element ref="ns2:MediaServiceAutoTags" minOccurs="0"/>
                <xsd:element ref="ns2:MediaServiceOCR" minOccurs="0"/>
                <xsd:element ref="ns2:MediaServiceGenerationTime" minOccurs="0"/>
                <xsd:element ref="ns2:MediaServiceEventHashCode" minOccurs="0"/>
                <xsd:element ref="ns2:MediaServiceAutoKeyPoints" minOccurs="0"/>
                <xsd:element ref="ns2:MediaServiceKeyPoints" minOccurs="0"/>
                <xsd:element ref="ns2:MediaLengthInSeconds" minOccurs="0"/>
                <xsd:element ref="ns2:lcf76f155ced4ddcb4097134ff3c332f" minOccurs="0"/>
                <xsd:element ref="ns3:TaxCatchAll" minOccurs="0"/>
                <xsd:element ref="ns2:MediaServiceLocation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feb27506-d0cb-4764-903f-1304ed79efc7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DateTaken" ma:index="10" nillable="true" ma:displayName="MediaServiceDateTaken" ma:hidden="true" ma:internalName="MediaServiceDateTaken" ma:readOnly="true">
      <xsd:simpleType>
        <xsd:restriction base="dms:Text"/>
      </xsd:simpleType>
    </xsd:element>
    <xsd:element name="MediaServiceAutoTags" ma:index="13" nillable="true" ma:displayName="Tags" ma:internalName="MediaServiceAutoTags" ma:readOnly="true">
      <xsd:simpleType>
        <xsd:restriction base="dms:Text"/>
      </xsd:simpleType>
    </xsd:element>
    <xsd:element name="MediaServiceOCR" ma:index="14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5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6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AutoKeyPoints" ma:index="17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8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LengthInSeconds" ma:index="19" nillable="true" ma:displayName="Length (seconds)" ma:internalName="MediaLengthInSeconds" ma:readOnly="true">
      <xsd:simpleType>
        <xsd:restriction base="dms:Unknown"/>
      </xsd:simpleType>
    </xsd:element>
    <xsd:element name="lcf76f155ced4ddcb4097134ff3c332f" ma:index="21" nillable="true" ma:taxonomy="true" ma:internalName="lcf76f155ced4ddcb4097134ff3c332f" ma:taxonomyFieldName="MediaServiceImageTags" ma:displayName="Marcações de imagem" ma:readOnly="false" ma:fieldId="{5cf76f15-5ced-4ddc-b409-7134ff3c332f}" ma:taxonomyMulti="true" ma:sspId="bf897d17-34fd-4a01-8f80-908009a6c4a9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Location" ma:index="23" nillable="true" ma:displayName="Location" ma:internalName="MediaServiceLocation" ma:readOnly="tru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8ce77f6a-f1fb-45c7-a4e1-13af6ce189a7" elementFormDefault="qualified">
    <xsd:import namespace="http://schemas.microsoft.com/office/2006/documentManagement/types"/>
    <xsd:import namespace="http://schemas.microsoft.com/office/infopath/2007/PartnerControls"/>
    <xsd:element name="SharedWithUsers" ma:index="11" nillable="true" ma:displayName="Compartilhado com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2" nillable="true" ma:displayName="Detalhes de Compartilhado Com" ma:internalName="SharedWithDetails" ma:readOnly="true">
      <xsd:simpleType>
        <xsd:restriction base="dms:Note">
          <xsd:maxLength value="255"/>
        </xsd:restriction>
      </xsd:simpleType>
    </xsd:element>
    <xsd:element name="TaxCatchAll" ma:index="22" nillable="true" ma:displayName="Taxonomy Catch All Column" ma:hidden="true" ma:list="{0181f5d3-ebad-498c-9a31-f5a530b21cfd}" ma:internalName="TaxCatchAll" ma:showField="CatchAllData" ma:web="8ce77f6a-f1fb-45c7-a4e1-13af6ce189a7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ipo de Conteúdo"/>
        <xsd:element ref="dc:title" minOccurs="0" maxOccurs="1" ma:index="4" ma:displayName="Título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4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lcf76f155ced4ddcb4097134ff3c332f xmlns="feb27506-d0cb-4764-903f-1304ed79efc7">
      <Terms xmlns="http://schemas.microsoft.com/office/infopath/2007/PartnerControls"/>
    </lcf76f155ced4ddcb4097134ff3c332f>
    <TaxCatchAll xmlns="8ce77f6a-f1fb-45c7-a4e1-13af6ce189a7" xsi:nil="true"/>
  </documentManagement>
</p:properties>
</file>

<file path=customXml/itemProps1.xml><?xml version="1.0" encoding="utf-8"?>
<ds:datastoreItem xmlns:ds="http://schemas.openxmlformats.org/officeDocument/2006/customXml" ds:itemID="{43CE7060-89F4-4961-8689-D3D305EBF53D}">
  <ds:schemaRefs>
    <ds:schemaRef ds:uri="http://schemas.openxmlformats.org/officeDocument/2006/bibliography"/>
  </ds:schemaRefs>
</ds:datastoreItem>
</file>

<file path=customXml/itemProps2.xml><?xml version="1.0" encoding="utf-8"?>
<ds:datastoreItem xmlns:ds="http://schemas.openxmlformats.org/officeDocument/2006/customXml" ds:itemID="{3B2BC15D-131A-4E41-8521-0823DB0F46EC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403BA077-76A1-418B-9152-549DA179F4A6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feb27506-d0cb-4764-903f-1304ed79efc7"/>
    <ds:schemaRef ds:uri="8ce77f6a-f1fb-45c7-a4e1-13af6ce189a7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4.xml><?xml version="1.0" encoding="utf-8"?>
<ds:datastoreItem xmlns:ds="http://schemas.openxmlformats.org/officeDocument/2006/customXml" ds:itemID="{0CBD3A4D-46FC-4C9D-A646-0B0B22B0418A}">
  <ds:schemaRefs>
    <ds:schemaRef ds:uri="http://schemas.microsoft.com/office/2006/metadata/properties"/>
    <ds:schemaRef ds:uri="http://schemas.microsoft.com/office/infopath/2007/PartnerControls"/>
    <ds:schemaRef ds:uri="feb27506-d0cb-4764-903f-1304ed79efc7"/>
    <ds:schemaRef ds:uri="8ce77f6a-f1fb-45c7-a4e1-13af6ce189a7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Modelo Minutas</Template>
  <TotalTime>76</TotalTime>
  <Pages>14</Pages>
  <Words>4242</Words>
  <Characters>22913</Characters>
  <Application>Microsoft Office Word</Application>
  <DocSecurity>0</DocSecurity>
  <Lines>190</Lines>
  <Paragraphs>54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27101</CharactersWithSpaces>
  <SharedDoc>false</SharedDoc>
  <HyperlinkBase/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Perilio Barbosa Leite da Silva OAB-ES nº. 17.006</cp:lastModifiedBy>
  <cp:revision>23</cp:revision>
  <dcterms:created xsi:type="dcterms:W3CDTF">2022-12-22T02:33:00Z</dcterms:created>
  <dcterms:modified xsi:type="dcterms:W3CDTF">2025-08-14T18:36:00Z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0x01010046D1D902F9AFB0458A156704A0C1878F</vt:lpwstr>
  </property>
  <property fmtid="{D5CDD505-2E9C-101B-9397-08002B2CF9AE}" pid="3" name="MediaServiceImageTags">
    <vt:lpwstr/>
  </property>
</Properties>
</file>