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2BAAA" w14:textId="652B22B3" w:rsidR="0057715E" w:rsidRPr="00C56C42" w:rsidRDefault="0057715E" w:rsidP="0057715E">
      <w:pPr>
        <w:pStyle w:val="NotaExplicativa0"/>
        <w:jc w:val="center"/>
      </w:pPr>
      <w:bookmarkStart w:id="0" w:name="_Hlk187322797"/>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ELETRÔNIC</w:t>
      </w:r>
      <w:r>
        <w:rPr>
          <w:rStyle w:val="Ttulo-SemNmeroChar"/>
        </w:rPr>
        <w:t>O</w:t>
      </w:r>
    </w:p>
    <w:p w14:paraId="43AFE96B" w14:textId="77777777" w:rsidR="0057715E" w:rsidRPr="00C56C42" w:rsidRDefault="0057715E" w:rsidP="0057715E">
      <w:pPr>
        <w:pStyle w:val="NotaExplicativa0"/>
        <w:jc w:val="center"/>
      </w:pPr>
      <w:r w:rsidRPr="00F47953">
        <w:rPr>
          <w:rStyle w:val="Ttulo-SemNmeroChar"/>
          <w:smallCaps/>
        </w:rPr>
        <w:t>LEI Nº 14.133, DE 1</w:t>
      </w:r>
      <w:r w:rsidRPr="00F47953">
        <w:rPr>
          <w:rStyle w:val="Ttulo-SemNmeroChar"/>
        </w:rPr>
        <w:t>º</w:t>
      </w:r>
      <w:r w:rsidRPr="00F47953">
        <w:rPr>
          <w:rStyle w:val="Ttulo-SemNmeroChar"/>
          <w:smallCaps/>
        </w:rPr>
        <w:t xml:space="preserve"> DE ABRIL DE 2021</w:t>
      </w:r>
    </w:p>
    <w:p w14:paraId="11703972" w14:textId="77777777" w:rsidR="00A0725F" w:rsidRPr="00C56C42" w:rsidRDefault="00A0725F" w:rsidP="00A0725F">
      <w:pPr>
        <w:pStyle w:val="NotaExplicativa0"/>
      </w:pPr>
      <w:bookmarkStart w:id="1" w:name="_Hlk182470796"/>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4CA15187" w14:textId="77777777" w:rsidR="000A2DE0" w:rsidRPr="00C56C42" w:rsidRDefault="000A2DE0" w:rsidP="000A2DE0">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63C192AA" w14:textId="77777777" w:rsidR="000A2DE0" w:rsidRPr="00C56C42" w:rsidRDefault="000A2DE0" w:rsidP="000A2DE0">
      <w:pPr>
        <w:pStyle w:val="NotaExplicativa0"/>
      </w:pPr>
      <w:r w:rsidRPr="00C56C42">
        <w:t>Sistema de Cores: Para facilitar o ajuste do edital ao tipo de contratação, algumas cláusulas foram destacadas com cores distintas, devendo ser removidas ou mantidas em cada caso da seguinte forma:</w:t>
      </w:r>
    </w:p>
    <w:p w14:paraId="328345C5" w14:textId="77777777" w:rsidR="008735FE" w:rsidRDefault="008735FE" w:rsidP="008735FE">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F9BA75D" w14:textId="77777777" w:rsidR="002E2EB8" w:rsidRPr="00F36095" w:rsidRDefault="002E2EB8" w:rsidP="002E2EB8">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0B441EE" w14:textId="77777777" w:rsidR="008735FE" w:rsidRPr="00E73A50" w:rsidRDefault="008735FE" w:rsidP="008735F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E521576" w14:textId="162ED988" w:rsidR="008735FE" w:rsidRDefault="008735FE" w:rsidP="008735F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0D76D8">
        <w:t>.</w:t>
      </w:r>
    </w:p>
    <w:p w14:paraId="384D7FFD" w14:textId="77777777" w:rsidR="000D76D8" w:rsidRPr="00C56C42" w:rsidRDefault="000D76D8" w:rsidP="000D76D8">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E0E2D15" w14:textId="474FECD6" w:rsidR="008735FE" w:rsidRPr="009F2EA1" w:rsidRDefault="008735FE" w:rsidP="008735FE">
      <w:pPr>
        <w:pStyle w:val="NotaExplicativa0"/>
      </w:pPr>
      <w:bookmarkStart w:id="2"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20E4309C" w14:textId="77777777" w:rsidR="008735FE" w:rsidRPr="00C71A25" w:rsidRDefault="008735FE" w:rsidP="008735F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1C3B087" w14:textId="62EC8E47" w:rsidR="0057715E" w:rsidRPr="00C56C42" w:rsidRDefault="0057715E" w:rsidP="00325372">
      <w:pPr>
        <w:pStyle w:val="Ttulo-SemNmero"/>
        <w:spacing w:after="0"/>
      </w:pPr>
      <w:r>
        <w:t>PREGÃO</w:t>
      </w:r>
      <w:r w:rsidRPr="00C56C42">
        <w:t xml:space="preserve"> ELETRÔNIC</w:t>
      </w:r>
      <w:r>
        <w:t>O</w:t>
      </w:r>
    </w:p>
    <w:p w14:paraId="0B580170" w14:textId="77777777" w:rsidR="0057715E" w:rsidRPr="004F388A" w:rsidRDefault="0057715E" w:rsidP="00325372">
      <w:pPr>
        <w:spacing w:before="0" w:after="0"/>
        <w:jc w:val="center"/>
        <w:rPr>
          <w:i/>
          <w:iCs/>
          <w:smallCaps/>
          <w:color w:val="FF0000"/>
          <w:spacing w:val="20"/>
        </w:rPr>
      </w:pPr>
      <w:bookmarkStart w:id="3" w:name="_Hlk185408947"/>
      <w:proofErr w:type="spellStart"/>
      <w:r w:rsidRPr="004F388A">
        <w:rPr>
          <w:i/>
          <w:iCs/>
          <w:smallCaps/>
          <w:color w:val="FF0000"/>
          <w:spacing w:val="20"/>
        </w:rPr>
        <w:t>xxx</w:t>
      </w:r>
      <w:proofErr w:type="spellEnd"/>
      <w:r w:rsidRPr="004F388A">
        <w:rPr>
          <w:i/>
          <w:iCs/>
          <w:smallCaps/>
          <w:color w:val="FF0000"/>
          <w:spacing w:val="20"/>
        </w:rPr>
        <w:t>/20xx</w:t>
      </w:r>
    </w:p>
    <w:bookmarkEnd w:id="3"/>
    <w:p w14:paraId="4A3BE9B9" w14:textId="77777777" w:rsidR="0057715E" w:rsidRPr="00C56C42" w:rsidRDefault="0057715E" w:rsidP="00325372">
      <w:pPr>
        <w:pStyle w:val="Ttulo-SemNmero"/>
        <w:spacing w:after="0"/>
      </w:pPr>
      <w:r w:rsidRPr="00C56C42">
        <w:t>OBJETO</w:t>
      </w:r>
    </w:p>
    <w:p w14:paraId="77823558" w14:textId="77777777" w:rsidR="0057715E" w:rsidRPr="00AC5BF8" w:rsidRDefault="0057715E" w:rsidP="00325372">
      <w:pPr>
        <w:spacing w:before="0" w:after="0"/>
        <w:jc w:val="center"/>
        <w:rPr>
          <w:i/>
          <w:iCs/>
          <w:smallCaps/>
          <w:color w:val="FF0000"/>
        </w:rPr>
      </w:pPr>
      <w:r w:rsidRPr="004F388A">
        <w:rPr>
          <w:i/>
          <w:iCs/>
          <w:smallCaps/>
          <w:color w:val="FF0000"/>
          <w:spacing w:val="20"/>
        </w:rPr>
        <w:t>(Aquisição ou a prestação do serviço de .........................)</w:t>
      </w:r>
    </w:p>
    <w:p w14:paraId="59457AB0" w14:textId="77777777" w:rsidR="0057715E" w:rsidRPr="00C56C42" w:rsidRDefault="0057715E" w:rsidP="00325372">
      <w:pPr>
        <w:pStyle w:val="Ttulo-SemNmero"/>
        <w:spacing w:after="0"/>
      </w:pPr>
      <w:bookmarkStart w:id="4" w:name="_Hlk185408978"/>
      <w:r w:rsidRPr="00C56C42">
        <w:lastRenderedPageBreak/>
        <w:t>VALOR TOTAL DA CONTRATAÇÃO</w:t>
      </w:r>
    </w:p>
    <w:p w14:paraId="59808661" w14:textId="77777777" w:rsidR="0057715E" w:rsidRPr="00AC5BF8" w:rsidRDefault="0057715E" w:rsidP="00325372">
      <w:pPr>
        <w:spacing w:before="0" w:after="0"/>
        <w:jc w:val="center"/>
        <w:rPr>
          <w:i/>
          <w:iCs/>
          <w:smallCaps/>
          <w:color w:val="FF0000"/>
        </w:rPr>
      </w:pPr>
      <w:r w:rsidRPr="004F388A">
        <w:rPr>
          <w:i/>
          <w:iCs/>
          <w:smallCaps/>
          <w:color w:val="FF0000"/>
          <w:spacing w:val="20"/>
        </w:rPr>
        <w:t xml:space="preserve">R$ </w:t>
      </w:r>
      <w:proofErr w:type="spellStart"/>
      <w:proofErr w:type="gramStart"/>
      <w:r w:rsidRPr="004F388A">
        <w:rPr>
          <w:i/>
          <w:iCs/>
          <w:smallCaps/>
          <w:color w:val="FF0000"/>
          <w:spacing w:val="20"/>
        </w:rPr>
        <w:t>xx.xxx.xxx,xx</w:t>
      </w:r>
      <w:proofErr w:type="spellEnd"/>
      <w:proofErr w:type="gramEnd"/>
    </w:p>
    <w:p w14:paraId="32B02C47" w14:textId="77777777" w:rsidR="0057715E" w:rsidRPr="00C56C42" w:rsidRDefault="0057715E" w:rsidP="00325372">
      <w:pPr>
        <w:pStyle w:val="Ttulo-SemNmero"/>
        <w:spacing w:after="0"/>
      </w:pPr>
      <w:bookmarkStart w:id="5" w:name="_Hlk206078011"/>
      <w:r w:rsidRPr="00C56C42">
        <w:t>DATA DA SESSÃO PÚBLICA</w:t>
      </w:r>
    </w:p>
    <w:p w14:paraId="2B9F6EFE" w14:textId="10060719" w:rsidR="0057715E" w:rsidRPr="004F388A" w:rsidRDefault="0057715E" w:rsidP="00325372">
      <w:pPr>
        <w:spacing w:before="0" w:after="0"/>
        <w:jc w:val="center"/>
        <w:rPr>
          <w:smallCaps/>
          <w:spacing w:val="20"/>
        </w:rPr>
      </w:pPr>
      <w:r w:rsidRPr="004F388A">
        <w:rPr>
          <w:smallCaps/>
          <w:spacing w:val="20"/>
        </w:rPr>
        <w:t xml:space="preserve">Dia </w:t>
      </w:r>
      <w:proofErr w:type="spellStart"/>
      <w:r w:rsidRPr="004F388A">
        <w:rPr>
          <w:i/>
          <w:iCs/>
          <w:smallCaps/>
          <w:color w:val="FF0000"/>
          <w:spacing w:val="20"/>
        </w:rPr>
        <w:t>xx</w:t>
      </w:r>
      <w:proofErr w:type="spellEnd"/>
      <w:r w:rsidRPr="004F388A">
        <w:rPr>
          <w:i/>
          <w:iCs/>
          <w:smallCaps/>
          <w:color w:val="FF0000"/>
          <w:spacing w:val="20"/>
        </w:rPr>
        <w:t>/</w:t>
      </w:r>
      <w:proofErr w:type="spellStart"/>
      <w:r w:rsidRPr="004F388A">
        <w:rPr>
          <w:i/>
          <w:iCs/>
          <w:smallCaps/>
          <w:color w:val="FF0000"/>
          <w:spacing w:val="20"/>
        </w:rPr>
        <w:t>xx</w:t>
      </w:r>
      <w:proofErr w:type="spellEnd"/>
      <w:r w:rsidRPr="004F388A">
        <w:rPr>
          <w:i/>
          <w:iCs/>
          <w:smallCaps/>
          <w:color w:val="FF0000"/>
          <w:spacing w:val="20"/>
        </w:rPr>
        <w:t>/xxxx</w:t>
      </w:r>
      <w:r w:rsidRPr="004F388A">
        <w:rPr>
          <w:smallCaps/>
          <w:color w:val="FF0000"/>
          <w:spacing w:val="20"/>
        </w:rPr>
        <w:t xml:space="preserve"> </w:t>
      </w:r>
      <w:r w:rsidRPr="004F388A">
        <w:rPr>
          <w:smallCaps/>
          <w:spacing w:val="20"/>
        </w:rPr>
        <w:t xml:space="preserve">às </w:t>
      </w:r>
      <w:proofErr w:type="spellStart"/>
      <w:r w:rsidR="00252867" w:rsidRPr="004F388A">
        <w:rPr>
          <w:i/>
          <w:iCs/>
          <w:smallCaps/>
          <w:color w:val="FF0000"/>
          <w:spacing w:val="20"/>
        </w:rPr>
        <w:t>xx</w:t>
      </w:r>
      <w:r w:rsidR="00252867" w:rsidRPr="004F388A">
        <w:rPr>
          <w:smallCaps/>
          <w:spacing w:val="20"/>
        </w:rPr>
        <w:t>h</w:t>
      </w:r>
      <w:r w:rsidR="00252867" w:rsidRPr="004F388A">
        <w:rPr>
          <w:i/>
          <w:iCs/>
          <w:smallCaps/>
          <w:color w:val="FF0000"/>
          <w:spacing w:val="20"/>
        </w:rPr>
        <w:t>xx</w:t>
      </w:r>
      <w:r w:rsidR="00252867" w:rsidRPr="004F388A">
        <w:rPr>
          <w:smallCaps/>
          <w:spacing w:val="20"/>
        </w:rPr>
        <w:t>min</w:t>
      </w:r>
      <w:proofErr w:type="spellEnd"/>
      <w:r w:rsidR="00252867" w:rsidRPr="004F388A">
        <w:rPr>
          <w:smallCaps/>
          <w:spacing w:val="20"/>
        </w:rPr>
        <w:t xml:space="preserve"> </w:t>
      </w:r>
      <w:r w:rsidRPr="004F388A">
        <w:rPr>
          <w:smallCaps/>
          <w:spacing w:val="20"/>
        </w:rPr>
        <w:t>(horário de Brasília)</w:t>
      </w:r>
    </w:p>
    <w:bookmarkEnd w:id="4"/>
    <w:bookmarkEnd w:id="5"/>
    <w:p w14:paraId="1E71DFE4" w14:textId="74F0E4CD" w:rsidR="0057715E" w:rsidRPr="00C56C42" w:rsidRDefault="0057715E" w:rsidP="0057715E">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3EE89BB" w14:textId="1D51BFED" w:rsidR="004136F1" w:rsidRPr="00C56C42" w:rsidRDefault="004F388A" w:rsidP="004136F1">
      <w:pPr>
        <w:pStyle w:val="Ttulo-SemNmero"/>
        <w:spacing w:after="0"/>
      </w:pPr>
      <w:r>
        <w:rPr>
          <w:caps w:val="0"/>
        </w:rPr>
        <w:t>RECEBIMENTO DAS PROPOSTAS</w:t>
      </w:r>
    </w:p>
    <w:p w14:paraId="61269CAE" w14:textId="77777777" w:rsidR="004136F1" w:rsidRPr="004F388A" w:rsidRDefault="004136F1" w:rsidP="004136F1">
      <w:pPr>
        <w:spacing w:before="0" w:after="0"/>
        <w:jc w:val="center"/>
        <w:rPr>
          <w:smallCaps/>
          <w:spacing w:val="20"/>
        </w:rPr>
      </w:pPr>
      <w:r w:rsidRPr="004F388A">
        <w:rPr>
          <w:smallCaps/>
          <w:spacing w:val="20"/>
        </w:rPr>
        <w:t>Até</w:t>
      </w:r>
      <w:r w:rsidRPr="004F388A">
        <w:rPr>
          <w:smallCaps/>
          <w:color w:val="FF0000"/>
          <w:spacing w:val="20"/>
        </w:rPr>
        <w:t xml:space="preserve"> </w:t>
      </w:r>
      <w:r w:rsidRPr="004F388A">
        <w:rPr>
          <w:smallCaps/>
          <w:spacing w:val="20"/>
        </w:rPr>
        <w:t xml:space="preserve">às </w:t>
      </w:r>
      <w:proofErr w:type="spellStart"/>
      <w:r w:rsidRPr="004F388A">
        <w:rPr>
          <w:i/>
          <w:iCs/>
          <w:smallCaps/>
          <w:color w:val="FF0000"/>
          <w:spacing w:val="20"/>
        </w:rPr>
        <w:t>xx</w:t>
      </w:r>
      <w:r w:rsidRPr="004F388A">
        <w:rPr>
          <w:smallCaps/>
          <w:spacing w:val="20"/>
        </w:rPr>
        <w:t>h</w:t>
      </w:r>
      <w:r w:rsidRPr="004F388A">
        <w:rPr>
          <w:i/>
          <w:iCs/>
          <w:smallCaps/>
          <w:color w:val="FF0000"/>
          <w:spacing w:val="20"/>
        </w:rPr>
        <w:t>xx</w:t>
      </w:r>
      <w:r w:rsidRPr="004F388A">
        <w:rPr>
          <w:smallCaps/>
          <w:spacing w:val="20"/>
        </w:rPr>
        <w:t>min</w:t>
      </w:r>
      <w:proofErr w:type="spellEnd"/>
      <w:r w:rsidRPr="004F388A">
        <w:rPr>
          <w:smallCaps/>
          <w:spacing w:val="20"/>
        </w:rPr>
        <w:t xml:space="preserve"> (horário de Brasília)</w:t>
      </w:r>
    </w:p>
    <w:p w14:paraId="0CB1E981" w14:textId="77777777" w:rsidR="0057715E" w:rsidRPr="00C56C42" w:rsidRDefault="0057715E" w:rsidP="00325372">
      <w:pPr>
        <w:pStyle w:val="Ttulo-SemNmero"/>
        <w:spacing w:after="0"/>
      </w:pPr>
      <w:r w:rsidRPr="00C56C42">
        <w:t>CRITÉRIO DE JULGAMENTO</w:t>
      </w:r>
    </w:p>
    <w:p w14:paraId="2057BF19" w14:textId="1F47E8F1" w:rsidR="0057715E" w:rsidRPr="004F388A" w:rsidRDefault="0057715E" w:rsidP="004F388A">
      <w:pPr>
        <w:spacing w:before="0" w:after="0"/>
        <w:jc w:val="center"/>
        <w:rPr>
          <w:b/>
          <w:smallCaps/>
          <w:color w:val="3333FF"/>
          <w:spacing w:val="20"/>
        </w:rPr>
      </w:pPr>
      <w:r w:rsidRPr="004F388A">
        <w:rPr>
          <w:smallCaps/>
          <w:color w:val="3333FF"/>
          <w:spacing w:val="20"/>
        </w:rPr>
        <w:t xml:space="preserve">Menor Preço </w:t>
      </w:r>
      <w:r w:rsidRPr="004F388A">
        <w:rPr>
          <w:rStyle w:val="OUChar0"/>
          <w:bCs/>
          <w:smallCaps/>
          <w:color w:val="3333FF"/>
          <w:spacing w:val="20"/>
        </w:rPr>
        <w:t>OU</w:t>
      </w:r>
      <w:r w:rsidRPr="004F388A">
        <w:rPr>
          <w:smallCaps/>
          <w:color w:val="3333FF"/>
          <w:spacing w:val="20"/>
        </w:rPr>
        <w:t xml:space="preserve"> Maior Desconto por Item </w:t>
      </w:r>
      <w:r w:rsidRPr="004F388A">
        <w:rPr>
          <w:rStyle w:val="OUChar0"/>
          <w:bCs/>
          <w:smallCaps/>
          <w:color w:val="3333FF"/>
          <w:spacing w:val="20"/>
        </w:rPr>
        <w:t>OU</w:t>
      </w:r>
      <w:r w:rsidRPr="004F388A">
        <w:rPr>
          <w:smallCaps/>
          <w:color w:val="3333FF"/>
          <w:spacing w:val="20"/>
        </w:rPr>
        <w:t xml:space="preserve"> </w:t>
      </w:r>
      <w:r w:rsidR="007B0532" w:rsidRPr="004F388A">
        <w:rPr>
          <w:smallCaps/>
          <w:color w:val="3333FF"/>
          <w:spacing w:val="20"/>
        </w:rPr>
        <w:t xml:space="preserve">por </w:t>
      </w:r>
      <w:r w:rsidRPr="004F388A">
        <w:rPr>
          <w:smallCaps/>
          <w:color w:val="3333FF"/>
          <w:spacing w:val="20"/>
        </w:rPr>
        <w:t xml:space="preserve">Grupo </w:t>
      </w:r>
      <w:r w:rsidRPr="004F388A">
        <w:rPr>
          <w:rStyle w:val="OUChar0"/>
          <w:bCs/>
          <w:smallCaps/>
          <w:color w:val="3333FF"/>
          <w:spacing w:val="20"/>
        </w:rPr>
        <w:t>OU</w:t>
      </w:r>
      <w:r w:rsidRPr="004F388A">
        <w:rPr>
          <w:smallCaps/>
          <w:color w:val="3333FF"/>
          <w:spacing w:val="20"/>
        </w:rPr>
        <w:t xml:space="preserve"> Global</w:t>
      </w:r>
    </w:p>
    <w:p w14:paraId="42EC15E4" w14:textId="77777777" w:rsidR="007B0532" w:rsidRPr="00573028" w:rsidRDefault="007B0532" w:rsidP="0057715E">
      <w:pPr>
        <w:pStyle w:val="NotaExplicativa0"/>
      </w:pPr>
      <w:r w:rsidRPr="00573028">
        <w:rPr>
          <w:rStyle w:val="DestaqueChar"/>
        </w:rPr>
        <w:t>Nota Explicativa 1:</w:t>
      </w:r>
      <w:r w:rsidRPr="00573028">
        <w:t xml:space="preserve"> No critério de menor preço/maior desconto</w:t>
      </w:r>
      <w:r w:rsidRPr="00573028">
        <w:rPr>
          <w:rStyle w:val="DestaqueChar"/>
        </w:rPr>
        <w:t xml:space="preserve"> por item</w:t>
      </w:r>
      <w:r w:rsidRPr="00573028">
        <w:t>, a disputa ocorre individualmente para cada produto ou serviço, privilegiando a ampla competitividade. No critério de menor preço/menor desconto</w:t>
      </w:r>
      <w:r w:rsidRPr="00573028">
        <w:rPr>
          <w:rStyle w:val="DestaqueChar"/>
        </w:rPr>
        <w:t xml:space="preserve"> por grupo</w:t>
      </w:r>
      <w:r w:rsidRPr="00573028">
        <w:t>, os itens são reunidos em conjuntos correlatos e o julgamento se dá pelo menor valor total do grupo, tratando-se de exceção que demanda justificativa específica, em razão da interdependência ou complementaridade entre os itens. Já o critério de menor preço/maior desconto</w:t>
      </w:r>
      <w:r w:rsidRPr="00573028">
        <w:rPr>
          <w:rStyle w:val="DestaqueChar"/>
        </w:rPr>
        <w:t xml:space="preserve"> global</w:t>
      </w:r>
      <w:r w:rsidRPr="00573028">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p>
    <w:p w14:paraId="614AF5A0" w14:textId="3903076D" w:rsidR="0057715E" w:rsidRPr="00C56C42" w:rsidRDefault="0057715E" w:rsidP="0057715E">
      <w:pPr>
        <w:pStyle w:val="NotaExplicativa0"/>
      </w:pPr>
      <w:r w:rsidRPr="00573028">
        <w:rPr>
          <w:rStyle w:val="DestaqueChar"/>
        </w:rPr>
        <w:t>Nota Explicativa</w:t>
      </w:r>
      <w:r w:rsidR="007B0532" w:rsidRPr="00573028">
        <w:rPr>
          <w:rStyle w:val="DestaqueChar"/>
        </w:rPr>
        <w:t xml:space="preserve"> 2</w:t>
      </w:r>
      <w:r w:rsidRPr="00573028">
        <w:rPr>
          <w:rStyle w:val="DestaqueChar"/>
        </w:rPr>
        <w:t>:</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77AAD65A" w14:textId="77777777" w:rsidR="0057715E" w:rsidRPr="00C56C42" w:rsidRDefault="0057715E" w:rsidP="00325372">
      <w:pPr>
        <w:pStyle w:val="Ttulo-SemNmero"/>
        <w:spacing w:after="0"/>
      </w:pPr>
      <w:bookmarkStart w:id="6" w:name="_Hlk182397647"/>
      <w:r w:rsidRPr="00C56C42">
        <w:t>MODO DE DISPUTA</w:t>
      </w:r>
    </w:p>
    <w:p w14:paraId="6FEE362D" w14:textId="77777777" w:rsidR="0057715E" w:rsidRDefault="0057715E" w:rsidP="004F388A">
      <w:pPr>
        <w:pStyle w:val="Destaque"/>
        <w:spacing w:line="312" w:lineRule="auto"/>
        <w:jc w:val="center"/>
        <w:rPr>
          <w:b w:val="0"/>
          <w:bCs/>
          <w:i/>
          <w:iCs/>
          <w:color w:val="0000FF"/>
        </w:rPr>
      </w:pPr>
      <w:r w:rsidRPr="00AC5BF8">
        <w:rPr>
          <w:b w:val="0"/>
          <w:bCs/>
          <w:i/>
          <w:iCs/>
          <w:color w:val="0000FF"/>
        </w:rPr>
        <w:t>Aberto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Aberto e Fechado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Fechado e Aberto</w:t>
      </w:r>
    </w:p>
    <w:p w14:paraId="132AA9A5" w14:textId="77777777" w:rsidR="00BA307D" w:rsidRPr="00C56C42" w:rsidRDefault="00BA307D" w:rsidP="00BA307D">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66BAD809" w14:textId="77777777" w:rsidR="00BA307D" w:rsidRPr="00C56C42" w:rsidRDefault="00BA307D" w:rsidP="00BA307D">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27A53531" w14:textId="77777777" w:rsidR="0057715E" w:rsidRPr="00C56C42" w:rsidRDefault="0057715E" w:rsidP="00325372">
      <w:pPr>
        <w:pStyle w:val="Ttulo-SemNmero"/>
        <w:spacing w:after="0"/>
      </w:pPr>
      <w:bookmarkStart w:id="7" w:name="_Hlk182397702"/>
      <w:bookmarkEnd w:id="6"/>
      <w:r w:rsidRPr="00C56C42">
        <w:t>SISTEMA DE REGISTRO DE PREÇOS</w:t>
      </w:r>
    </w:p>
    <w:p w14:paraId="07F6581E" w14:textId="77777777" w:rsidR="0057715E" w:rsidRPr="00C56C42" w:rsidRDefault="0057715E" w:rsidP="004F388A">
      <w:pPr>
        <w:pStyle w:val="Destaque"/>
        <w:spacing w:line="312" w:lineRule="auto"/>
        <w:jc w:val="center"/>
        <w:rPr>
          <w:b w:val="0"/>
          <w:bCs/>
          <w:smallCaps w:val="0"/>
          <w:color w:val="FF0000"/>
        </w:rPr>
      </w:pPr>
      <w:r w:rsidRPr="00AC5BF8">
        <w:rPr>
          <w:b w:val="0"/>
          <w:bCs/>
          <w:i/>
          <w:iCs/>
          <w:color w:val="0000FF"/>
        </w:rPr>
        <w:lastRenderedPageBreak/>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47F53658" w14:textId="77777777" w:rsidR="0057715E" w:rsidRPr="00C56C42" w:rsidRDefault="0057715E" w:rsidP="00325372">
      <w:pPr>
        <w:pStyle w:val="Ttulo-SemNmero"/>
        <w:spacing w:after="0"/>
      </w:pPr>
      <w:r w:rsidRPr="00C56C42">
        <w:t>PARTICIPAÇÃO EXCLUSIVA DE ME/EPP/EQUIPARADAS</w:t>
      </w:r>
    </w:p>
    <w:p w14:paraId="3990925A" w14:textId="1C88CE02" w:rsidR="00AC5BF8" w:rsidRPr="00C56C42" w:rsidRDefault="004F388A" w:rsidP="004F388A">
      <w:pPr>
        <w:pStyle w:val="Destaque"/>
        <w:spacing w:line="312" w:lineRule="auto"/>
        <w:jc w:val="center"/>
        <w:rPr>
          <w:b w:val="0"/>
          <w:bCs/>
          <w:smallCaps w:val="0"/>
          <w:color w:val="FF0000"/>
        </w:rPr>
      </w:pPr>
      <w:r w:rsidRPr="00AC5BF8">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2AC401F4" w14:textId="77777777" w:rsidR="0057715E" w:rsidRPr="00C56C42" w:rsidRDefault="0057715E" w:rsidP="00325372">
      <w:pPr>
        <w:pStyle w:val="Ttulo-SemNmero"/>
        <w:spacing w:after="0"/>
      </w:pPr>
      <w:bookmarkStart w:id="8" w:name="_Hlk185409011"/>
      <w:r w:rsidRPr="00C56C42">
        <w:t>CÓDIGO DE IDENTIFICAÇÃO DA CONTRATAÇÃO</w:t>
      </w:r>
    </w:p>
    <w:p w14:paraId="3C8BC395" w14:textId="77777777" w:rsidR="0057715E" w:rsidRPr="00AC5BF8" w:rsidRDefault="0057715E" w:rsidP="004F388A">
      <w:pPr>
        <w:pStyle w:val="Destaque"/>
        <w:spacing w:line="312" w:lineRule="auto"/>
        <w:jc w:val="center"/>
        <w:rPr>
          <w:b w:val="0"/>
          <w:bCs/>
          <w:i/>
          <w:iCs/>
          <w:smallCaps w:val="0"/>
          <w:color w:val="FF0000"/>
        </w:rPr>
      </w:pPr>
      <w:r w:rsidRPr="00AC5BF8">
        <w:rPr>
          <w:b w:val="0"/>
          <w:bCs/>
          <w:i/>
          <w:iCs/>
          <w:smallCaps w:val="0"/>
          <w:color w:val="FF0000"/>
        </w:rPr>
        <w:t>000000000000000000000000</w:t>
      </w:r>
    </w:p>
    <w:p w14:paraId="58DB1214" w14:textId="77777777" w:rsidR="0057715E" w:rsidRPr="00C56C42" w:rsidRDefault="0057715E" w:rsidP="0057715E">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AFAD38F" w14:textId="77777777" w:rsidR="00855846" w:rsidRPr="00855846" w:rsidRDefault="00855846" w:rsidP="00325372">
      <w:pPr>
        <w:keepLines/>
        <w:spacing w:before="360" w:after="0"/>
        <w:contextualSpacing/>
        <w:jc w:val="center"/>
        <w:outlineLvl w:val="0"/>
        <w:rPr>
          <w:rFonts w:eastAsiaTheme="majorEastAsia" w:cstheme="majorBidi"/>
          <w:b/>
          <w:i/>
          <w:iCs/>
          <w:caps/>
          <w:color w:val="FF0000"/>
          <w:spacing w:val="26"/>
          <w:szCs w:val="40"/>
        </w:rPr>
      </w:pPr>
      <w:bookmarkStart w:id="9" w:name="_Hlk182397711"/>
      <w:bookmarkEnd w:id="7"/>
      <w:bookmarkEnd w:id="8"/>
      <w:r w:rsidRPr="00855846">
        <w:rPr>
          <w:rFonts w:eastAsiaTheme="majorEastAsia" w:cstheme="majorBidi"/>
          <w:b/>
          <w:i/>
          <w:iCs/>
          <w:caps/>
          <w:color w:val="FF0000"/>
          <w:spacing w:val="26"/>
          <w:szCs w:val="40"/>
        </w:rPr>
        <w:t xml:space="preserve">TRANSFERÊNCIA </w:t>
      </w:r>
      <w:r w:rsidRPr="00945BB3">
        <w:rPr>
          <w:rFonts w:eastAsiaTheme="majorEastAsia" w:cstheme="majorBidi"/>
          <w:b/>
          <w:i/>
          <w:iCs/>
          <w:caps/>
          <w:color w:val="FF0000"/>
          <w:spacing w:val="26"/>
          <w:szCs w:val="40"/>
        </w:rPr>
        <w:t>VOLUNTÁRIA</w:t>
      </w:r>
      <w:r w:rsidRPr="00855846">
        <w:rPr>
          <w:rFonts w:eastAsiaTheme="majorEastAsia" w:cstheme="majorBidi"/>
          <w:b/>
          <w:i/>
          <w:iCs/>
          <w:caps/>
          <w:color w:val="FF0000"/>
          <w:spacing w:val="26"/>
          <w:szCs w:val="40"/>
        </w:rPr>
        <w:t xml:space="preserve"> </w:t>
      </w:r>
      <w:r w:rsidRPr="00855846">
        <w:rPr>
          <w:rFonts w:eastAsiaTheme="majorEastAsia" w:cstheme="majorBidi"/>
          <w:b/>
          <w:i/>
          <w:iCs/>
          <w:caps/>
          <w:color w:val="0000FF"/>
          <w:spacing w:val="26"/>
          <w:szCs w:val="40"/>
        </w:rPr>
        <w:t xml:space="preserve">DA UNIÃO </w:t>
      </w:r>
      <w:r w:rsidRPr="00855846">
        <w:rPr>
          <w:b/>
          <w:bCs/>
          <w:i/>
          <w:color w:val="0000FF"/>
          <w:spacing w:val="26"/>
          <w:sz w:val="28"/>
          <w:u w:val="single"/>
        </w:rPr>
        <w:t>OU</w:t>
      </w:r>
      <w:r w:rsidRPr="00855846">
        <w:rPr>
          <w:rFonts w:eastAsiaTheme="majorEastAsia" w:cstheme="majorBidi"/>
          <w:b/>
          <w:i/>
          <w:iCs/>
          <w:caps/>
          <w:color w:val="0000FF"/>
          <w:spacing w:val="26"/>
          <w:szCs w:val="40"/>
        </w:rPr>
        <w:t xml:space="preserve"> DO ESTADO</w:t>
      </w:r>
    </w:p>
    <w:p w14:paraId="11C4BDB1" w14:textId="6EB0ACCF" w:rsidR="00AC5BF8" w:rsidRPr="00641CE6" w:rsidRDefault="00AC5BF8" w:rsidP="004F388A">
      <w:pPr>
        <w:pStyle w:val="Destaque"/>
        <w:spacing w:line="312" w:lineRule="auto"/>
        <w:jc w:val="center"/>
        <w:rPr>
          <w:b w:val="0"/>
          <w:bCs/>
          <w:i/>
          <w:iCs/>
          <w:smallCaps w:val="0"/>
          <w:color w:val="FF0000"/>
        </w:rPr>
      </w:pPr>
      <w:r w:rsidRPr="00641CE6">
        <w:rPr>
          <w:b w:val="0"/>
          <w:bCs/>
          <w:i/>
          <w:iCs/>
          <w:color w:val="FF0000"/>
        </w:rPr>
        <w:t>Sim</w:t>
      </w:r>
    </w:p>
    <w:p w14:paraId="27E8E7E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Processo: 00000000</w:t>
      </w:r>
    </w:p>
    <w:p w14:paraId="2D165EB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Instrumento: 00000000</w:t>
      </w:r>
    </w:p>
    <w:p w14:paraId="29E64201" w14:textId="29B2E21B" w:rsidR="002C0DD2" w:rsidRPr="004E2592" w:rsidRDefault="0057715E" w:rsidP="004E2592">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1"/>
      <w:bookmarkEnd w:id="9"/>
      <w:r w:rsidR="002C0DD2" w:rsidRPr="00D8532B">
        <w:rPr>
          <w:rFonts w:asciiTheme="majorHAnsi" w:hAnsiTheme="majorHAnsi" w:cstheme="majorHAnsi"/>
          <w:b/>
          <w:bCs/>
          <w:color w:val="5B5B5F"/>
          <w:sz w:val="28"/>
          <w:szCs w:val="28"/>
        </w:rPr>
        <w:br w:type="page"/>
      </w:r>
    </w:p>
    <w:p w14:paraId="7588938E" w14:textId="598AB00A" w:rsidR="0057715E" w:rsidRPr="00EC2F3A" w:rsidRDefault="004E2592" w:rsidP="0057715E">
      <w:pPr>
        <w:pStyle w:val="Ttulo-SemNmero"/>
        <w:rPr>
          <w:rFonts w:eastAsia="Times New Roman"/>
        </w:rPr>
      </w:pPr>
      <w:bookmarkStart w:id="10" w:name="_Hlk206077852"/>
      <w:bookmarkStart w:id="11" w:name="_Hlk182397805"/>
      <w:bookmarkStart w:id="12" w:name="_Hlk182470919"/>
      <w:r>
        <w:lastRenderedPageBreak/>
        <w:t>PREGÃO</w:t>
      </w:r>
      <w:r w:rsidR="0057715E" w:rsidRPr="00EC2F3A">
        <w:t xml:space="preserve"> ELETRÔNIC</w:t>
      </w:r>
      <w:r>
        <w:t>O</w:t>
      </w:r>
      <w:r w:rsidR="0057715E" w:rsidRPr="00EC2F3A">
        <w:t xml:space="preserve"> Nº </w:t>
      </w:r>
      <w:r w:rsidR="0057715E" w:rsidRPr="002B54EC">
        <w:rPr>
          <w:rStyle w:val="Nvel2-RedChar"/>
        </w:rPr>
        <w:t>......</w:t>
      </w:r>
      <w:r w:rsidR="0057715E" w:rsidRPr="00EC2F3A">
        <w:t>/20</w:t>
      </w:r>
      <w:r w:rsidR="0057715E" w:rsidRPr="002B54EC">
        <w:rPr>
          <w:rStyle w:val="Nvel2-RedChar"/>
        </w:rPr>
        <w:t>...</w:t>
      </w:r>
    </w:p>
    <w:p w14:paraId="41802F55" w14:textId="77777777" w:rsidR="00325372" w:rsidRDefault="00325372" w:rsidP="00325372">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6DA49F4D" w14:textId="77777777" w:rsidR="00325372" w:rsidRPr="00AC3551" w:rsidRDefault="00325372" w:rsidP="00325372">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bookmarkEnd w:id="10"/>
    <w:p w14:paraId="546D29D7" w14:textId="77777777" w:rsidR="0057715E" w:rsidRPr="00E45A88" w:rsidRDefault="0057715E" w:rsidP="0057715E">
      <w:pPr>
        <w:pStyle w:val="NotaExplicativa0"/>
        <w:rPr>
          <w:bCs/>
        </w:rPr>
      </w:pPr>
      <w:r w:rsidRPr="000359DD">
        <w:rPr>
          <w:rStyle w:val="DestaqueChar"/>
        </w:rPr>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7AEAF79E" w14:textId="121D5752" w:rsidR="0057715E" w:rsidRPr="003631B3" w:rsidRDefault="0057715E" w:rsidP="000A2DE0">
      <w:pPr>
        <w:snapToGrid w:val="0"/>
        <w:spacing w:beforeLines="120" w:before="288" w:afterLines="120" w:after="288"/>
        <w:rPr>
          <w:rFonts w:asciiTheme="majorHAnsi" w:eastAsia="Times New Roman" w:hAnsiTheme="majorHAnsi" w:cstheme="majorHAnsi"/>
        </w:rPr>
      </w:pPr>
      <w:bookmarkStart w:id="13" w:name="_Hlk182397817"/>
      <w:bookmarkEnd w:id="11"/>
      <w:r w:rsidRPr="003631B3">
        <w:rPr>
          <w:rFonts w:asciiTheme="majorHAnsi" w:hAnsiTheme="majorHAnsi" w:cstheme="majorHAnsi"/>
          <w:color w:val="000000"/>
        </w:rPr>
        <w:t xml:space="preserve">Torna-se público que 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órgão ou entidade pública</w:t>
      </w:r>
      <w:r w:rsidRPr="003631B3">
        <w:rPr>
          <w:rFonts w:asciiTheme="majorHAnsi" w:hAnsiTheme="majorHAnsi" w:cstheme="majorHAnsi"/>
          <w:color w:val="000000"/>
        </w:rPr>
        <w:t xml:space="preserve">), por meio 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setor responsável pelas licitações</w:t>
      </w:r>
      <w:r w:rsidRPr="003631B3">
        <w:rPr>
          <w:rFonts w:asciiTheme="majorHAnsi" w:hAnsiTheme="majorHAnsi" w:cstheme="majorHAnsi"/>
          <w:color w:val="000000"/>
        </w:rPr>
        <w:t xml:space="preserve">), sediado(a)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endereço</w:t>
      </w:r>
      <w:r w:rsidRPr="003631B3">
        <w:rPr>
          <w:rFonts w:asciiTheme="majorHAnsi" w:hAnsiTheme="majorHAnsi" w:cstheme="majorHAnsi"/>
          <w:color w:val="000000"/>
        </w:rPr>
        <w:t xml:space="preserve">), realizará licitação, </w:t>
      </w:r>
      <w:r w:rsidRPr="003631B3">
        <w:rPr>
          <w:rFonts w:asciiTheme="majorHAnsi" w:eastAsia="Times New Roman" w:hAnsiTheme="majorHAnsi" w:cstheme="majorHAnsi"/>
          <w:color w:val="000000"/>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highlight w:val="cyan"/>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na modalidade </w:t>
      </w:r>
      <w:r>
        <w:rPr>
          <w:rStyle w:val="DestaqueChar"/>
        </w:rPr>
        <w:t>Pregão</w:t>
      </w:r>
      <w:r w:rsidRPr="003631B3">
        <w:rPr>
          <w:rFonts w:asciiTheme="majorHAnsi" w:hAnsiTheme="majorHAnsi" w:cstheme="majorHAnsi"/>
          <w:color w:val="000000"/>
        </w:rPr>
        <w:t xml:space="preserve">, na forma </w:t>
      </w:r>
      <w:r w:rsidRPr="003631B3">
        <w:rPr>
          <w:rStyle w:val="DestaqueChar"/>
        </w:rPr>
        <w:t>Eletrônica</w:t>
      </w:r>
      <w:r w:rsidRPr="003631B3">
        <w:rPr>
          <w:rFonts w:asciiTheme="majorHAnsi" w:hAnsiTheme="majorHAnsi" w:cstheme="majorHAnsi"/>
          <w:color w:val="000000"/>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nos termos da </w:t>
      </w:r>
      <w:r w:rsidRPr="003631B3">
        <w:rPr>
          <w:rFonts w:asciiTheme="majorHAnsi" w:hAnsiTheme="majorHAnsi" w:cstheme="majorHAnsi"/>
        </w:rPr>
        <w:t>Lei nº 14.133, de 1º de abril de 2021</w:t>
      </w:r>
      <w:bookmarkStart w:id="14" w:name="_Hlk137474989"/>
      <w:r w:rsidRPr="003631B3">
        <w:rPr>
          <w:rFonts w:asciiTheme="majorHAnsi" w:hAnsiTheme="majorHAnsi" w:cstheme="majorHAnsi"/>
        </w:rPr>
        <w:t xml:space="preserve">, </w:t>
      </w:r>
      <w:r w:rsidRPr="003631B3">
        <w:rPr>
          <w:rFonts w:asciiTheme="majorHAnsi" w:hAnsiTheme="majorHAnsi" w:cstheme="majorHAnsi"/>
          <w:highlight w:val="cyan"/>
        </w:rPr>
        <w:t>do Decreto Municipal nº 101, de 30 de março de 2023,</w:t>
      </w:r>
      <w:r w:rsidRPr="003631B3">
        <w:rPr>
          <w:rFonts w:asciiTheme="majorHAnsi" w:hAnsiTheme="majorHAnsi" w:cstheme="majorHAnsi"/>
        </w:rPr>
        <w:t xml:space="preserve"> </w:t>
      </w:r>
      <w:bookmarkEnd w:id="14"/>
      <w:r w:rsidRPr="003631B3">
        <w:rPr>
          <w:rFonts w:asciiTheme="majorHAnsi" w:hAnsiTheme="majorHAnsi" w:cstheme="majorHAnsi"/>
        </w:rPr>
        <w:t>e demais legislação aplicável e, ainda, de acordo com as condições estabelecidas neste Edital</w:t>
      </w:r>
      <w:r w:rsidRPr="003631B3">
        <w:rPr>
          <w:rFonts w:asciiTheme="majorHAnsi" w:eastAsia="Times New Roman" w:hAnsiTheme="majorHAnsi" w:cstheme="majorHAnsi"/>
        </w:rPr>
        <w:t>.</w:t>
      </w:r>
    </w:p>
    <w:bookmarkEnd w:id="12"/>
    <w:bookmarkEnd w:id="13"/>
    <w:p w14:paraId="00B217AE" w14:textId="77777777" w:rsidR="003C7A23" w:rsidRPr="00EC2F3A" w:rsidRDefault="003C7A23" w:rsidP="0057715E">
      <w:pPr>
        <w:pStyle w:val="Nvel1-Ttulo"/>
      </w:pPr>
      <w:r w:rsidRPr="00EC2F3A">
        <w:t xml:space="preserve">DO </w:t>
      </w:r>
      <w:r w:rsidRPr="00F97757">
        <w:t>OBJETO</w:t>
      </w:r>
    </w:p>
    <w:p w14:paraId="4B43170C" w14:textId="77A62226" w:rsidR="003C7A23" w:rsidRPr="00EC2F3A" w:rsidRDefault="003C7A23" w:rsidP="0057715E">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674256" w:rsidRDefault="003C7A23" w:rsidP="00AC5BF8">
      <w:pPr>
        <w:pStyle w:val="Nvel2-Azul"/>
      </w:pPr>
      <w:r w:rsidRPr="00674256">
        <w:t>A licitação será dividida em itens, conforme tabela constante do Termo de Referência, facultando-se ao licitante a participação em quantos itens forem de seu interesse.</w:t>
      </w:r>
    </w:p>
    <w:p w14:paraId="64AA3F0D" w14:textId="77777777" w:rsidR="003C7A23" w:rsidRPr="00EC2F3A" w:rsidRDefault="003C7A23" w:rsidP="0057715E">
      <w:pPr>
        <w:pStyle w:val="OU0"/>
      </w:pPr>
      <w:r w:rsidRPr="00EC2F3A">
        <w:t>OU</w:t>
      </w:r>
    </w:p>
    <w:p w14:paraId="7241B375" w14:textId="77777777" w:rsidR="003C7A23" w:rsidRPr="00674256" w:rsidRDefault="003C7A23" w:rsidP="00AC5BF8">
      <w:pPr>
        <w:pStyle w:val="Nvel2-Azul"/>
      </w:pPr>
      <w:r w:rsidRPr="00674256">
        <w:t>A licitação será realizada em único item.</w:t>
      </w:r>
    </w:p>
    <w:p w14:paraId="5D8E7242" w14:textId="77777777" w:rsidR="003C7A23" w:rsidRPr="00EC2F3A" w:rsidRDefault="003C7A23" w:rsidP="0057715E">
      <w:pPr>
        <w:pStyle w:val="OU0"/>
      </w:pPr>
      <w:r w:rsidRPr="00EC2F3A">
        <w:t>OU</w:t>
      </w:r>
    </w:p>
    <w:p w14:paraId="3CC23767" w14:textId="77777777" w:rsidR="003C7A23" w:rsidRPr="00674256" w:rsidRDefault="003C7A23" w:rsidP="00AC5BF8">
      <w:pPr>
        <w:pStyle w:val="Nvel2-Azul"/>
      </w:pPr>
      <w:r w:rsidRPr="0067425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EC2F3A" w:rsidRDefault="003C7A23" w:rsidP="0057715E">
      <w:pPr>
        <w:pStyle w:val="OU0"/>
      </w:pPr>
      <w:r w:rsidRPr="00EC2F3A">
        <w:t>OU</w:t>
      </w:r>
    </w:p>
    <w:p w14:paraId="44D0263B" w14:textId="749D1904" w:rsidR="003C7A23" w:rsidRPr="00674256" w:rsidRDefault="003C7A23" w:rsidP="00AC5BF8">
      <w:pPr>
        <w:pStyle w:val="Nvel2-Azul"/>
      </w:pPr>
      <w:r w:rsidRPr="00674256">
        <w:t>A licitação será realizada em grupo único, formados por .... itens, conforme tabela constante no Termo de Referência, devendo o licitante oferecer proposta para todos os itens que o compõem.</w:t>
      </w:r>
    </w:p>
    <w:p w14:paraId="1B4D8AAF" w14:textId="77777777" w:rsidR="000A2DE0" w:rsidRPr="00EC2F3A" w:rsidRDefault="000A2DE0" w:rsidP="000A2DE0">
      <w:pPr>
        <w:pStyle w:val="NotaExplicativa0"/>
        <w:rPr>
          <w:rFonts w:cstheme="majorHAnsi"/>
          <w:color w:val="FF0000"/>
        </w:rPr>
      </w:pPr>
      <w:r w:rsidRPr="003631B3">
        <w:rPr>
          <w:rStyle w:val="DestaqueChar"/>
        </w:rPr>
        <w:lastRenderedPageBreak/>
        <w:t>Nota Explicativa:</w:t>
      </w:r>
      <w:r w:rsidRPr="00EC2F3A">
        <w:t xml:space="preserve"> Deve a autoridade indicar o número de itens a serem licitados.</w:t>
      </w:r>
    </w:p>
    <w:p w14:paraId="08CE1D11" w14:textId="77777777" w:rsidR="000A2DE0" w:rsidRDefault="000A2DE0" w:rsidP="000A2DE0">
      <w:pPr>
        <w:pStyle w:val="OU0"/>
      </w:pPr>
      <w:r>
        <w:t>OU</w:t>
      </w:r>
    </w:p>
    <w:p w14:paraId="663DBF35" w14:textId="77777777" w:rsidR="000A2DE0" w:rsidRDefault="000A2DE0" w:rsidP="00AC5BF8">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9DD50A2" w14:textId="77777777" w:rsidR="000A2DE0" w:rsidRDefault="000A2DE0" w:rsidP="00EA3DD5">
      <w:pPr>
        <w:pStyle w:val="Nvel3-Azul"/>
      </w:pPr>
      <w:r>
        <w:t>Relativamente ao(s) item(s) isolado(s), faculta-se ao licitante a participação em quantos itens forem de seu interesse;</w:t>
      </w:r>
    </w:p>
    <w:p w14:paraId="6A6B44C5" w14:textId="77777777" w:rsidR="000A2DE0" w:rsidRDefault="000A2DE0" w:rsidP="00EA3DD5">
      <w:pPr>
        <w:pStyle w:val="Nvel3-Azul"/>
      </w:pPr>
      <w:r>
        <w:t>Relativamente ao(s) grupo(s), faculta-se ao licitante a participação em quantos grupos forem de seu interesse, devendo oferecer proposta para todos os itens que os compõem.</w:t>
      </w:r>
    </w:p>
    <w:p w14:paraId="303A2551" w14:textId="77777777" w:rsidR="000A2DE0" w:rsidRDefault="000A2DE0" w:rsidP="000A2DE0">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AC5BF8">
      <w:pPr>
        <w:pStyle w:val="Nvel1-Ttulo-Azul"/>
      </w:pPr>
      <w:r w:rsidRPr="00EC2F3A">
        <w:t>DOS RECURSOS ORÇAMENTÁRIOS</w:t>
      </w:r>
    </w:p>
    <w:p w14:paraId="12737A19" w14:textId="5926A10D" w:rsidR="000F21B3" w:rsidRPr="00EC2F3A" w:rsidRDefault="000F21B3" w:rsidP="00AC5BF8">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674256">
        <w:rPr>
          <w:color w:val="FF0000"/>
        </w:rPr>
        <w:t>20....</w:t>
      </w:r>
      <w:r w:rsidRPr="00EC2F3A">
        <w:t>, na classificação abaixo:</w:t>
      </w:r>
      <w:r w:rsidR="00EE1B0B">
        <w:t xml:space="preserve"> </w:t>
      </w:r>
      <w:proofErr w:type="spellStart"/>
      <w:r w:rsidR="00EE1B0B" w:rsidRPr="00945BB3">
        <w:t>xxxxxx.xxxxxxxxxx.xxx.xx.</w:t>
      </w:r>
      <w:proofErr w:type="gramStart"/>
      <w:r w:rsidR="00EE1B0B" w:rsidRPr="00945BB3">
        <w:t>xx.xx</w:t>
      </w:r>
      <w:proofErr w:type="spellEnd"/>
      <w:proofErr w:type="gramEnd"/>
    </w:p>
    <w:p w14:paraId="74890FF5" w14:textId="77777777" w:rsidR="0057715E" w:rsidRPr="003631B3" w:rsidRDefault="0057715E" w:rsidP="0057715E">
      <w:pPr>
        <w:pStyle w:val="OU0"/>
      </w:pPr>
      <w:bookmarkStart w:id="15" w:name="_Hlk182470985"/>
      <w:r w:rsidRPr="003631B3">
        <w:t>OU</w:t>
      </w:r>
    </w:p>
    <w:p w14:paraId="49361620" w14:textId="77777777" w:rsidR="0057715E" w:rsidRPr="003631B3" w:rsidRDefault="0057715E" w:rsidP="00AC5BF8">
      <w:pPr>
        <w:pStyle w:val="Nvel1-Ttulo-Azul"/>
        <w:rPr>
          <w:highlight w:val="cyan"/>
        </w:rPr>
      </w:pPr>
      <w:r w:rsidRPr="003631B3">
        <w:rPr>
          <w:highlight w:val="cyan"/>
        </w:rPr>
        <w:t>DO SISTEMA DE REGISTRO DE PREÇOS</w:t>
      </w:r>
    </w:p>
    <w:p w14:paraId="3AFBA7A9" w14:textId="77777777" w:rsidR="0057715E" w:rsidRDefault="0057715E" w:rsidP="00AC5BF8">
      <w:pPr>
        <w:pStyle w:val="Nvel2-Azul"/>
        <w:rPr>
          <w:highlight w:val="cyan"/>
        </w:rPr>
      </w:pPr>
      <w:bookmarkStart w:id="16"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635BD6A9" w14:textId="77777777" w:rsidR="0057715E" w:rsidRDefault="0057715E" w:rsidP="0057715E">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5546EA2F" w14:textId="77777777" w:rsidR="0057715E" w:rsidRPr="00C96E27" w:rsidRDefault="0057715E" w:rsidP="0057715E">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5"/>
    <w:bookmarkEnd w:id="16"/>
    <w:p w14:paraId="362AFB15" w14:textId="1C7FDC4B" w:rsidR="003C7A23" w:rsidRPr="00EC2F3A" w:rsidRDefault="003C7A23" w:rsidP="0057715E">
      <w:pPr>
        <w:pStyle w:val="Nvel1-Ttulo"/>
      </w:pPr>
      <w:r w:rsidRPr="00EC2F3A">
        <w:t xml:space="preserve">DA </w:t>
      </w:r>
      <w:r w:rsidRPr="00F97757">
        <w:t>PARTICIPAÇÃO</w:t>
      </w:r>
      <w:r w:rsidRPr="00EC2F3A">
        <w:t xml:space="preserve"> NA LICITAÇÃO</w:t>
      </w:r>
    </w:p>
    <w:p w14:paraId="29EF2255" w14:textId="69C5F822" w:rsidR="003C7A23" w:rsidRPr="00EC2F3A" w:rsidRDefault="003C7A23" w:rsidP="0057715E">
      <w:pPr>
        <w:pStyle w:val="Nvel2"/>
      </w:pPr>
      <w:bookmarkStart w:id="17" w:name="_Ref128734320"/>
      <w:r w:rsidRPr="00EC2F3A">
        <w:t xml:space="preserve">Poderão </w:t>
      </w:r>
      <w:r w:rsidRPr="00F97757">
        <w:t>participar</w:t>
      </w:r>
      <w:r w:rsidRPr="00EC2F3A">
        <w:t xml:space="preserve"> deste Pregão os interessados </w:t>
      </w:r>
      <w:r w:rsidR="00B7287F" w:rsidRPr="00EC2F3A">
        <w:t xml:space="preserve">cujo ramo de atividade seja compatível com o objeto pretendido e que preencherem as condições e requisitos estabelecidos neste </w:t>
      </w:r>
      <w:r w:rsidR="00B7287F" w:rsidRPr="00EC2F3A">
        <w:lastRenderedPageBreak/>
        <w:t xml:space="preserve">Edital e na legislação aplicável e </w:t>
      </w:r>
      <w:r w:rsidRPr="00EC2F3A">
        <w:t>que estiverem previamente credenciados n</w:t>
      </w:r>
      <w:r w:rsidR="00B7287F" w:rsidRPr="00EC2F3A">
        <w:t>a</w:t>
      </w:r>
      <w:r w:rsidRPr="00EC2F3A">
        <w:t xml:space="preserve"> </w:t>
      </w:r>
      <w:r w:rsidR="00ED494E">
        <w:t>Licitanet - Licitações Eletrônicas (</w:t>
      </w:r>
      <w:r w:rsidR="00ED494E">
        <w:rPr>
          <w:rFonts w:cstheme="majorHAnsi"/>
        </w:rPr>
        <w:t>licitanet.com.br</w:t>
      </w:r>
      <w:r w:rsidR="00ED494E">
        <w:t>)</w:t>
      </w:r>
      <w:r w:rsidRPr="00EC2F3A">
        <w:t>.</w:t>
      </w:r>
      <w:bookmarkEnd w:id="17"/>
    </w:p>
    <w:p w14:paraId="150F85FA" w14:textId="77777777" w:rsidR="003C7A23" w:rsidRPr="00EC2F3A" w:rsidRDefault="003C7A23" w:rsidP="0057715E">
      <w:pPr>
        <w:pStyle w:val="Nvel2"/>
      </w:pPr>
      <w:r w:rsidRPr="00EC2F3A">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77A5DB37" w:rsidR="003C7A23" w:rsidRPr="00EC2F3A" w:rsidRDefault="003C7A23" w:rsidP="0057715E">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0D76D8">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7715E">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01D35D84" w:rsidR="003C7A23" w:rsidRPr="00674256" w:rsidRDefault="003C7A23" w:rsidP="00EA3DD5">
      <w:pPr>
        <w:pStyle w:val="Nvel2-Red0"/>
        <w:rPr>
          <w:rFonts w:eastAsia="Times New Roman"/>
        </w:rPr>
      </w:pPr>
      <w:r w:rsidRPr="00674256">
        <w:t xml:space="preserve">Para os itens ....., ....., ....., a participação é exclusiva a microempresas e empresas de pequeno porte, nos termos do </w:t>
      </w:r>
      <w:r w:rsidRPr="00ED494E">
        <w:rPr>
          <w:rFonts w:cstheme="majorHAnsi"/>
        </w:rPr>
        <w:t>art. 48 da Lei Complementar nº 123, de 14 de dezembro de 2006</w:t>
      </w:r>
      <w:r w:rsidRPr="00674256">
        <w:t>.</w:t>
      </w:r>
    </w:p>
    <w:p w14:paraId="47D8A6FB" w14:textId="786EFCFA" w:rsidR="003C7A23" w:rsidRPr="00674256" w:rsidRDefault="003C7A23" w:rsidP="0057715E">
      <w:pPr>
        <w:pStyle w:val="Nvel3-Red"/>
      </w:pPr>
      <w:bookmarkStart w:id="18" w:name="_Ref117015508"/>
      <w:r w:rsidRPr="00674256">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8"/>
    </w:p>
    <w:p w14:paraId="7BD85EF6" w14:textId="0EB37127" w:rsidR="00374DE9" w:rsidRPr="00EC2F3A" w:rsidRDefault="00374DE9" w:rsidP="0057715E">
      <w:pPr>
        <w:pStyle w:val="NotaExplicativa0"/>
      </w:pPr>
      <w:r w:rsidRPr="0057715E">
        <w:rPr>
          <w:rStyle w:val="DestaqueChar"/>
        </w:rPr>
        <w:t>Nota Explicativa</w:t>
      </w:r>
      <w:r w:rsidR="00234FBA">
        <w:rPr>
          <w:rStyle w:val="DestaqueChar"/>
        </w:rPr>
        <w:t xml:space="preserve"> 1</w:t>
      </w:r>
      <w:r w:rsidRPr="0057715E">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0D76D8">
        <w:t>4.5.1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7715E">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57715E">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78507D80" w14:textId="31F12C8B" w:rsidR="00735C76" w:rsidRPr="00735C76" w:rsidRDefault="00735C76" w:rsidP="0057715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70E943FE" w14:textId="77777777" w:rsidR="000A2DE0" w:rsidRPr="004C6E36" w:rsidRDefault="000A2DE0" w:rsidP="00AC5BF8">
      <w:pPr>
        <w:pStyle w:val="Nvel2-Azul"/>
      </w:pPr>
      <w:bookmarkStart w:id="19" w:name="_Ref183533613"/>
      <w:bookmarkStart w:id="20" w:name="_Ref117000692"/>
      <w:r w:rsidRPr="00EC2F3A">
        <w:lastRenderedPageBreak/>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9"/>
    </w:p>
    <w:p w14:paraId="23B11556" w14:textId="77777777" w:rsidR="0014304C" w:rsidRPr="007B0532" w:rsidRDefault="0014304C" w:rsidP="0014304C">
      <w:pPr>
        <w:pStyle w:val="NotaExplicativa0"/>
      </w:pPr>
      <w:bookmarkStart w:id="21" w:name="_Hlk210741453"/>
      <w:r w:rsidRPr="007B0532">
        <w:rPr>
          <w:rStyle w:val="DestaqueChar"/>
        </w:rPr>
        <w:t>Nota Explicativa:</w:t>
      </w:r>
      <w:r w:rsidRPr="007B0532">
        <w:t xml:space="preserve"> Utilizar o item acima sempre que o tratamento diferenciado for concedido para todos os itens ou grupo de itens, e licitação sem divisão em itens.</w:t>
      </w:r>
    </w:p>
    <w:bookmarkEnd w:id="21"/>
    <w:p w14:paraId="5B8C39F7" w14:textId="77777777" w:rsidR="0014304C" w:rsidRPr="007B0532" w:rsidRDefault="0014304C" w:rsidP="0014304C">
      <w:pPr>
        <w:pStyle w:val="OU0"/>
      </w:pPr>
      <w:r w:rsidRPr="007B0532">
        <w:t>OU</w:t>
      </w:r>
    </w:p>
    <w:p w14:paraId="2D989BA3" w14:textId="77777777" w:rsidR="0014304C" w:rsidRPr="007B0532" w:rsidRDefault="0014304C" w:rsidP="0014304C">
      <w:pPr>
        <w:pStyle w:val="Nvel2-Azul"/>
      </w:pPr>
      <w:r w:rsidRPr="007B0532">
        <w:t>Nos itens ....., ..... e ....., não será concedido nesta Licitação tratamento favorecido para microempresas, empresas de pequeno porte e figuras equiparadas, nos termos da Lei Complementar nº 123, de 2006, em razão da incidência, no caso, do art. 4º, § 1º da Lei nº 14.133, de 2021.</w:t>
      </w:r>
    </w:p>
    <w:p w14:paraId="52978D10" w14:textId="77777777" w:rsidR="0014304C" w:rsidRPr="007B0532" w:rsidRDefault="0014304C" w:rsidP="0014304C">
      <w:pPr>
        <w:pStyle w:val="NotaExplicativa0"/>
      </w:pPr>
      <w:r w:rsidRPr="007B0532">
        <w:rPr>
          <w:rStyle w:val="DestaqueChar"/>
        </w:rPr>
        <w:t>Nota Explicativa:</w:t>
      </w:r>
      <w:r w:rsidRPr="007B0532">
        <w:t xml:space="preserve"> Utilizar o item acima sempre que o tratamento diferenciado for concedido para alguns os itens ou grupo de itens, sendo especificado para quais itens o tratamento diferenciado não será concedido.</w:t>
      </w:r>
    </w:p>
    <w:p w14:paraId="1B0B7848" w14:textId="77777777" w:rsidR="0014304C" w:rsidRPr="007B0532" w:rsidRDefault="0014304C" w:rsidP="0014304C">
      <w:pPr>
        <w:pStyle w:val="Nvel2-Azul"/>
      </w:pPr>
      <w:r w:rsidRPr="007B0532">
        <w:t>Não será concedido nesta Licitação tratamento favorecido para microempresas, empresas de pequeno porte e figuras equiparadas, nos termos da Lei Complementar nº 123, de 2006, em razão da incidência, no caso, do art. 4º, § 1º da Lei nº 14.133, de 2021.</w:t>
      </w:r>
    </w:p>
    <w:p w14:paraId="221210FD" w14:textId="77777777" w:rsidR="0014304C" w:rsidRPr="004C6E36" w:rsidRDefault="0014304C" w:rsidP="0014304C">
      <w:pPr>
        <w:pStyle w:val="NotaExplicativa0"/>
      </w:pPr>
      <w:r w:rsidRPr="007B0532">
        <w:rPr>
          <w:rStyle w:val="DestaqueChar"/>
        </w:rPr>
        <w:t>Nota Explicativa:</w:t>
      </w:r>
      <w:r w:rsidRPr="007B0532">
        <w:t xml:space="preserve"> Utilizar o item acima sempre que o tratamento diferenciado não for concedido.</w:t>
      </w:r>
    </w:p>
    <w:p w14:paraId="1A562100" w14:textId="77777777" w:rsidR="000A2DE0" w:rsidRPr="00EC2F3A" w:rsidRDefault="000A2DE0" w:rsidP="000A2DE0">
      <w:pPr>
        <w:pStyle w:val="Nvel2"/>
      </w:pPr>
      <w:r w:rsidRPr="00EC2F3A">
        <w:t xml:space="preserve">Não </w:t>
      </w:r>
      <w:r w:rsidRPr="00F97757">
        <w:t>poderão</w:t>
      </w:r>
      <w:r w:rsidRPr="00EC2F3A">
        <w:t xml:space="preserve"> disputar esta licitação:</w:t>
      </w:r>
      <w:bookmarkEnd w:id="20"/>
    </w:p>
    <w:p w14:paraId="753CC035" w14:textId="77777777" w:rsidR="000A2DE0" w:rsidRDefault="000A2DE0" w:rsidP="000A2DE0">
      <w:pPr>
        <w:pStyle w:val="Nvel3"/>
      </w:pPr>
      <w:bookmarkStart w:id="22" w:name="_Ref113883338"/>
      <w:r w:rsidRPr="00EC2F3A">
        <w:t>Aquele que não atenda às condições deste Edital e seu(s) anexo(s);</w:t>
      </w:r>
    </w:p>
    <w:p w14:paraId="36A6AED6" w14:textId="77777777" w:rsidR="000A2DE0" w:rsidRDefault="000A2DE0" w:rsidP="000A2DE0">
      <w:pPr>
        <w:pStyle w:val="Nvel3"/>
      </w:pPr>
      <w:r>
        <w:t>S</w:t>
      </w:r>
      <w:r w:rsidRPr="00183E01">
        <w:t>ociedade que desempenhe atividade incompatível com o objeto da licitação;</w:t>
      </w:r>
    </w:p>
    <w:p w14:paraId="338E0BB4" w14:textId="77777777" w:rsidR="000A2DE0" w:rsidRPr="001655CF" w:rsidRDefault="000A2DE0" w:rsidP="000A2DE0">
      <w:pPr>
        <w:pStyle w:val="Nvel3-Red"/>
      </w:pPr>
      <w:r w:rsidRPr="001655CF">
        <w:t>Sociedades cooperativas;</w:t>
      </w:r>
    </w:p>
    <w:p w14:paraId="6B63C890" w14:textId="77777777" w:rsidR="000A2DE0" w:rsidRDefault="000A2DE0" w:rsidP="000A2DE0">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E1223C9" w14:textId="77777777" w:rsidR="000A2DE0" w:rsidRPr="00183E01" w:rsidRDefault="000A2DE0" w:rsidP="000A2DE0">
      <w:pPr>
        <w:pStyle w:val="Nvel3"/>
      </w:pPr>
      <w:r w:rsidRPr="001655CF">
        <w:t>Empresas estrangeiras que não tenham representação legal no Brasil com poderes expressos para receber citação e responder administrativa ou judicialmente</w:t>
      </w:r>
      <w:r>
        <w:t>;</w:t>
      </w:r>
    </w:p>
    <w:p w14:paraId="48F3D061" w14:textId="77777777" w:rsidR="000A2DE0" w:rsidRPr="00F97757" w:rsidRDefault="000A2DE0" w:rsidP="000A2DE0">
      <w:pPr>
        <w:pStyle w:val="Nvel3"/>
      </w:pPr>
      <w:bookmarkStart w:id="23" w:name="_Ref114659912"/>
      <w:r w:rsidRPr="00F97757">
        <w:t>Autor do anteprojeto, do projeto básico ou do projeto executivo, pessoa física ou jurídica, quando a licitação versar sobre serviços ou fornecimento de bens a ele relacionados;</w:t>
      </w:r>
      <w:bookmarkEnd w:id="22"/>
      <w:bookmarkEnd w:id="23"/>
    </w:p>
    <w:p w14:paraId="4C8DE48A" w14:textId="77777777" w:rsidR="000A2DE0" w:rsidRPr="00F97757" w:rsidRDefault="000A2DE0" w:rsidP="000A2DE0">
      <w:pPr>
        <w:pStyle w:val="Nvel3"/>
      </w:pPr>
      <w:bookmarkStart w:id="24" w:name="_Ref114659913"/>
      <w:bookmarkStart w:id="25" w:name="_Ref113883339"/>
      <w:r w:rsidRPr="00F97757">
        <w:lastRenderedPageBreak/>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24"/>
      <w:r w:rsidRPr="00F97757">
        <w:t xml:space="preserve"> </w:t>
      </w:r>
      <w:bookmarkEnd w:id="25"/>
    </w:p>
    <w:p w14:paraId="7A857106" w14:textId="77777777" w:rsidR="000A2DE0" w:rsidRPr="00F97757" w:rsidRDefault="000A2DE0" w:rsidP="000A2DE0">
      <w:pPr>
        <w:pStyle w:val="Nvel3"/>
      </w:pPr>
      <w:bookmarkStart w:id="26" w:name="_Ref113883003"/>
      <w:r w:rsidRPr="00F97757">
        <w:t>Pessoa física ou jurídica que se encontre, ao tempo da licitação, impossibilitada de participar da licitação em decorrência de sanção que lhe foi imposta;</w:t>
      </w:r>
      <w:bookmarkEnd w:id="26"/>
    </w:p>
    <w:p w14:paraId="6C4DECC9" w14:textId="77777777" w:rsidR="000A2DE0" w:rsidRPr="00EC2F3A" w:rsidRDefault="000A2DE0" w:rsidP="000A2DE0">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0481D3BC" w14:textId="77777777" w:rsidR="000A2DE0" w:rsidRPr="00EC2F3A" w:rsidRDefault="000A2DE0" w:rsidP="000A2DE0">
      <w:pPr>
        <w:pStyle w:val="Nvel3"/>
      </w:pPr>
      <w:bookmarkStart w:id="27"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7"/>
    </w:p>
    <w:p w14:paraId="03A47864" w14:textId="77777777" w:rsidR="000A2DE0" w:rsidRPr="00EC2F3A" w:rsidRDefault="000A2DE0" w:rsidP="000A2DE0">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7AB446E" w14:textId="77777777" w:rsidR="000A2DE0" w:rsidRPr="00DA146E" w:rsidRDefault="000A2DE0" w:rsidP="000A2DE0">
      <w:pPr>
        <w:pStyle w:val="Nvel3-Red"/>
      </w:pPr>
      <w:r w:rsidRPr="00DA146E">
        <w:t>Pessoas jurídicas reunidas em consórcio;</w:t>
      </w:r>
    </w:p>
    <w:p w14:paraId="606D2153" w14:textId="77777777" w:rsidR="000A2DE0" w:rsidRPr="00EC2F3A" w:rsidRDefault="000A2DE0" w:rsidP="000A2DE0">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5A46689" w14:textId="77777777" w:rsidR="000A2DE0" w:rsidRPr="00EC2F3A" w:rsidRDefault="000A2DE0" w:rsidP="000A2DE0">
      <w:pPr>
        <w:pStyle w:val="Nvel3"/>
      </w:pPr>
      <w:r w:rsidRPr="00EC2F3A">
        <w:t>Organizações da Sociedade Civil de Interesse Público - OSCIP, atuando nessa condição;</w:t>
      </w:r>
    </w:p>
    <w:p w14:paraId="07CA7526" w14:textId="4662D75A" w:rsidR="003C7A23" w:rsidRDefault="003C7A23" w:rsidP="000A2DE0">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ED494E">
        <w:rPr>
          <w:rFonts w:asciiTheme="majorHAnsi" w:hAnsiTheme="majorHAnsi" w:cstheme="majorHAnsi"/>
        </w:rPr>
        <w:t>art. 9º</w:t>
      </w:r>
      <w:r w:rsidR="008E0E74" w:rsidRPr="00ED494E">
        <w:rPr>
          <w:rFonts w:asciiTheme="majorHAnsi" w:hAnsiTheme="majorHAnsi" w:cstheme="majorHAnsi"/>
        </w:rPr>
        <w:t>, §1</w:t>
      </w:r>
      <w:r w:rsidR="00EE3B32" w:rsidRPr="00ED494E">
        <w:rPr>
          <w:rFonts w:asciiTheme="majorHAnsi" w:hAnsiTheme="majorHAnsi" w:cstheme="majorHAnsi"/>
        </w:rPr>
        <w:t>º</w:t>
      </w:r>
      <w:r w:rsidRPr="00ED494E">
        <w:rPr>
          <w:rFonts w:asciiTheme="majorHAnsi" w:hAnsiTheme="majorHAnsi" w:cstheme="majorHAnsi"/>
        </w:rPr>
        <w:t xml:space="preserve"> da Lei nº 14.133, </w:t>
      </w:r>
      <w:r w:rsidR="003E1CD6" w:rsidRPr="00ED494E">
        <w:rPr>
          <w:rFonts w:asciiTheme="majorHAnsi" w:hAnsiTheme="majorHAnsi" w:cstheme="majorHAnsi"/>
        </w:rPr>
        <w:t>de</w:t>
      </w:r>
      <w:r w:rsidRPr="00ED494E">
        <w:rPr>
          <w:rFonts w:asciiTheme="majorHAnsi" w:hAnsiTheme="majorHAnsi" w:cstheme="majorHAnsi"/>
        </w:rPr>
        <w:t xml:space="preserve"> 2021</w:t>
      </w:r>
      <w:r w:rsidRPr="00EC2F3A">
        <w:t>.</w:t>
      </w:r>
    </w:p>
    <w:p w14:paraId="49B01351" w14:textId="77777777" w:rsidR="000A2DE0" w:rsidRPr="00EC2F3A" w:rsidRDefault="000A2DE0" w:rsidP="000A2DE0">
      <w:pPr>
        <w:pStyle w:val="Nvel2"/>
      </w:pPr>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01E00B54" w:rsidR="003C7A23" w:rsidRPr="00EC2F3A" w:rsidRDefault="003C7A23" w:rsidP="0057715E">
      <w:pPr>
        <w:pStyle w:val="Nvel2"/>
      </w:pPr>
      <w:r w:rsidRPr="00EC2F3A">
        <w:lastRenderedPageBreak/>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0D76D8">
        <w:t>4.8.7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6F54C29D" w:rsidR="003C7A23" w:rsidRPr="00EC2F3A" w:rsidRDefault="003C7A23" w:rsidP="0057715E">
      <w:pPr>
        <w:pStyle w:val="Nvel2"/>
      </w:pPr>
      <w:bookmarkStart w:id="28" w:name="art14§2"/>
      <w:bookmarkEnd w:id="28"/>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7715E">
      <w:pPr>
        <w:pStyle w:val="Nvel2"/>
      </w:pPr>
      <w:bookmarkStart w:id="29" w:name="art14§3"/>
      <w:bookmarkEnd w:id="29"/>
      <w:r w:rsidRPr="00EC2F3A">
        <w:t xml:space="preserve">Equiparam-se aos autores </w:t>
      </w:r>
      <w:r w:rsidRPr="00F97757">
        <w:t>do</w:t>
      </w:r>
      <w:r w:rsidRPr="00EC2F3A">
        <w:t xml:space="preserve"> projeto as empresas integrantes do mesmo grupo econômico.</w:t>
      </w:r>
    </w:p>
    <w:p w14:paraId="144ECC01" w14:textId="53BAAB21" w:rsidR="003C7A23" w:rsidRPr="00F97757" w:rsidRDefault="003C7A23" w:rsidP="0057715E">
      <w:pPr>
        <w:pStyle w:val="Nvel2"/>
      </w:pPr>
      <w:bookmarkStart w:id="30" w:name="art14§4"/>
      <w:bookmarkEnd w:id="30"/>
      <w:r w:rsidRPr="00EC2F3A">
        <w:t xml:space="preserve">O disposto nos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D065326" w:rsidR="003C7A23" w:rsidRPr="00EC2F3A" w:rsidRDefault="003C7A23" w:rsidP="0057715E">
      <w:pPr>
        <w:pStyle w:val="Nvel2"/>
      </w:pPr>
      <w:bookmarkStart w:id="31" w:name="art14§5"/>
      <w:bookmarkEnd w:id="31"/>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ED494E">
        <w:rPr>
          <w:rFonts w:cstheme="majorHAnsi"/>
        </w:rPr>
        <w:t>Lei nº 14.133</w:t>
      </w:r>
      <w:r w:rsidR="008E0E74" w:rsidRPr="00ED494E">
        <w:rPr>
          <w:rFonts w:cstheme="majorHAnsi"/>
        </w:rPr>
        <w:t>, de</w:t>
      </w:r>
      <w:r w:rsidR="003E1CD6" w:rsidRPr="00ED494E">
        <w:rPr>
          <w:rFonts w:cstheme="majorHAnsi"/>
        </w:rPr>
        <w:t xml:space="preserve"> </w:t>
      </w:r>
      <w:r w:rsidRPr="00ED494E">
        <w:rPr>
          <w:rFonts w:cstheme="majorHAnsi"/>
        </w:rPr>
        <w:t>2021</w:t>
      </w:r>
      <w:r w:rsidRPr="00EC2F3A">
        <w:t>.</w:t>
      </w:r>
    </w:p>
    <w:p w14:paraId="4B0879D9" w14:textId="77777777" w:rsidR="003C7A23" w:rsidRPr="00EC2F3A" w:rsidRDefault="003C7A23" w:rsidP="0057715E">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AC5BF8">
      <w:pPr>
        <w:pStyle w:val="Nvel2-Azul"/>
      </w:pPr>
      <w:bookmarkStart w:id="32" w:name="_Ref127353576"/>
      <w:r w:rsidRPr="00674256">
        <w:t>Na presente licitação, a fase de habilitação sucederá as fases de apresentação de propostas e lances e de julgamento.</w:t>
      </w:r>
      <w:bookmarkEnd w:id="32"/>
    </w:p>
    <w:p w14:paraId="21AA89BD" w14:textId="19A0AB81" w:rsidR="00AC5BF8" w:rsidRDefault="00AC5BF8" w:rsidP="00AC5BF8">
      <w:pPr>
        <w:pStyle w:val="OU0"/>
      </w:pPr>
      <w:r>
        <w:t>ou</w:t>
      </w:r>
    </w:p>
    <w:p w14:paraId="0E9760B5" w14:textId="23D86B42" w:rsidR="00AC5BF8" w:rsidRPr="00674256" w:rsidRDefault="00AC5BF8" w:rsidP="00AC5BF8">
      <w:pPr>
        <w:pStyle w:val="Nvel2-Azul"/>
      </w:pPr>
      <w:r w:rsidRPr="00EC2F3A">
        <w:t>Na presente licitação, a fase de habilitação antecederá a fase de apresentação de propostas e lances.</w:t>
      </w:r>
    </w:p>
    <w:p w14:paraId="781FC594" w14:textId="2D6FA89F" w:rsidR="00BC700E" w:rsidRPr="00EC2F3A" w:rsidRDefault="00BC700E" w:rsidP="0057715E">
      <w:pPr>
        <w:pStyle w:val="NotaExplicativa0"/>
        <w:rPr>
          <w:rFonts w:cstheme="majorHAnsi"/>
          <w:color w:val="FF0000"/>
        </w:rPr>
      </w:pPr>
      <w:r w:rsidRPr="0057715E">
        <w:rPr>
          <w:rStyle w:val="DestaqueChar"/>
        </w:rPr>
        <w:t xml:space="preserve">Nota </w:t>
      </w:r>
      <w:r w:rsidR="0057715E" w:rsidRPr="0057715E">
        <w:rPr>
          <w:rStyle w:val="DestaqueChar"/>
        </w:rPr>
        <w:t>Explicativa</w:t>
      </w:r>
      <w:r w:rsidRPr="0057715E">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w:t>
        </w:r>
        <w:r w:rsidR="00430663">
          <w:rPr>
            <w:rStyle w:val="Hyperlink"/>
          </w:rPr>
          <w:t xml:space="preserve"> </w:t>
        </w:r>
        <w:r w:rsidRPr="00EC2F3A">
          <w:rPr>
            <w:rStyle w:val="Hyperlink"/>
          </w:rPr>
          <w:t>1º da Lei nº 14.133, de 2021</w:t>
        </w:r>
      </w:hyperlink>
      <w:r w:rsidRPr="00EC2F3A">
        <w:t xml:space="preserve">. </w:t>
      </w:r>
    </w:p>
    <w:p w14:paraId="0CDC5BEB" w14:textId="5A50A96C" w:rsidR="003C7A23" w:rsidRPr="00EC2F3A" w:rsidRDefault="003C7A23" w:rsidP="0057715E">
      <w:pPr>
        <w:pStyle w:val="Nvel2"/>
      </w:pPr>
      <w:bookmarkStart w:id="33"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3"/>
    </w:p>
    <w:p w14:paraId="7CBEF247" w14:textId="0DFEC1F2" w:rsidR="003C7A23" w:rsidRPr="00847E15" w:rsidRDefault="00847E15" w:rsidP="0057715E">
      <w:pPr>
        <w:pStyle w:val="Nvel2"/>
        <w:rPr>
          <w:i/>
        </w:rPr>
      </w:pPr>
      <w:bookmarkStart w:id="34" w:name="_Ref113889589"/>
      <w:r w:rsidRPr="00847E15">
        <w:t xml:space="preserve">Caso a fase de habilitação anteceda as fases de apresentação de propostas e lances, os </w:t>
      </w:r>
      <w:r w:rsidRPr="00847E15">
        <w:lastRenderedPageBreak/>
        <w:t>licitantes encaminharão, na forma e no prazo estabelecidos no item anterior, simultaneamente os documentos de habilitação e a proposta com o preço ou o percentual de desconto</w:t>
      </w:r>
      <w:r w:rsidR="003C7A23" w:rsidRPr="00847E15">
        <w:t xml:space="preserve">, observado o disposto nos itens </w:t>
      </w:r>
      <w:r w:rsidR="003C7A23" w:rsidRPr="00847E15">
        <w:rPr>
          <w:i/>
          <w:highlight w:val="yellow"/>
        </w:rPr>
        <w:fldChar w:fldCharType="begin"/>
      </w:r>
      <w:r w:rsidR="003C7A23" w:rsidRPr="00847E15">
        <w:instrText xml:space="preserve"> REF _Ref114663777 \r \h </w:instrText>
      </w:r>
      <w:r w:rsidR="00F522F3" w:rsidRPr="00847E15">
        <w:rPr>
          <w:highlight w:val="yellow"/>
        </w:rPr>
        <w:instrText xml:space="preserve"> \* MERGEFORMAT </w:instrText>
      </w:r>
      <w:r w:rsidR="003C7A23" w:rsidRPr="00847E15">
        <w:rPr>
          <w:i/>
          <w:highlight w:val="yellow"/>
        </w:rPr>
      </w:r>
      <w:r w:rsidR="003C7A23" w:rsidRPr="00847E15">
        <w:rPr>
          <w:i/>
          <w:highlight w:val="yellow"/>
        </w:rPr>
        <w:fldChar w:fldCharType="separate"/>
      </w:r>
      <w:r w:rsidR="000D76D8">
        <w:t>9.1.1</w:t>
      </w:r>
      <w:r w:rsidR="003C7A23" w:rsidRPr="00847E15">
        <w:rPr>
          <w:i/>
          <w:highlight w:val="yellow"/>
        </w:rPr>
        <w:fldChar w:fldCharType="end"/>
      </w:r>
      <w:r w:rsidR="003C7A23" w:rsidRPr="00847E15">
        <w:t xml:space="preserve"> e </w:t>
      </w:r>
      <w:r w:rsidR="003C7A23" w:rsidRPr="00847E15">
        <w:rPr>
          <w:i/>
        </w:rPr>
        <w:fldChar w:fldCharType="begin"/>
      </w:r>
      <w:r w:rsidR="003C7A23" w:rsidRPr="00847E15">
        <w:instrText xml:space="preserve"> REF _Ref114663151 \r \h </w:instrText>
      </w:r>
      <w:r w:rsidR="00F522F3" w:rsidRPr="00847E15">
        <w:instrText xml:space="preserve"> \* MERGEFORMAT </w:instrText>
      </w:r>
      <w:r w:rsidR="003C7A23" w:rsidRPr="00847E15">
        <w:rPr>
          <w:i/>
        </w:rPr>
      </w:r>
      <w:r w:rsidR="003C7A23" w:rsidRPr="00847E15">
        <w:rPr>
          <w:i/>
        </w:rPr>
        <w:fldChar w:fldCharType="separate"/>
      </w:r>
      <w:r w:rsidR="000D76D8">
        <w:t>9.12</w:t>
      </w:r>
      <w:r w:rsidR="003C7A23" w:rsidRPr="00847E15">
        <w:rPr>
          <w:i/>
        </w:rPr>
        <w:fldChar w:fldCharType="end"/>
      </w:r>
      <w:r w:rsidR="003C7A23" w:rsidRPr="00847E15">
        <w:t xml:space="preserve"> deste Edital.</w:t>
      </w:r>
      <w:bookmarkEnd w:id="34"/>
    </w:p>
    <w:p w14:paraId="44617891" w14:textId="41C5C795" w:rsidR="003C7A23" w:rsidRPr="00EC2F3A" w:rsidRDefault="003C7A23" w:rsidP="0057715E">
      <w:pPr>
        <w:pStyle w:val="Nvel2"/>
      </w:pPr>
      <w:bookmarkStart w:id="35"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5"/>
    </w:p>
    <w:p w14:paraId="6A5B265E" w14:textId="2807EEBB" w:rsidR="003C7A23" w:rsidRPr="00EC2F3A" w:rsidRDefault="003E1CD6" w:rsidP="0057715E">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55B133BF" w:rsidR="003C7A23" w:rsidRPr="00EC2F3A" w:rsidRDefault="003E1CD6" w:rsidP="0057715E">
      <w:pPr>
        <w:pStyle w:val="Nvel3"/>
      </w:pPr>
      <w:r w:rsidRPr="00EC2F3A">
        <w:t>N</w:t>
      </w:r>
      <w:r w:rsidR="003C7A23" w:rsidRPr="00EC2F3A">
        <w:t xml:space="preserve">ão emprega menor de 18 </w:t>
      </w:r>
      <w:r w:rsidR="00773104">
        <w:t>(dezoito)</w:t>
      </w:r>
      <w:r w:rsidR="00ED494E">
        <w:t xml:space="preserve"> </w:t>
      </w:r>
      <w:r w:rsidR="003C7A23" w:rsidRPr="00EC2F3A">
        <w:t>anos em trabalho noturno, perigoso ou insalubre e não emprega menor de 16</w:t>
      </w:r>
      <w:r w:rsidR="00773104">
        <w:t xml:space="preserve"> (dezesseis)</w:t>
      </w:r>
      <w:r w:rsidR="003C7A23" w:rsidRPr="00EC2F3A">
        <w:t xml:space="preserve"> anos, salvo menor, a partir de 14</w:t>
      </w:r>
      <w:r w:rsidR="00773104">
        <w:t xml:space="preserve"> (catorze)</w:t>
      </w:r>
      <w:r w:rsidR="003C7A23" w:rsidRPr="00EC2F3A">
        <w:t xml:space="preserve"> anos, na condição de aprendiz, nos termos do </w:t>
      </w:r>
      <w:r w:rsidR="00FB2A87" w:rsidRPr="00ED494E">
        <w:rPr>
          <w:rFonts w:asciiTheme="majorHAnsi" w:hAnsiTheme="majorHAnsi" w:cstheme="majorHAnsi"/>
        </w:rPr>
        <w:t>art.</w:t>
      </w:r>
      <w:r w:rsidR="003C7A23" w:rsidRPr="00ED494E">
        <w:rPr>
          <w:rFonts w:asciiTheme="majorHAnsi" w:hAnsiTheme="majorHAnsi" w:cstheme="majorHAnsi"/>
        </w:rPr>
        <w:t xml:space="preserve"> 7</w:t>
      </w:r>
      <w:r w:rsidR="00661F80" w:rsidRPr="00ED494E">
        <w:rPr>
          <w:rFonts w:asciiTheme="majorHAnsi" w:hAnsiTheme="majorHAnsi" w:cstheme="majorHAnsi"/>
        </w:rPr>
        <w:t>º</w:t>
      </w:r>
      <w:r w:rsidR="003C7A23" w:rsidRPr="00ED494E">
        <w:rPr>
          <w:rFonts w:asciiTheme="majorHAnsi" w:hAnsiTheme="majorHAnsi" w:cstheme="majorHAnsi"/>
        </w:rPr>
        <w:t>, XXXIII da Constituiçã</w:t>
      </w:r>
      <w:r w:rsidR="00FB2A87" w:rsidRPr="00ED494E">
        <w:rPr>
          <w:rFonts w:asciiTheme="majorHAnsi" w:hAnsiTheme="majorHAnsi" w:cstheme="majorHAnsi"/>
        </w:rPr>
        <w:t>o Federal</w:t>
      </w:r>
      <w:r w:rsidR="003C7A23" w:rsidRPr="00EC2F3A">
        <w:t>;</w:t>
      </w:r>
    </w:p>
    <w:p w14:paraId="1F36097B" w14:textId="79623392" w:rsidR="003C7A23" w:rsidRPr="00EC2F3A" w:rsidRDefault="009A7EEF" w:rsidP="0057715E">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ED494E">
        <w:rPr>
          <w:rFonts w:asciiTheme="majorHAnsi" w:hAnsiTheme="majorHAnsi" w:cstheme="majorHAnsi"/>
        </w:rPr>
        <w:t>art. 1º</w:t>
      </w:r>
      <w:r w:rsidR="006E7CA1" w:rsidRPr="00ED494E">
        <w:rPr>
          <w:rFonts w:asciiTheme="majorHAnsi" w:hAnsiTheme="majorHAnsi" w:cstheme="majorHAnsi"/>
        </w:rPr>
        <w:t>, III e IV,</w:t>
      </w:r>
      <w:r w:rsidR="003C7A23" w:rsidRPr="00ED494E">
        <w:rPr>
          <w:rFonts w:asciiTheme="majorHAnsi" w:hAnsiTheme="majorHAnsi" w:cstheme="majorHAnsi"/>
        </w:rPr>
        <w:t xml:space="preserve"> e do art. 5º</w:t>
      </w:r>
      <w:r w:rsidR="006E7CA1" w:rsidRPr="00ED494E">
        <w:rPr>
          <w:rFonts w:asciiTheme="majorHAnsi" w:hAnsiTheme="majorHAnsi" w:cstheme="majorHAnsi"/>
        </w:rPr>
        <w:t>, III</w:t>
      </w:r>
      <w:r w:rsidR="003C7A23" w:rsidRPr="00ED494E">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7715E">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42D99C40" w14:textId="77777777" w:rsidR="00945BB3" w:rsidRPr="0014304C" w:rsidRDefault="003C7A23" w:rsidP="00945BB3">
      <w:pPr>
        <w:pStyle w:val="Nvel2"/>
      </w:pPr>
      <w:r w:rsidRPr="00945BB3">
        <w:t xml:space="preserve">O licitante organizado em cooperativa deverá </w:t>
      </w:r>
      <w:r w:rsidR="00453E04" w:rsidRPr="00945BB3">
        <w:t>anexar, ainda, no próprio sistema eletrônico, declaração de</w:t>
      </w:r>
      <w:r w:rsidRPr="00945BB3">
        <w:t xml:space="preserve"> que cumpre os requisitos estabelecidos no </w:t>
      </w:r>
      <w:r w:rsidR="00FE4593" w:rsidRPr="00945BB3">
        <w:rPr>
          <w:rFonts w:cstheme="majorHAnsi"/>
        </w:rPr>
        <w:t>art.</w:t>
      </w:r>
      <w:r w:rsidRPr="00945BB3">
        <w:rPr>
          <w:rFonts w:cstheme="majorHAnsi"/>
        </w:rPr>
        <w:t xml:space="preserve"> 16 da Lei nº 14.133, de </w:t>
      </w:r>
      <w:r w:rsidRPr="0014304C">
        <w:rPr>
          <w:rFonts w:cstheme="majorHAnsi"/>
        </w:rPr>
        <w:t>2021</w:t>
      </w:r>
      <w:r w:rsidRPr="0014304C">
        <w:t>.</w:t>
      </w:r>
      <w:r w:rsidR="00945BB3" w:rsidRPr="0014304C">
        <w:t xml:space="preserve"> </w:t>
      </w:r>
    </w:p>
    <w:p w14:paraId="54585C17" w14:textId="4002B4A9" w:rsidR="00945BB3" w:rsidRPr="0014304C" w:rsidRDefault="00945BB3" w:rsidP="00945BB3">
      <w:pPr>
        <w:pStyle w:val="Nvel2"/>
      </w:pPr>
      <w:r w:rsidRPr="0014304C">
        <w:t>No caso das empresas que foram beneficiadas pela Lei nº 12.546, de 2011, as propostas de preços deverão ser apresentadas com as alíquotas em vigor, nos termos da Lei nº 14.973, de 2024, aplicáveis para o ano de apresentação da proposta.</w:t>
      </w:r>
    </w:p>
    <w:p w14:paraId="5CD1B545" w14:textId="77777777" w:rsidR="00945BB3" w:rsidRPr="0014304C" w:rsidRDefault="00945BB3" w:rsidP="00945BB3">
      <w:pPr>
        <w:pStyle w:val="Nvel3"/>
      </w:pPr>
      <w:r w:rsidRPr="0014304C">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500AEAC5" w:rsidR="003C7A23" w:rsidRPr="000A2DE0" w:rsidRDefault="004A3901" w:rsidP="0057715E">
      <w:pPr>
        <w:pStyle w:val="Nvel2"/>
      </w:pPr>
      <w:bookmarkStart w:id="36" w:name="_Hlk215236235"/>
      <w:bookmarkStart w:id="37" w:name="_Hlk215236294"/>
      <w:bookmarkStart w:id="38" w:name="_Ref117000019"/>
      <w:r w:rsidRPr="007B0532">
        <w:t xml:space="preserve">Havendo previsão de tratamento favorecido, </w:t>
      </w:r>
      <w:bookmarkEnd w:id="36"/>
      <w:r w:rsidRPr="007B0532">
        <w:t>o</w:t>
      </w:r>
      <w:bookmarkEnd w:id="37"/>
      <w:r w:rsidRPr="007B0532">
        <w:t xml:space="preserve"> </w:t>
      </w:r>
      <w:r w:rsidR="003C7A23" w:rsidRPr="007B0532">
        <w:t>fornecedor enquadrado como microem</w:t>
      </w:r>
      <w:r w:rsidR="003C7A23" w:rsidRPr="000A2DE0">
        <w:t xml:space="preserve">presa, empresa de pequeno porte ou sociedade cooperativa deverá </w:t>
      </w:r>
      <w:r w:rsidR="009A7EEF" w:rsidRPr="000A2DE0">
        <w:t>anexar</w:t>
      </w:r>
      <w:r w:rsidR="003C7A23" w:rsidRPr="000A2DE0">
        <w:t xml:space="preserve">, ainda, </w:t>
      </w:r>
      <w:r w:rsidR="009A7EEF" w:rsidRPr="000A2DE0">
        <w:t>no</w:t>
      </w:r>
      <w:r w:rsidR="003C7A23" w:rsidRPr="000A2DE0">
        <w:t xml:space="preserve"> próprio sistema eletrônico, </w:t>
      </w:r>
      <w:r w:rsidR="009A7EEF" w:rsidRPr="000A2DE0">
        <w:t xml:space="preserve">declaração de </w:t>
      </w:r>
      <w:r w:rsidR="003C7A23" w:rsidRPr="000A2DE0">
        <w:t xml:space="preserve">que cumpre os requisitos estabelecidos no </w:t>
      </w:r>
      <w:r w:rsidR="00FE4593" w:rsidRPr="000A2DE0">
        <w:rPr>
          <w:rFonts w:cstheme="majorHAnsi"/>
        </w:rPr>
        <w:t>art.</w:t>
      </w:r>
      <w:r w:rsidR="003C7A23" w:rsidRPr="000A2DE0">
        <w:rPr>
          <w:rFonts w:cstheme="majorHAnsi"/>
        </w:rPr>
        <w:t xml:space="preserve"> 3</w:t>
      </w:r>
      <w:r w:rsidR="00661F80" w:rsidRPr="000A2DE0">
        <w:rPr>
          <w:rFonts w:cstheme="majorHAnsi"/>
        </w:rPr>
        <w:t>º</w:t>
      </w:r>
      <w:r w:rsidR="003C7A23" w:rsidRPr="000A2DE0">
        <w:rPr>
          <w:rFonts w:cstheme="majorHAnsi"/>
        </w:rPr>
        <w:t xml:space="preserve"> da Lei Complementar nº 123, de 2006</w:t>
      </w:r>
      <w:r w:rsidR="003C7A23" w:rsidRPr="000A2DE0">
        <w:t xml:space="preserve">, estando apto a usufruir do tratamento favorecido estabelecido em seus </w:t>
      </w:r>
      <w:r w:rsidR="003C7A23" w:rsidRPr="000A2DE0">
        <w:rPr>
          <w:rFonts w:cstheme="majorHAnsi"/>
        </w:rPr>
        <w:t>arts. 42 a 49</w:t>
      </w:r>
      <w:r w:rsidR="003C7A23" w:rsidRPr="000A2DE0">
        <w:t xml:space="preserve">, observado o disposto nos </w:t>
      </w:r>
      <w:r w:rsidR="003C7A23" w:rsidRPr="000A2DE0">
        <w:rPr>
          <w:rFonts w:cstheme="majorHAnsi"/>
        </w:rPr>
        <w:t>§</w:t>
      </w:r>
      <w:r w:rsidR="00661F80" w:rsidRPr="000A2DE0">
        <w:rPr>
          <w:rFonts w:cstheme="majorHAnsi"/>
        </w:rPr>
        <w:t>§ 1º ao 3º do art. 4º da Lei n</w:t>
      </w:r>
      <w:r w:rsidR="003C7A23" w:rsidRPr="000A2DE0">
        <w:rPr>
          <w:rFonts w:cstheme="majorHAnsi"/>
        </w:rPr>
        <w:t xml:space="preserve">º 14.133, </w:t>
      </w:r>
      <w:r w:rsidR="003C7A23" w:rsidRPr="000A2DE0">
        <w:rPr>
          <w:rFonts w:cstheme="majorHAnsi"/>
        </w:rPr>
        <w:lastRenderedPageBreak/>
        <w:t>de 2021.</w:t>
      </w:r>
      <w:bookmarkEnd w:id="38"/>
    </w:p>
    <w:p w14:paraId="06D6F458" w14:textId="6BAD05C3" w:rsidR="003C7A23" w:rsidRPr="000A2DE0" w:rsidRDefault="00FE4593" w:rsidP="0057715E">
      <w:pPr>
        <w:pStyle w:val="Nvel3"/>
      </w:pPr>
      <w:r w:rsidRPr="000A2DE0">
        <w:t>No</w:t>
      </w:r>
      <w:r w:rsidR="003C7A23" w:rsidRPr="000A2DE0">
        <w:t xml:space="preserve"> item exclusivo para participação de microempresas e empresas de pequeno porte, </w:t>
      </w:r>
      <w:r w:rsidR="009A7EE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3C7A23" w:rsidRPr="000A2DE0">
        <w:t xml:space="preserve"> impedirá o prosseguimento no certame, para aquele item;</w:t>
      </w:r>
    </w:p>
    <w:p w14:paraId="7F68966D" w14:textId="3D151FD2" w:rsidR="003C7A23" w:rsidRPr="000A2DE0" w:rsidRDefault="00FE4593" w:rsidP="0057715E">
      <w:pPr>
        <w:pStyle w:val="Nvel3"/>
      </w:pPr>
      <w:r w:rsidRPr="000A2DE0">
        <w:t>N</w:t>
      </w:r>
      <w:r w:rsidR="003C7A23" w:rsidRPr="000A2DE0">
        <w:t xml:space="preserve">os itens em que a participação não for exclusiva para microempresas e empresas de pequeno porte, </w:t>
      </w:r>
      <w:r w:rsidR="00CA24F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CA24FF" w:rsidRPr="000A2DE0">
        <w:t xml:space="preserve"> </w:t>
      </w:r>
      <w:r w:rsidR="003C7A23" w:rsidRPr="000A2DE0">
        <w:t xml:space="preserve">apenas produzirá o efeito de o licitante não ter direito ao tratamento favorecido previsto na </w:t>
      </w:r>
      <w:r w:rsidR="003C7A23" w:rsidRPr="000A2DE0">
        <w:rPr>
          <w:rFonts w:asciiTheme="majorHAnsi" w:hAnsiTheme="majorHAnsi" w:cstheme="majorHAnsi"/>
        </w:rPr>
        <w:t>Lei Complementar nº 123, de 2006</w:t>
      </w:r>
      <w:r w:rsidR="003C7A23" w:rsidRPr="000A2DE0">
        <w:t>, mesmo que microempresa, empresa de pequeno porte ou sociedade cooperativa.</w:t>
      </w:r>
    </w:p>
    <w:p w14:paraId="14A22757" w14:textId="77777777" w:rsidR="004A3901" w:rsidRPr="007B0532" w:rsidRDefault="004A3901" w:rsidP="004A3901">
      <w:pPr>
        <w:pStyle w:val="Nvel2"/>
      </w:pPr>
      <w:bookmarkStart w:id="39" w:name="_Hlk215236246"/>
      <w:bookmarkStart w:id="40" w:name="_Hlk184392139"/>
      <w:r w:rsidRPr="007B0532">
        <w:t>Havendo previsão do tratamento jurídico diferenciado estabelecido nos arts. 42 a 49 da Lei Complementar nº 123, de 2006, não poderá se beneficiar a pessoa jurídica:</w:t>
      </w:r>
    </w:p>
    <w:bookmarkEnd w:id="39"/>
    <w:p w14:paraId="3D49800D" w14:textId="77777777" w:rsidR="000A2DE0" w:rsidRPr="00183E01" w:rsidRDefault="000A2DE0" w:rsidP="000A2DE0">
      <w:pPr>
        <w:pStyle w:val="Nvel3"/>
      </w:pPr>
      <w:r w:rsidRPr="00183E01">
        <w:t>De cujo capital participe outra pessoa jurídica;</w:t>
      </w:r>
    </w:p>
    <w:p w14:paraId="47C24123" w14:textId="77777777" w:rsidR="000A2DE0" w:rsidRPr="00183E01" w:rsidRDefault="000A2DE0" w:rsidP="000A2DE0">
      <w:pPr>
        <w:pStyle w:val="Nvel3"/>
      </w:pPr>
      <w:r w:rsidRPr="00183E01">
        <w:t>Que seja filial, sucursal, agência ou representação, no País, de pessoa jurídica com sede no exterior;</w:t>
      </w:r>
    </w:p>
    <w:p w14:paraId="0249A5C0" w14:textId="77777777" w:rsidR="000A2DE0" w:rsidRPr="00183E01" w:rsidRDefault="000A2DE0" w:rsidP="000A2DE0">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5E68558B" w14:textId="77777777" w:rsidR="000A2DE0" w:rsidRPr="00183E01" w:rsidRDefault="000A2DE0" w:rsidP="000A2DE0">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3A6A870" w14:textId="77777777" w:rsidR="000A2DE0" w:rsidRPr="00183E01" w:rsidRDefault="000A2DE0" w:rsidP="000A2DE0">
      <w:pPr>
        <w:pStyle w:val="Nvel3"/>
      </w:pPr>
      <w:r w:rsidRPr="00183E01">
        <w:t>Cujo sócio ou titular seja administrador ou equiparado de outra pessoa jurídica com fins lucrativos, desde que a receita bruta global ultrapasse o limite de que trata o inciso II do art. 3º da referida lei;</w:t>
      </w:r>
    </w:p>
    <w:p w14:paraId="0B98B399" w14:textId="77777777" w:rsidR="000A2DE0" w:rsidRPr="00183E01" w:rsidRDefault="000A2DE0" w:rsidP="000A2DE0">
      <w:pPr>
        <w:pStyle w:val="Nvel3"/>
      </w:pPr>
      <w:r w:rsidRPr="00183E01">
        <w:t>Constituída sob a forma de cooperativas, salvo as de consumo;</w:t>
      </w:r>
    </w:p>
    <w:p w14:paraId="7C2E9F10" w14:textId="77777777" w:rsidR="000A2DE0" w:rsidRPr="00183E01" w:rsidRDefault="000A2DE0" w:rsidP="000A2DE0">
      <w:pPr>
        <w:pStyle w:val="Nvel3"/>
      </w:pPr>
      <w:r w:rsidRPr="00183E01">
        <w:t>Que participe do capital de outra pessoa jurídica;</w:t>
      </w:r>
    </w:p>
    <w:p w14:paraId="239928A4" w14:textId="77777777" w:rsidR="000A2DE0" w:rsidRPr="00183E01" w:rsidRDefault="000A2DE0" w:rsidP="000A2DE0">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5B8F0EC" w14:textId="5B21DBC0" w:rsidR="000A2DE0" w:rsidRPr="00183E01" w:rsidRDefault="008D7834" w:rsidP="000A2DE0">
      <w:pPr>
        <w:pStyle w:val="Nvel3"/>
      </w:pPr>
      <w:r>
        <w:lastRenderedPageBreak/>
        <w:t>R</w:t>
      </w:r>
      <w:r w:rsidR="000A2DE0" w:rsidRPr="00183E01">
        <w:t>esultante ou remanescente de cisão ou qualquer outra forma de desmembramento de pessoa jurídica que tenha ocorrido em um dos 5 (cinco) anos-calendário anteriores;</w:t>
      </w:r>
    </w:p>
    <w:p w14:paraId="62FF634D" w14:textId="77777777" w:rsidR="000A2DE0" w:rsidRPr="00183E01" w:rsidRDefault="000A2DE0" w:rsidP="000A2DE0">
      <w:pPr>
        <w:pStyle w:val="Nvel3"/>
      </w:pPr>
      <w:r w:rsidRPr="00183E01">
        <w:t>Constituída sob a forma de sociedade por ações.</w:t>
      </w:r>
    </w:p>
    <w:p w14:paraId="7A916B71" w14:textId="77777777" w:rsidR="000A2DE0" w:rsidRPr="00183E01" w:rsidRDefault="000A2DE0" w:rsidP="000A2DE0">
      <w:pPr>
        <w:pStyle w:val="Nvel3"/>
      </w:pPr>
      <w:r w:rsidRPr="00183E01">
        <w:t>Cujos titulares ou sócios guardem, cumulativamente, com o contratante do serviço, relação de pessoalidade, subordinação e habitualidade.</w:t>
      </w:r>
    </w:p>
    <w:bookmarkEnd w:id="40"/>
    <w:p w14:paraId="79F6C9A9" w14:textId="58F21BA8" w:rsidR="003C7A23" w:rsidRPr="00EC2F3A" w:rsidRDefault="00F0325E" w:rsidP="0057715E">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0D76D8">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0D76D8">
        <w:t>5.7</w:t>
      </w:r>
      <w:r w:rsidRPr="00EC2F3A">
        <w:fldChar w:fldCharType="end"/>
      </w:r>
      <w:r w:rsidR="003C7A23" w:rsidRPr="00EC2F3A">
        <w:t xml:space="preserve"> sujeitará o licitante às sanções previstas na </w:t>
      </w:r>
      <w:r w:rsidR="003C7A23" w:rsidRPr="00ED494E">
        <w:rPr>
          <w:rFonts w:cstheme="majorHAnsi"/>
        </w:rPr>
        <w:t>Lei nº 14.133, de 2021</w:t>
      </w:r>
      <w:r w:rsidR="003C7A23" w:rsidRPr="00EC2F3A">
        <w:t xml:space="preserve"> e neste Edital.</w:t>
      </w:r>
    </w:p>
    <w:p w14:paraId="0BA35920" w14:textId="77777777" w:rsidR="003C7A23" w:rsidRPr="00EC2F3A" w:rsidRDefault="003C7A23" w:rsidP="0057715E">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7715E">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7715E">
      <w:pPr>
        <w:pStyle w:val="Nvel2"/>
      </w:pPr>
      <w:bookmarkStart w:id="41"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41"/>
    </w:p>
    <w:p w14:paraId="45F3B699" w14:textId="024C0401" w:rsidR="003C7A23" w:rsidRPr="00F97757" w:rsidRDefault="00CA24FF" w:rsidP="0057715E">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7715E">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7715E">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7715E">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7715E">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59C57132" w:rsidR="003C7A23" w:rsidRPr="00EC2F3A" w:rsidRDefault="003C7A23" w:rsidP="0057715E">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0D76D8">
        <w:t>5.12</w:t>
      </w:r>
      <w:r w:rsidRPr="00EC2F3A">
        <w:fldChar w:fldCharType="end"/>
      </w:r>
      <w:r w:rsidRPr="00EC2F3A">
        <w:t xml:space="preserve"> possuirá caráter sigiloso para os demais fornecedores e para o órgão ou entidade promotora da licitação, podendo ser disponibilizado estrita e permanentemente aos órgãos </w:t>
      </w:r>
      <w:r w:rsidRPr="00EC2F3A">
        <w:lastRenderedPageBreak/>
        <w:t>de controle externo e interno.</w:t>
      </w:r>
    </w:p>
    <w:p w14:paraId="48B1F343" w14:textId="77777777" w:rsidR="003C7A23" w:rsidRPr="00F97757" w:rsidRDefault="003C7A23" w:rsidP="0057715E">
      <w:pPr>
        <w:pStyle w:val="Nvel2"/>
      </w:pPr>
      <w:r w:rsidRPr="00EC2F3A">
        <w:rPr>
          <w:rFonts w:eastAsia="Times New Roman"/>
        </w:rPr>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7715E">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7715E">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7715E">
      <w:pPr>
        <w:pStyle w:val="Nvel2"/>
        <w:rPr>
          <w:rFonts w:eastAsia="Times New Roman"/>
        </w:rPr>
      </w:pPr>
      <w:bookmarkStart w:id="42" w:name="_Ref217055920"/>
      <w:r w:rsidRPr="00EC2F3A">
        <w:t xml:space="preserve">O </w:t>
      </w:r>
      <w:r w:rsidRPr="00F97757">
        <w:t>licitante</w:t>
      </w:r>
      <w:r w:rsidRPr="00EC2F3A">
        <w:t xml:space="preserve"> deverá enviar sua proposta mediante o preenchimento, no sistema eletrônico, dos seguintes campos:</w:t>
      </w:r>
      <w:bookmarkEnd w:id="42"/>
    </w:p>
    <w:p w14:paraId="486090B9" w14:textId="7C26DC72" w:rsidR="003C7A23" w:rsidRPr="00847E15" w:rsidRDefault="00D26A07" w:rsidP="0057715E">
      <w:pPr>
        <w:pStyle w:val="Nvel3-Red"/>
      </w:pPr>
      <w:r w:rsidRPr="00847E15">
        <w:t>Valor</w:t>
      </w:r>
      <w:r w:rsidR="003C7A23" w:rsidRPr="00847E15">
        <w:t xml:space="preserve"> ou desconto...... (mensal, unitário, </w:t>
      </w:r>
      <w:proofErr w:type="spellStart"/>
      <w:r w:rsidR="003C7A23" w:rsidRPr="00847E15">
        <w:t>etc</w:t>
      </w:r>
      <w:proofErr w:type="spellEnd"/>
      <w:r w:rsidR="003C7A23" w:rsidRPr="00847E15">
        <w:t>, conforme o caso) e ...... (anual, total) do item;</w:t>
      </w:r>
    </w:p>
    <w:p w14:paraId="0DE727B7" w14:textId="77777777" w:rsidR="003C7A23" w:rsidRPr="00847E15" w:rsidRDefault="003C7A23" w:rsidP="0057715E">
      <w:pPr>
        <w:pStyle w:val="Nvel3-Red"/>
      </w:pPr>
      <w:r w:rsidRPr="003476EC">
        <w:t>Marca</w:t>
      </w:r>
      <w:r w:rsidRPr="00847E15">
        <w:t>;</w:t>
      </w:r>
    </w:p>
    <w:p w14:paraId="77EB4808" w14:textId="772A54B3" w:rsidR="003C7A23" w:rsidRDefault="003C7A23" w:rsidP="0057715E">
      <w:pPr>
        <w:pStyle w:val="Nvel3-Red"/>
      </w:pPr>
      <w:r w:rsidRPr="00847E15">
        <w:t xml:space="preserve">Fabricante; </w:t>
      </w:r>
    </w:p>
    <w:p w14:paraId="7DD87AEE" w14:textId="77777777" w:rsidR="00C26C97" w:rsidRPr="003476EC" w:rsidRDefault="00C26C97" w:rsidP="0057715E">
      <w:pPr>
        <w:pStyle w:val="Nvel3-Red"/>
        <w:rPr>
          <w:rFonts w:ascii="Times New Roman" w:hAnsi="Times New Roman" w:cs="Times New Roman"/>
          <w:highlight w:val="cyan"/>
        </w:rPr>
      </w:pPr>
      <w:bookmarkStart w:id="43"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43"/>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26B4055C" w14:textId="3D5E7677" w:rsidR="00BC700E" w:rsidRDefault="00BC700E" w:rsidP="0057715E">
      <w:pPr>
        <w:pStyle w:val="NotaExplicativa0"/>
      </w:pPr>
      <w:r w:rsidRPr="0057715E">
        <w:rPr>
          <w:rStyle w:val="DestaqueChar"/>
        </w:rPr>
        <w:t>Nota Explicativa:</w:t>
      </w:r>
      <w:r w:rsidRPr="00EC2F3A">
        <w:t xml:space="preserve"> Deve a autoridade adequar redação do item em conformidade ao objeto licitado e ao critério de julgamento já estabelecido no edital.</w:t>
      </w:r>
    </w:p>
    <w:p w14:paraId="5F5E5E8C" w14:textId="74DAE08D" w:rsidR="003C7A23" w:rsidRDefault="003C7A23" w:rsidP="0057715E">
      <w:pPr>
        <w:pStyle w:val="Nvel2"/>
      </w:pPr>
      <w:r w:rsidRPr="00F97757">
        <w:t>Todas as especificações do objeto contidas na proposta vinculam o licitante.</w:t>
      </w:r>
    </w:p>
    <w:p w14:paraId="38617C46" w14:textId="66BA6A71" w:rsidR="00412311" w:rsidRPr="00412311" w:rsidRDefault="00412311" w:rsidP="0057715E">
      <w:pPr>
        <w:pStyle w:val="Nvel3"/>
        <w:rPr>
          <w:rFonts w:ascii="Arial" w:hAnsi="Arial"/>
          <w:highlight w:val="cyan"/>
        </w:rPr>
      </w:pPr>
      <w:bookmarkStart w:id="44" w:name="_Ref136874849"/>
      <w:bookmarkStart w:id="45" w:name="_Hlk136274764"/>
      <w:r w:rsidRPr="00AC5BF8">
        <w:rPr>
          <w:rStyle w:val="normaltextrun"/>
          <w:highlight w:val="cyan"/>
          <w:shd w:val="clear" w:color="auto" w:fill="00FFFF"/>
        </w:rPr>
        <w:t>O licitante</w:t>
      </w:r>
      <w:r w:rsidRPr="00412311">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não poderá </w:t>
      </w:r>
      <w:r w:rsidRPr="0057715E">
        <w:rPr>
          <w:rStyle w:val="OUChar0"/>
          <w:highlight w:val="cyan"/>
        </w:rPr>
        <w:t>ou</w:t>
      </w:r>
      <w:r>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poderá </w:t>
      </w:r>
      <w:r w:rsidRPr="00AC5BF8">
        <w:rPr>
          <w:rStyle w:val="normaltextrun"/>
          <w:highlight w:val="cyan"/>
        </w:rPr>
        <w:t>oferecer</w:t>
      </w:r>
      <w:r w:rsidRPr="00AC5BF8">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4"/>
    </w:p>
    <w:p w14:paraId="550A50B4" w14:textId="2EB1A1DE" w:rsidR="001A6E54" w:rsidRDefault="00412311" w:rsidP="0057715E">
      <w:pPr>
        <w:pStyle w:val="NotaExplicativa0"/>
      </w:pPr>
      <w:r w:rsidRPr="0057715E">
        <w:rPr>
          <w:rStyle w:val="DestaqueChar"/>
        </w:rPr>
        <w:t>Nota Explicativa</w:t>
      </w:r>
      <w:r w:rsidR="004742EE" w:rsidRPr="0057715E">
        <w:rPr>
          <w:rStyle w:val="DestaqueChar"/>
        </w:rPr>
        <w:t xml:space="preserve"> 1</w:t>
      </w:r>
      <w:r w:rsidRPr="0057715E">
        <w:rPr>
          <w:rStyle w:val="DestaqueChar"/>
        </w:rPr>
        <w:t>:</w:t>
      </w:r>
      <w:r w:rsidRPr="00412311">
        <w:rPr>
          <w:b/>
          <w:bCs/>
        </w:rPr>
        <w:t xml:space="preserve"> </w:t>
      </w:r>
      <w:r w:rsidR="001A6E54" w:rsidRPr="00412311">
        <w:t>Art</w:t>
      </w:r>
      <w:r w:rsidRPr="00412311">
        <w:t>. 16, IV do Decreto Municipal nº 101, de 2023</w:t>
      </w:r>
      <w:r w:rsidR="001A6E54">
        <w:t>.</w:t>
      </w:r>
    </w:p>
    <w:p w14:paraId="0BE56D6C" w14:textId="6D2CA044" w:rsidR="00412311" w:rsidRPr="00412311" w:rsidRDefault="001A6E54" w:rsidP="0057715E">
      <w:pPr>
        <w:pStyle w:val="NotaExplicativa0"/>
      </w:pPr>
      <w:r w:rsidRPr="0057715E">
        <w:rPr>
          <w:rStyle w:val="DestaqueChar"/>
        </w:rPr>
        <w:t>Nota Explicativa 2:</w:t>
      </w:r>
      <w:r>
        <w:t xml:space="preserve"> Os itens </w:t>
      </w:r>
      <w:r>
        <w:fldChar w:fldCharType="begin"/>
      </w:r>
      <w:r>
        <w:instrText xml:space="preserve"> REF _Ref136874843 \r \h </w:instrText>
      </w:r>
      <w:r>
        <w:fldChar w:fldCharType="separate"/>
      </w:r>
      <w:r w:rsidR="000D76D8">
        <w:t>6.1.4</w:t>
      </w:r>
      <w:r>
        <w:fldChar w:fldCharType="end"/>
      </w:r>
      <w:r>
        <w:t xml:space="preserve"> e </w:t>
      </w:r>
      <w:r>
        <w:fldChar w:fldCharType="begin"/>
      </w:r>
      <w:r>
        <w:instrText xml:space="preserve"> REF _Ref136874849 \r \h </w:instrText>
      </w:r>
      <w:r>
        <w:fldChar w:fldCharType="separate"/>
      </w:r>
      <w:r w:rsidR="000D76D8">
        <w:t>6.2.1</w:t>
      </w:r>
      <w:r>
        <w:fldChar w:fldCharType="end"/>
      </w:r>
      <w:r>
        <w:t xml:space="preserve"> estão relacionados</w:t>
      </w:r>
      <w:r w:rsidR="00412311" w:rsidRPr="00412311">
        <w:t>.</w:t>
      </w:r>
    </w:p>
    <w:p w14:paraId="2DF9A5AC" w14:textId="1594138F" w:rsidR="00DA6FBB" w:rsidRPr="00421814" w:rsidRDefault="00DA6FBB" w:rsidP="00421814">
      <w:pPr>
        <w:pStyle w:val="Nvel2-Red0"/>
        <w:rPr>
          <w:highlight w:val="yellow"/>
        </w:rPr>
      </w:pPr>
      <w:bookmarkStart w:id="46" w:name="_Ref230616300"/>
      <w:bookmarkEnd w:id="45"/>
      <w:r w:rsidRPr="00421814">
        <w:rPr>
          <w:highlight w:val="yellow"/>
        </w:rPr>
        <w:t>Nos itens relativos à aquisição de medicamentos contemplados pelo Convênio ICMS CONFAZ nº 87/2002, as licitantes deverão apresentar suas propostas comerciais com os preços já desonerados do ICMS, observando a isenção tributária aplicável.</w:t>
      </w:r>
      <w:bookmarkEnd w:id="46"/>
    </w:p>
    <w:p w14:paraId="36C90DEB" w14:textId="66A09F3E" w:rsidR="00DA6FBB" w:rsidRPr="00421814" w:rsidRDefault="00DA6FBB" w:rsidP="00421814">
      <w:pPr>
        <w:pStyle w:val="Nvel3-Red"/>
        <w:rPr>
          <w:highlight w:val="yellow"/>
        </w:rPr>
      </w:pPr>
      <w:bookmarkStart w:id="47" w:name="_Ref230616302"/>
      <w:r w:rsidRPr="00421814">
        <w:rPr>
          <w:highlight w:val="yellow"/>
        </w:rPr>
        <w:t>Os valores ofertados deverão considerar todos os custos diretos e indiretos necessários ao fornecimento do objeto, vedada a inclusão do ICMS alcançado pela desoneração prevista no Convênio ICMS CONFAZ nº 87/2002.</w:t>
      </w:r>
      <w:bookmarkEnd w:id="47"/>
    </w:p>
    <w:p w14:paraId="35C3982B" w14:textId="3FCF1D61" w:rsidR="00DA6FBB" w:rsidRPr="00421814" w:rsidRDefault="00DA6FBB" w:rsidP="00421814">
      <w:pPr>
        <w:pStyle w:val="Nvel3-Red"/>
        <w:rPr>
          <w:highlight w:val="yellow"/>
        </w:rPr>
      </w:pPr>
      <w:bookmarkStart w:id="48" w:name="_Ref230616303"/>
      <w:r w:rsidRPr="00421814">
        <w:rPr>
          <w:highlight w:val="yellow"/>
        </w:rPr>
        <w:lastRenderedPageBreak/>
        <w:t>A apresentação de proposta em desacordo com a desoneração tributária aplicável poderá ensejar a desclassificação da proposta ou a realização de diligência para saneamento, desde que não implique alteração substancial da oferta, sem prejuízo das demais medidas cabíveis.</w:t>
      </w:r>
      <w:bookmarkEnd w:id="48"/>
    </w:p>
    <w:p w14:paraId="4DE724E9" w14:textId="5BDB5830" w:rsidR="00421814" w:rsidRPr="009D6548" w:rsidRDefault="00421814" w:rsidP="00421814">
      <w:pPr>
        <w:pStyle w:val="NotaExplicativa0"/>
        <w:rPr>
          <w:highlight w:val="yellow"/>
        </w:rPr>
      </w:pPr>
      <w:r w:rsidRPr="00421814">
        <w:rPr>
          <w:rStyle w:val="DestaqueChar"/>
          <w:highlight w:val="yellow"/>
        </w:rPr>
        <w:t>Nota Explicativa</w:t>
      </w:r>
      <w:r w:rsidR="00FF7ADB">
        <w:rPr>
          <w:rStyle w:val="DestaqueChar"/>
          <w:highlight w:val="yellow"/>
        </w:rPr>
        <w:t xml:space="preserve"> 1</w:t>
      </w:r>
      <w:r w:rsidRPr="00421814">
        <w:rPr>
          <w:rStyle w:val="DestaqueChar"/>
          <w:highlight w:val="yellow"/>
        </w:rPr>
        <w:t>:</w:t>
      </w:r>
      <w:r w:rsidRPr="00421814">
        <w:rPr>
          <w:highlight w:val="yellow"/>
        </w:rPr>
        <w:t xml:space="preserve"> </w:t>
      </w:r>
      <w:r w:rsidRPr="00421814">
        <w:rPr>
          <w:rStyle w:val="Destaque-RedChar"/>
          <w:highlight w:val="yellow"/>
        </w:rPr>
        <w:t>Atenção!</w:t>
      </w:r>
      <w:r w:rsidRPr="00421814">
        <w:rPr>
          <w:highlight w:val="yellow"/>
        </w:rPr>
        <w:t xml:space="preserve"> Os itens </w:t>
      </w:r>
      <w:r w:rsidRPr="00421814">
        <w:rPr>
          <w:highlight w:val="yellow"/>
        </w:rPr>
        <w:fldChar w:fldCharType="begin"/>
      </w:r>
      <w:r w:rsidRPr="00421814">
        <w:rPr>
          <w:highlight w:val="yellow"/>
        </w:rPr>
        <w:instrText xml:space="preserve"> REF _Ref230616300 \r \h </w:instrText>
      </w:r>
      <w:r w:rsidRPr="00421814">
        <w:rPr>
          <w:highlight w:val="yellow"/>
        </w:rPr>
      </w:r>
      <w:r>
        <w:rPr>
          <w:highlight w:val="yellow"/>
        </w:rPr>
        <w:instrText xml:space="preserve"> \* MERGEFORMAT </w:instrText>
      </w:r>
      <w:r w:rsidRPr="00421814">
        <w:rPr>
          <w:highlight w:val="yellow"/>
        </w:rPr>
        <w:fldChar w:fldCharType="separate"/>
      </w:r>
      <w:r w:rsidRPr="00421814">
        <w:rPr>
          <w:highlight w:val="yellow"/>
        </w:rPr>
        <w:t>6.3</w:t>
      </w:r>
      <w:r w:rsidRPr="00421814">
        <w:rPr>
          <w:highlight w:val="yellow"/>
        </w:rPr>
        <w:fldChar w:fldCharType="end"/>
      </w:r>
      <w:r w:rsidRPr="00421814">
        <w:rPr>
          <w:highlight w:val="yellow"/>
        </w:rPr>
        <w:t xml:space="preserve">, </w:t>
      </w:r>
      <w:r w:rsidRPr="00421814">
        <w:rPr>
          <w:highlight w:val="yellow"/>
        </w:rPr>
        <w:fldChar w:fldCharType="begin"/>
      </w:r>
      <w:r w:rsidRPr="00421814">
        <w:rPr>
          <w:highlight w:val="yellow"/>
        </w:rPr>
        <w:instrText xml:space="preserve"> REF _Ref230616302 \r \h </w:instrText>
      </w:r>
      <w:r w:rsidRPr="00421814">
        <w:rPr>
          <w:highlight w:val="yellow"/>
        </w:rPr>
      </w:r>
      <w:r>
        <w:rPr>
          <w:highlight w:val="yellow"/>
        </w:rPr>
        <w:instrText xml:space="preserve"> \* MERGEFORMAT </w:instrText>
      </w:r>
      <w:r w:rsidRPr="00421814">
        <w:rPr>
          <w:highlight w:val="yellow"/>
        </w:rPr>
        <w:fldChar w:fldCharType="separate"/>
      </w:r>
      <w:r w:rsidRPr="00421814">
        <w:rPr>
          <w:highlight w:val="yellow"/>
        </w:rPr>
        <w:t>6.3.1</w:t>
      </w:r>
      <w:r w:rsidRPr="00421814">
        <w:rPr>
          <w:highlight w:val="yellow"/>
        </w:rPr>
        <w:fldChar w:fldCharType="end"/>
      </w:r>
      <w:r w:rsidRPr="00421814">
        <w:rPr>
          <w:highlight w:val="yellow"/>
        </w:rPr>
        <w:t xml:space="preserve"> e </w:t>
      </w:r>
      <w:r w:rsidRPr="00421814">
        <w:rPr>
          <w:highlight w:val="yellow"/>
        </w:rPr>
        <w:fldChar w:fldCharType="begin"/>
      </w:r>
      <w:r w:rsidRPr="00421814">
        <w:rPr>
          <w:highlight w:val="yellow"/>
        </w:rPr>
        <w:instrText xml:space="preserve"> REF _Ref230616303 \r \h </w:instrText>
      </w:r>
      <w:r w:rsidRPr="00421814">
        <w:rPr>
          <w:highlight w:val="yellow"/>
        </w:rPr>
      </w:r>
      <w:r>
        <w:rPr>
          <w:highlight w:val="yellow"/>
        </w:rPr>
        <w:instrText xml:space="preserve"> \* MERGEFORMAT </w:instrText>
      </w:r>
      <w:r w:rsidRPr="00421814">
        <w:rPr>
          <w:highlight w:val="yellow"/>
        </w:rPr>
        <w:fldChar w:fldCharType="separate"/>
      </w:r>
      <w:r w:rsidRPr="00421814">
        <w:rPr>
          <w:highlight w:val="yellow"/>
        </w:rPr>
        <w:t>6.3.2</w:t>
      </w:r>
      <w:r w:rsidRPr="00421814">
        <w:rPr>
          <w:highlight w:val="yellow"/>
        </w:rPr>
        <w:fldChar w:fldCharType="end"/>
      </w:r>
      <w:r w:rsidRPr="00421814">
        <w:rPr>
          <w:highlight w:val="yellow"/>
        </w:rPr>
        <w:t xml:space="preserve"> devem ser utilizados somente em </w:t>
      </w:r>
      <w:r w:rsidRPr="009D6548">
        <w:rPr>
          <w:highlight w:val="yellow"/>
        </w:rPr>
        <w:t>licitações que envolvam aquisição de medicamentos.</w:t>
      </w:r>
    </w:p>
    <w:p w14:paraId="2408F742" w14:textId="7A60BC04" w:rsidR="00FF7ADB" w:rsidRDefault="00FF7ADB" w:rsidP="009D6548">
      <w:pPr>
        <w:pStyle w:val="NotaExplicativa0"/>
      </w:pPr>
      <w:r w:rsidRPr="009D6548">
        <w:rPr>
          <w:rStyle w:val="DestaqueChar"/>
          <w:highlight w:val="yellow"/>
        </w:rPr>
        <w:t xml:space="preserve">Nota Explicativa 2: </w:t>
      </w:r>
      <w:r w:rsidRPr="009D6548">
        <w:rPr>
          <w:highlight w:val="yellow"/>
        </w:rPr>
        <w:t>O presente item cumpre entendimento firmado pelo TCEES no Acórdão 01628/2019-4 - 2ª Câmara</w:t>
      </w:r>
      <w:r w:rsidR="009D6548" w:rsidRPr="009D6548">
        <w:rPr>
          <w:highlight w:val="yellow"/>
        </w:rPr>
        <w:t xml:space="preserve">: </w:t>
      </w:r>
      <w:r w:rsidR="009D6548" w:rsidRPr="009D6548">
        <w:rPr>
          <w:i/>
          <w:iCs/>
          <w:highlight w:val="yellow"/>
        </w:rPr>
        <w:t>Em edital de licitação para compra de medicamentos deve ser prevista a apresentação de propostas de preços já desoneradas do ICMS, para operações realizadas com os fármacos e medicamentos relacionados no Anexo Único do Convênio nº 87/02 do Confaz</w:t>
      </w:r>
      <w:r w:rsidR="009D6548" w:rsidRPr="009D6548">
        <w:rPr>
          <w:highlight w:val="yellow"/>
        </w:rPr>
        <w:t>.</w:t>
      </w:r>
      <w:r w:rsidR="009D6548" w:rsidRPr="009D6548">
        <w:rPr>
          <w:highlight w:val="yellow"/>
        </w:rPr>
        <w:t xml:space="preserve"> </w:t>
      </w:r>
      <w:proofErr w:type="gramStart"/>
      <w:r w:rsidR="009D6548" w:rsidRPr="009D6548">
        <w:rPr>
          <w:highlight w:val="yellow"/>
        </w:rPr>
        <w:t>(</w:t>
      </w:r>
      <w:proofErr w:type="gramEnd"/>
      <w:r w:rsidR="009D6548" w:rsidRPr="009D6548">
        <w:rPr>
          <w:highlight w:val="yellow"/>
        </w:rPr>
        <w:t xml:space="preserve">TCE-ES. Controle Externo &gt; Fiscalização &gt; Auditoria. Acórdão 01628/2019. Processo TC 07069/2017. Relator: Domingos Augusto </w:t>
      </w:r>
      <w:proofErr w:type="spellStart"/>
      <w:r w:rsidR="009D6548" w:rsidRPr="009D6548">
        <w:rPr>
          <w:highlight w:val="yellow"/>
        </w:rPr>
        <w:t>Taufner</w:t>
      </w:r>
      <w:proofErr w:type="spellEnd"/>
      <w:r w:rsidR="009D6548" w:rsidRPr="009D6548">
        <w:rPr>
          <w:highlight w:val="yellow"/>
        </w:rPr>
        <w:t>. Órgão Julgador: Ordinária/2ª Câmara. Data da sessão: 27/11/2019, Data da Publicação no DO-TCES: 03/02/2020).</w:t>
      </w:r>
    </w:p>
    <w:p w14:paraId="425E03B1" w14:textId="0227DA1C" w:rsidR="003C7A23" w:rsidRPr="00F97757" w:rsidRDefault="003C7A23" w:rsidP="0057715E">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7715E">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57715E">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6DF7D86A" w14:textId="77777777" w:rsidR="000A2DE0" w:rsidRPr="00B4367F" w:rsidRDefault="000A2DE0" w:rsidP="00EA3DD5">
      <w:pPr>
        <w:pStyle w:val="Nvel2-Red0"/>
      </w:pPr>
      <w:bookmarkStart w:id="49" w:name="_Hlk184392295"/>
      <w:bookmarkStart w:id="50" w:name="_Ref128739586"/>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58363EC3" w14:textId="77777777" w:rsidR="000A2DE0" w:rsidRPr="00EC2F3A" w:rsidRDefault="000A2DE0" w:rsidP="000A2DE0">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49"/>
    <w:p w14:paraId="34129A2E" w14:textId="77777777" w:rsidR="000A2DE0" w:rsidRPr="00EC2F3A" w:rsidRDefault="000A2DE0" w:rsidP="000A2DE0">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48B19A4C" w14:textId="77777777" w:rsidR="000A2DE0" w:rsidRPr="00B4367F" w:rsidRDefault="000A2DE0" w:rsidP="00AC5BF8">
      <w:pPr>
        <w:pStyle w:val="Nvel2-Azul"/>
      </w:pPr>
      <w:bookmarkStart w:id="51" w:name="_Hlk184392331"/>
      <w:r w:rsidRPr="00B4367F">
        <w:lastRenderedPageBreak/>
        <w:t>Na presente licitação, a Microempresa e a Empresa de Pequeno Porte poderão se benefi</w:t>
      </w:r>
      <w:r w:rsidRPr="00EC2F3A">
        <w:t>ciar do regime de tributação pelo Simples Nacional.</w:t>
      </w:r>
    </w:p>
    <w:p w14:paraId="6079294D" w14:textId="77777777" w:rsidR="000A2DE0" w:rsidRPr="004C6E36" w:rsidRDefault="000A2DE0" w:rsidP="000A2DE0">
      <w:pPr>
        <w:pStyle w:val="OU0"/>
      </w:pPr>
      <w:r w:rsidRPr="004C6E36">
        <w:t>OU</w:t>
      </w:r>
    </w:p>
    <w:p w14:paraId="23326B0E" w14:textId="77777777" w:rsidR="000A2DE0" w:rsidRPr="00EC2F3A" w:rsidRDefault="000A2DE0" w:rsidP="00AC5BF8">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51"/>
    <w:p w14:paraId="6041CA21" w14:textId="77777777" w:rsidR="000A2DE0" w:rsidRPr="00EC2F3A" w:rsidRDefault="000A2DE0" w:rsidP="000A2DE0">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56F45038" w14:textId="77777777" w:rsidR="000A2DE0" w:rsidRPr="00EC2F3A" w:rsidRDefault="000A2DE0" w:rsidP="000A2DE0">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75B65453" w14:textId="77777777" w:rsidR="000A2DE0" w:rsidRPr="00EC2F3A" w:rsidRDefault="000A2DE0" w:rsidP="000A2DE0">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7715E">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50"/>
    </w:p>
    <w:p w14:paraId="1B11DD7F" w14:textId="6F86F0C2" w:rsidR="003C7A23" w:rsidRPr="00EC2F3A" w:rsidRDefault="003C7A23" w:rsidP="0057715E">
      <w:pPr>
        <w:pStyle w:val="Nvel2"/>
      </w:pPr>
      <w:r w:rsidRPr="00EC2F3A">
        <w:t xml:space="preserve">O prazo de </w:t>
      </w:r>
      <w:r w:rsidRPr="00F97757">
        <w:t>validade</w:t>
      </w:r>
      <w:r w:rsidRPr="00EC2F3A">
        <w:t xml:space="preserve"> da proposta não será inferior a </w:t>
      </w:r>
      <w:r w:rsidRPr="00AC5BF8">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53B0AD59" w:rsidR="00DF1766" w:rsidRPr="00EC2F3A" w:rsidRDefault="00DF1766" w:rsidP="0057715E">
      <w:pPr>
        <w:pStyle w:val="NotaExplicativa0"/>
      </w:pPr>
      <w:r w:rsidRPr="0057715E">
        <w:rPr>
          <w:rStyle w:val="DestaqueChar"/>
        </w:rPr>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w:t>
        </w:r>
        <w:r w:rsidR="00735C76">
          <w:rPr>
            <w:rStyle w:val="Hyperlink"/>
          </w:rPr>
          <w:t xml:space="preserve"> </w:t>
        </w:r>
        <w:r w:rsidRPr="00EC2F3A">
          <w:rPr>
            <w:rStyle w:val="Hyperlink"/>
          </w:rPr>
          <w:t>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7715E">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FD20A26" w14:textId="77777777" w:rsidR="000A2DE0" w:rsidRPr="00B4367F" w:rsidRDefault="000A2DE0" w:rsidP="000A2DE0">
      <w:pPr>
        <w:pStyle w:val="Nvel3"/>
      </w:pPr>
      <w:bookmarkStart w:id="52" w:name="_Hlk184392367"/>
      <w:r w:rsidRPr="00B4367F">
        <w:t>Caso o critério de julgamento seja o de menor preço, os licitantes devem respeitar os preços máximos previstos no Termo de Referência/Projeto Básico;</w:t>
      </w:r>
    </w:p>
    <w:p w14:paraId="17DC47A6" w14:textId="77777777" w:rsidR="000A2DE0" w:rsidRPr="00EC2F3A" w:rsidRDefault="000A2DE0" w:rsidP="000A2DE0">
      <w:pPr>
        <w:pStyle w:val="Nvel3"/>
      </w:pPr>
      <w:r w:rsidRPr="00EC2F3A">
        <w:lastRenderedPageBreak/>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76A75DC" w14:textId="77777777" w:rsidR="000A2DE0" w:rsidRPr="00DE579E" w:rsidRDefault="000A2DE0" w:rsidP="000A2DE0">
      <w:pPr>
        <w:pStyle w:val="Nvel2"/>
        <w:rPr>
          <w:rFonts w:eastAsia="Times New Roman"/>
        </w:rPr>
      </w:pPr>
      <w:bookmarkStart w:id="53" w:name="_Hlk136274794"/>
      <w:bookmarkStart w:id="54" w:name="_Hlk184392379"/>
      <w:bookmarkEnd w:id="52"/>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D5C1815" w14:textId="77777777" w:rsidR="000A2DE0" w:rsidRPr="00412311" w:rsidRDefault="000A2DE0" w:rsidP="00EA3DD5">
      <w:pPr>
        <w:pStyle w:val="Nvel2-Red0"/>
        <w:rPr>
          <w:rFonts w:ascii="Arial" w:hAnsi="Arial"/>
        </w:rPr>
      </w:pPr>
      <w:bookmarkStart w:id="55" w:name="_Ref184394797"/>
      <w:bookmarkStart w:id="56" w:name="_Hlk114646655"/>
      <w:bookmarkEnd w:id="53"/>
      <w:bookmarkEnd w:id="54"/>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55"/>
    </w:p>
    <w:p w14:paraId="4114B239" w14:textId="77777777" w:rsidR="000A2DE0" w:rsidRPr="00287613" w:rsidRDefault="000A2DE0" w:rsidP="00EA3DD5">
      <w:pPr>
        <w:pStyle w:val="Nvel2-Red0"/>
      </w:pPr>
      <w:bookmarkStart w:id="57" w:name="_Ref184390099"/>
      <w:bookmarkStart w:id="58" w:name="_Hlk184392402"/>
      <w:r w:rsidRPr="00287613">
        <w:t>Não serão aceitas propostas que prevejam valores de salário e auxílio-alimentação inferiores aos cotados pela Administração e constantes da Planilha de Custos e Formação de Preços referencial.</w:t>
      </w:r>
      <w:bookmarkEnd w:id="57"/>
    </w:p>
    <w:p w14:paraId="52061151" w14:textId="77777777" w:rsidR="000A2DE0" w:rsidRPr="00287613" w:rsidRDefault="000A2DE0" w:rsidP="000A2DE0">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DD33DBF" w14:textId="77777777" w:rsidR="000A2DE0" w:rsidRPr="00287613" w:rsidRDefault="000A2DE0" w:rsidP="000A2DE0">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3BF4A2C0" w14:textId="77777777" w:rsidR="000A2DE0" w:rsidRPr="00287613" w:rsidRDefault="000A2DE0" w:rsidP="000A2DE0">
      <w:pPr>
        <w:pStyle w:val="Nvel4-Red"/>
      </w:pPr>
      <w:r w:rsidRPr="00287613">
        <w:t>[listar benefícios];</w:t>
      </w:r>
    </w:p>
    <w:p w14:paraId="33147BD7" w14:textId="77777777" w:rsidR="000A2DE0" w:rsidRPr="00287613" w:rsidRDefault="000A2DE0" w:rsidP="000A2DE0">
      <w:pPr>
        <w:pStyle w:val="Nvel4-Red"/>
      </w:pPr>
      <w:r w:rsidRPr="00287613">
        <w:t>[listar benefícios]; e</w:t>
      </w:r>
    </w:p>
    <w:p w14:paraId="33DFA3A6" w14:textId="77777777" w:rsidR="000A2DE0" w:rsidRDefault="000A2DE0" w:rsidP="000A2DE0">
      <w:pPr>
        <w:pStyle w:val="Nvel4-Red"/>
      </w:pPr>
      <w:r w:rsidRPr="00287613">
        <w:t>[listar benefícios]</w:t>
      </w:r>
      <w:r>
        <w:t>.</w:t>
      </w:r>
    </w:p>
    <w:p w14:paraId="2595E827" w14:textId="77777777" w:rsidR="000A2DE0" w:rsidRDefault="000A2DE0" w:rsidP="000A2DE0">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02F7F9A3" w14:textId="3CC49A9E" w:rsidR="000A2DE0" w:rsidRDefault="000A2DE0" w:rsidP="000A2DE0">
      <w:pPr>
        <w:pStyle w:val="NotaExplicativa0"/>
      </w:pPr>
      <w:r w:rsidRPr="00287613">
        <w:rPr>
          <w:rStyle w:val="DestaqueChar"/>
        </w:rPr>
        <w:t>Nota Explicativa 2:</w:t>
      </w:r>
      <w:r>
        <w:t xml:space="preserve"> O item </w:t>
      </w:r>
      <w:r>
        <w:fldChar w:fldCharType="begin"/>
      </w:r>
      <w:r>
        <w:instrText xml:space="preserve"> REF _Ref184394797 \r \h </w:instrText>
      </w:r>
      <w:r>
        <w:fldChar w:fldCharType="separate"/>
      </w:r>
      <w:r w:rsidR="000D76D8">
        <w:t>6.14</w:t>
      </w:r>
      <w:r>
        <w:fldChar w:fldCharType="end"/>
      </w:r>
      <w:r>
        <w:t xml:space="preserve"> somente deve ser utilizado em licitações que envolvam serviços com dedicação exclusiva de mão de obra.</w:t>
      </w:r>
    </w:p>
    <w:bookmarkEnd w:id="58"/>
    <w:p w14:paraId="79839FDC" w14:textId="77777777" w:rsidR="003C7A23" w:rsidRPr="00EC2F3A" w:rsidRDefault="003C7A23" w:rsidP="0057715E">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7715E">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7715E">
      <w:pPr>
        <w:pStyle w:val="Nvel2"/>
      </w:pPr>
      <w:r w:rsidRPr="00F97757">
        <w:lastRenderedPageBreak/>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7715E">
      <w:pPr>
        <w:pStyle w:val="Nvel3"/>
      </w:pPr>
      <w:r w:rsidRPr="00F97757">
        <w:t>Será desclassificada a proposta que identifique o licitante.</w:t>
      </w:r>
    </w:p>
    <w:p w14:paraId="607A8F83" w14:textId="77777777" w:rsidR="003C7A23" w:rsidRPr="00F97757" w:rsidRDefault="003C7A23" w:rsidP="0057715E">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7715E">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7715E">
      <w:pPr>
        <w:pStyle w:val="Nvel2"/>
      </w:pPr>
      <w:r w:rsidRPr="00281A3C">
        <w:t>O sistema ordenará automaticamente as propostas classificadas, sendo que somente estas participarão da fase de lances.</w:t>
      </w:r>
    </w:p>
    <w:p w14:paraId="0068F72A" w14:textId="77777777" w:rsidR="003C7A23" w:rsidRPr="00EC2F3A" w:rsidRDefault="003C7A23" w:rsidP="0057715E">
      <w:pPr>
        <w:pStyle w:val="Nvel2"/>
      </w:pPr>
      <w:r w:rsidRPr="00EC2F3A">
        <w:t>O sistema disponibilizará campo próprio para troca de mensagens entre o Pregoeiro e os licitantes.</w:t>
      </w:r>
    </w:p>
    <w:p w14:paraId="55DEB6A9" w14:textId="77777777" w:rsidR="003C7A23" w:rsidRPr="00EC2F3A" w:rsidRDefault="003C7A23" w:rsidP="0057715E">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070F80DE" w14:textId="77777777" w:rsidR="000A2DE0" w:rsidRPr="00EC2F3A" w:rsidRDefault="000A2DE0" w:rsidP="000A2DE0">
      <w:pPr>
        <w:pStyle w:val="Nvel2"/>
      </w:pPr>
      <w:bookmarkStart w:id="59" w:name="_Hlk184392506"/>
      <w:r w:rsidRPr="00EC2F3A">
        <w:t xml:space="preserve">O lance deverá ser ofertado pelo valor </w:t>
      </w:r>
      <w:r w:rsidRPr="00AC5BF8">
        <w:rPr>
          <w:rStyle w:val="Nvel2-RedChar"/>
          <w:iCs w:val="0"/>
          <w:color w:val="0000FF"/>
        </w:rPr>
        <w:t xml:space="preserve">anual </w:t>
      </w:r>
      <w:r w:rsidRPr="00AC5BF8">
        <w:rPr>
          <w:rStyle w:val="OUChar0"/>
        </w:rPr>
        <w:t>OU</w:t>
      </w:r>
      <w:r w:rsidRPr="00AC5BF8">
        <w:rPr>
          <w:rStyle w:val="Nvel2-RedChar"/>
          <w:iCs w:val="0"/>
          <w:color w:val="0000FF"/>
        </w:rPr>
        <w:t xml:space="preserve"> total </w:t>
      </w:r>
      <w:r w:rsidRPr="00AC5BF8">
        <w:rPr>
          <w:rStyle w:val="OUChar0"/>
        </w:rPr>
        <w:t>OU</w:t>
      </w:r>
      <w:r w:rsidRPr="00AC5BF8">
        <w:rPr>
          <w:rStyle w:val="Nvel2-RedChar"/>
          <w:iCs w:val="0"/>
          <w:color w:val="0000FF"/>
        </w:rPr>
        <w:t xml:space="preserve"> unitário</w:t>
      </w:r>
      <w:r w:rsidRPr="00AC5BF8">
        <w:rPr>
          <w:iCs/>
          <w:color w:val="0000FF"/>
        </w:rPr>
        <w:t xml:space="preserve"> </w:t>
      </w:r>
      <w:r w:rsidRPr="00287613">
        <w:rPr>
          <w:i/>
        </w:rPr>
        <w:t>do</w:t>
      </w:r>
      <w:r w:rsidRPr="00287613">
        <w:rPr>
          <w:iCs/>
        </w:rPr>
        <w:t xml:space="preserve"> </w:t>
      </w:r>
      <w:r w:rsidRPr="00AC5BF8">
        <w:rPr>
          <w:rStyle w:val="Nvel2-RedChar"/>
          <w:iCs w:val="0"/>
          <w:color w:val="0000FF"/>
        </w:rPr>
        <w:t xml:space="preserve">item </w:t>
      </w:r>
      <w:r w:rsidRPr="00AC5BF8">
        <w:rPr>
          <w:rStyle w:val="OUChar0"/>
        </w:rPr>
        <w:t>OU</w:t>
      </w:r>
      <w:r w:rsidRPr="00AC5BF8">
        <w:rPr>
          <w:rStyle w:val="Nvel2-RedChar"/>
          <w:iCs w:val="0"/>
          <w:color w:val="0000FF"/>
        </w:rPr>
        <w:t xml:space="preserve"> grupo</w:t>
      </w:r>
      <w:r w:rsidRPr="004C6E36">
        <w:rPr>
          <w:i/>
        </w:rPr>
        <w:t>.</w:t>
      </w:r>
    </w:p>
    <w:bookmarkEnd w:id="59"/>
    <w:p w14:paraId="51E61F2D" w14:textId="7DCAFDA1" w:rsidR="00DF1766" w:rsidRPr="00EC2F3A" w:rsidRDefault="00DF1766" w:rsidP="0057715E">
      <w:pPr>
        <w:pStyle w:val="NotaExplicativa0"/>
        <w:rPr>
          <w:rFonts w:cstheme="majorHAnsi"/>
        </w:rPr>
      </w:pPr>
      <w:r w:rsidRPr="0057715E">
        <w:rPr>
          <w:rStyle w:val="DestaqueChar"/>
        </w:rPr>
        <w:t xml:space="preserve">Nota </w:t>
      </w:r>
      <w:r w:rsidR="0057715E" w:rsidRPr="0057715E">
        <w:rPr>
          <w:rStyle w:val="DestaqueChar"/>
        </w:rPr>
        <w:t>Explicativa</w:t>
      </w:r>
      <w:r w:rsidRPr="0057715E">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77777777" w:rsidR="003C7A23" w:rsidRPr="00EC2F3A" w:rsidRDefault="003C7A23" w:rsidP="0057715E">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13AD2FE2" w14:textId="77777777" w:rsidR="000A2DE0" w:rsidRPr="00287613" w:rsidRDefault="000A2DE0" w:rsidP="000A2DE0">
      <w:pPr>
        <w:pStyle w:val="Nvel2"/>
        <w:rPr>
          <w:color w:val="auto"/>
        </w:rPr>
      </w:pPr>
      <w:bookmarkStart w:id="60" w:name="_Hlk184392517"/>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60"/>
    <w:p w14:paraId="479767D2" w14:textId="34B53421" w:rsidR="003C7A23" w:rsidRPr="00EC2F3A" w:rsidRDefault="003C7A23" w:rsidP="0057715E">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281A3C">
        <w:rPr>
          <w:rStyle w:val="Nvel2-RedChar"/>
        </w:rPr>
        <w:t>de ........ (....)</w:t>
      </w:r>
      <w:r w:rsidRPr="00EC2F3A">
        <w:rPr>
          <w:i/>
          <w:iCs/>
        </w:rPr>
        <w:t>.</w:t>
      </w:r>
    </w:p>
    <w:p w14:paraId="269DA0D8" w14:textId="4CE97E3B" w:rsidR="00DF1766" w:rsidRPr="00EC2F3A" w:rsidRDefault="00DF1766" w:rsidP="0057715E">
      <w:pPr>
        <w:pStyle w:val="NotaExplicativa0"/>
        <w:rPr>
          <w:rFonts w:cstheme="majorHAnsi"/>
        </w:rPr>
      </w:pPr>
      <w:r w:rsidRPr="0057715E">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7715E">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 xml:space="preserve">No modo de disputa aberto, a fase de lances resume-se à disputa eletrônica, realizada por todos os licitantes, oportunidade em que os valores são registrados pelo </w:t>
      </w:r>
      <w:r w:rsidRPr="00EC2F3A">
        <w:lastRenderedPageBreak/>
        <w:t>sistema e o lance vencedor é aquele que contém o melhor preço, obtido no encerramento da sessão.</w:t>
      </w:r>
    </w:p>
    <w:p w14:paraId="295E04E1" w14:textId="766B0C1F" w:rsidR="003C7A23" w:rsidRPr="00EC2F3A" w:rsidRDefault="003C7A23" w:rsidP="0057715E">
      <w:pPr>
        <w:pStyle w:val="Nvel2"/>
      </w:pPr>
      <w:bookmarkStart w:id="61" w:name="_Hlk113697759"/>
      <w:r w:rsidRPr="00EC2F3A">
        <w:t xml:space="preserve">Caso seja </w:t>
      </w:r>
      <w:r w:rsidRPr="00F97757">
        <w:t>adotado</w:t>
      </w:r>
      <w:r w:rsidRPr="00EC2F3A">
        <w:t xml:space="preserve"> para o envio de lances no </w:t>
      </w:r>
      <w:r w:rsidR="000D5B05" w:rsidRPr="00EC2F3A">
        <w:t xml:space="preserve">Pregão Eletrônico </w:t>
      </w:r>
      <w:r w:rsidRPr="00EC2F3A">
        <w:t>o modo de disputa “aberto”, os licitantes apresentarão lances públicos e sucessivos, com prorrogações.</w:t>
      </w:r>
    </w:p>
    <w:p w14:paraId="16EDF4CC" w14:textId="77777777" w:rsidR="003C7A23" w:rsidRPr="00281A3C" w:rsidRDefault="003C7A23" w:rsidP="0057715E">
      <w:pPr>
        <w:pStyle w:val="Nvel3"/>
        <w:rPr>
          <w:iCs/>
        </w:rPr>
      </w:pPr>
      <w:bookmarkStart w:id="62" w:name="_Hlk113697816"/>
      <w:bookmarkEnd w:id="61"/>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7715E">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7777777" w:rsidR="003C7A23" w:rsidRPr="00EC2F3A" w:rsidRDefault="003C7A23" w:rsidP="0057715E">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p>
    <w:p w14:paraId="6364CA12" w14:textId="3A5BD3F0" w:rsidR="003C7A23" w:rsidRPr="00EC2F3A" w:rsidRDefault="003C7A23" w:rsidP="0057715E">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4894A7BC" w:rsidR="003C7A23" w:rsidRPr="00EC2F3A" w:rsidRDefault="003C7A23" w:rsidP="0057715E">
      <w:pPr>
        <w:pStyle w:val="Nvel3"/>
        <w:rPr>
          <w:b/>
        </w:rPr>
      </w:pPr>
      <w:r w:rsidRPr="00EC2F3A">
        <w:t xml:space="preserve">Após o reinício previsto no </w:t>
      </w:r>
      <w:r w:rsidR="003C0F5F">
        <w:t>su</w:t>
      </w:r>
      <w:r w:rsidR="00847E15">
        <w:t>b</w:t>
      </w:r>
      <w:r w:rsidRPr="00EC2F3A">
        <w:t>item supra, os licitantes serão convocados para apresentar lances intermediários.</w:t>
      </w:r>
      <w:bookmarkStart w:id="63" w:name="_Hlk113631522"/>
      <w:bookmarkEnd w:id="62"/>
    </w:p>
    <w:bookmarkEnd w:id="63"/>
    <w:p w14:paraId="7155B119" w14:textId="55A0670E" w:rsidR="003C7A23" w:rsidRPr="00EC2F3A" w:rsidRDefault="003C7A23" w:rsidP="0057715E">
      <w:pPr>
        <w:pStyle w:val="Nvel2"/>
      </w:pPr>
      <w:r w:rsidRPr="00EC2F3A">
        <w:t xml:space="preserve">Caso seja adotado </w:t>
      </w:r>
      <w:r w:rsidRPr="00F97757">
        <w:t>para</w:t>
      </w:r>
      <w:r w:rsidRPr="00EC2F3A">
        <w:t xml:space="preserve"> o envio de lances no </w:t>
      </w:r>
      <w:r w:rsidR="00281A3C" w:rsidRPr="00EC2F3A">
        <w:t xml:space="preserve">Pregão Eletrônico </w:t>
      </w:r>
      <w:r w:rsidRPr="00EC2F3A">
        <w:t>o modo de disputa “aberto e fechado”, os licitantes apresentarão lances públicos e sucessivos, com lance final e fechado.</w:t>
      </w:r>
    </w:p>
    <w:p w14:paraId="4D2B922D" w14:textId="5386CEDE"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7715E">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400E015E" w:rsidR="003C7A23" w:rsidRPr="00EC2F3A" w:rsidRDefault="003C7A23" w:rsidP="0057715E">
      <w:pPr>
        <w:pStyle w:val="Nvel3"/>
      </w:pPr>
      <w:r w:rsidRPr="00281A3C">
        <w:t xml:space="preserve">Encerrado o prazo previsto no subitem anterior, o sistema abrirá oportunidade para que o autor da oferta de valor mais baixo e os das ofertas com preços até </w:t>
      </w:r>
      <w:r w:rsidR="000A2DE0">
        <w:t>5</w:t>
      </w:r>
      <w:r w:rsidRPr="00281A3C">
        <w:t>% (</w:t>
      </w:r>
      <w:r w:rsidR="000A2DE0">
        <w:t>cinco</w:t>
      </w:r>
      <w:r w:rsidRPr="00281A3C">
        <w:t xml:space="preserve"> por cento) superior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7715E">
      <w:pPr>
        <w:pStyle w:val="Nvel3"/>
      </w:pPr>
      <w:r w:rsidRPr="00EC2F3A">
        <w:lastRenderedPageBreak/>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7715E">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7715E">
      <w:pPr>
        <w:pStyle w:val="Nvel3"/>
      </w:pPr>
      <w:bookmarkStart w:id="64" w:name="_Hlk113698144"/>
      <w:r w:rsidRPr="00F97757">
        <w:t>Após o término</w:t>
      </w:r>
      <w:r w:rsidRPr="00EC2F3A">
        <w:t xml:space="preserve"> dos prazos estabelecidos nos itens anteriores, o sistema ordenará e divulgará os lances segundo a ordem crescente de valores.</w:t>
      </w:r>
    </w:p>
    <w:p w14:paraId="728C1FF3" w14:textId="46569278" w:rsidR="003C7A23" w:rsidRPr="00EC2F3A" w:rsidRDefault="003C7A23" w:rsidP="0057715E">
      <w:pPr>
        <w:pStyle w:val="Nvel2"/>
      </w:pPr>
      <w:bookmarkStart w:id="65" w:name="_Ref116973524"/>
      <w:bookmarkEnd w:id="64"/>
      <w:r w:rsidRPr="00EC2F3A">
        <w:t xml:space="preserve">Caso seja adotado para o envio de lances no </w:t>
      </w:r>
      <w:r w:rsidR="00281A3C" w:rsidRPr="00EC2F3A">
        <w:t xml:space="preserve">Pregão Eletrônico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0A2DE0">
        <w:t>5</w:t>
      </w:r>
      <w:r w:rsidRPr="00EC2F3A">
        <w:t>% (</w:t>
      </w:r>
      <w:r w:rsidR="000A2DE0">
        <w:t>cinco</w:t>
      </w:r>
      <w:r w:rsidRPr="00EC2F3A">
        <w:t xml:space="preserve"> por cento) superiores/inferiores àquela, em que os licitantes apresentarão lances públicos e sucessivos, até o encerramento da sessão e eventuais prorrogações.</w:t>
      </w:r>
      <w:bookmarkEnd w:id="65"/>
    </w:p>
    <w:p w14:paraId="0845F4C0" w14:textId="7ECB17C1"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24FB3044" w:rsidR="003C7A23" w:rsidRPr="00EC2F3A" w:rsidRDefault="003C7A23" w:rsidP="0057715E">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0D76D8">
        <w:t>7.13</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77777777" w:rsidR="003C7A23" w:rsidRPr="00281A3C" w:rsidRDefault="003C7A23" w:rsidP="0057715E">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7715E">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7715E">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77777777" w:rsidR="003C7A23" w:rsidRPr="00EC2F3A" w:rsidRDefault="003C7A23" w:rsidP="0057715E">
      <w:pPr>
        <w:pStyle w:val="Nvel3"/>
      </w:pPr>
      <w:r w:rsidRPr="00F97757">
        <w:t>Definida</w:t>
      </w:r>
      <w:r w:rsidRPr="00EC2F3A">
        <w:t xml:space="preserve"> a melhor proposta, se a diferença em relação à proposta classificada em segundo lugar for de pelo menos 5% (cinco por cento), o pregoeiro, auxiliado pela equipe de apoio, poderá admitir o reinício da disputa aberta, para a definição das demais colocações.</w:t>
      </w:r>
    </w:p>
    <w:p w14:paraId="33E0B5EF" w14:textId="77777777" w:rsidR="003C7A23" w:rsidRPr="00EC2F3A" w:rsidRDefault="003C7A23" w:rsidP="0057715E">
      <w:pPr>
        <w:pStyle w:val="Nvel3"/>
      </w:pPr>
      <w:r w:rsidRPr="00EC2F3A">
        <w:lastRenderedPageBreak/>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7715E">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7715E">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7715E">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77777777" w:rsidR="003C7A23" w:rsidRPr="00EC2F3A" w:rsidRDefault="003C7A23" w:rsidP="0057715E">
      <w:pPr>
        <w:pStyle w:val="Nvel2"/>
      </w:pPr>
      <w:r w:rsidRPr="00F97757">
        <w:t>No</w:t>
      </w:r>
      <w:r w:rsidRPr="00EC2F3A">
        <w:t xml:space="preserve"> caso de desconexão com o Pregoeiro, no decorrer da etapa competitiva do Pregão, o sistema eletrônico poderá permanecer acessível aos licitantes para a recepção dos lances. </w:t>
      </w:r>
    </w:p>
    <w:p w14:paraId="0267EEC1" w14:textId="77777777" w:rsidR="003C7A23" w:rsidRPr="00EC2F3A" w:rsidRDefault="003C7A23" w:rsidP="0057715E">
      <w:pPr>
        <w:pStyle w:val="Nvel2"/>
      </w:pPr>
      <w:r w:rsidRPr="00EC2F3A">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683F1FED" w14:textId="77777777" w:rsidR="003C7A23" w:rsidRPr="00EC2F3A" w:rsidRDefault="003C7A23" w:rsidP="0057715E">
      <w:pPr>
        <w:pStyle w:val="Nvel2"/>
      </w:pPr>
      <w:r w:rsidRPr="00EC2F3A">
        <w:t xml:space="preserve">Caso o </w:t>
      </w:r>
      <w:r w:rsidRPr="00F97757">
        <w:t>licitante</w:t>
      </w:r>
      <w:r w:rsidRPr="00EC2F3A">
        <w:t xml:space="preserve"> não apresente lances, concorrerá com o valor de sua proposta.</w:t>
      </w:r>
    </w:p>
    <w:p w14:paraId="58B8C1AE" w14:textId="0AFCBCB4" w:rsidR="003C7A23" w:rsidRPr="00EC2F3A" w:rsidRDefault="003C7A23" w:rsidP="0057715E">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será efetivada a verificação automática, junto à Receita Federal, do porte da entidade empresarial</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ED494E">
        <w:rPr>
          <w:rFonts w:eastAsia="Zurich BT" w:cstheme="majorHAnsi"/>
        </w:rPr>
        <w:t>art</w:t>
      </w:r>
      <w:r w:rsidR="0069149D" w:rsidRPr="00ED494E">
        <w:rPr>
          <w:rFonts w:eastAsia="Zurich BT" w:cstheme="majorHAnsi"/>
        </w:rPr>
        <w:t>s</w:t>
      </w:r>
      <w:r w:rsidRPr="00ED494E">
        <w:rPr>
          <w:rFonts w:eastAsia="Zurich BT" w:cstheme="majorHAnsi"/>
        </w:rPr>
        <w:t>. 44 e 45 da Lei Complementar nº 123, d</w:t>
      </w:r>
      <w:r w:rsidR="0069149D" w:rsidRPr="00ED494E">
        <w:rPr>
          <w:rFonts w:eastAsia="Zurich BT" w:cstheme="majorHAnsi"/>
        </w:rPr>
        <w:t xml:space="preserve">e </w:t>
      </w:r>
      <w:r w:rsidRPr="00ED494E">
        <w:rPr>
          <w:rFonts w:eastAsia="Zurich BT" w:cstheme="majorHAnsi"/>
        </w:rPr>
        <w:t>2006</w:t>
      </w:r>
      <w:r w:rsidRPr="00EC2F3A">
        <w:rPr>
          <w:rFonts w:eastAsia="Zurich BT"/>
        </w:rPr>
        <w:t>.</w:t>
      </w:r>
    </w:p>
    <w:p w14:paraId="42EB2759" w14:textId="77777777" w:rsidR="003C7A23" w:rsidRPr="00330C85" w:rsidRDefault="003C7A23" w:rsidP="0057715E">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DE26C12" w:rsidR="003C7A23" w:rsidRPr="00FA6438" w:rsidRDefault="003C7A23" w:rsidP="0057715E">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w:t>
      </w:r>
      <w:r w:rsidRPr="00FA6438">
        <w:t>de cinco minutos controlados pelo sistema, contados após a comunicação automática para tanto.</w:t>
      </w:r>
    </w:p>
    <w:p w14:paraId="1509C555" w14:textId="77777777" w:rsidR="003C7A23" w:rsidRPr="00330C85" w:rsidRDefault="003C7A23" w:rsidP="0057715E">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 xml:space="preserve">estabelecido, serão convocadas as demais licitantes microempresa e empresa de pequeno porte que se encontrem naquele intervalo de 5% </w:t>
      </w:r>
      <w:r w:rsidRPr="00330C85">
        <w:lastRenderedPageBreak/>
        <w:t>(cinco por cento), na ordem de classificação, para o exercício do mesmo direito, no prazo estabelecido no subitem anterior.</w:t>
      </w:r>
    </w:p>
    <w:p w14:paraId="32E41523" w14:textId="77777777" w:rsidR="003C7A23" w:rsidRDefault="003C7A23" w:rsidP="0057715E">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7AA75BCF" w14:textId="77777777" w:rsidR="000A2DE0" w:rsidRPr="00EC2F3A" w:rsidRDefault="000A2DE0" w:rsidP="000A2DE0">
      <w:pPr>
        <w:pStyle w:val="Nvel3"/>
      </w:pPr>
      <w:bookmarkStart w:id="66"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66"/>
    <w:p w14:paraId="730BAF96" w14:textId="77777777" w:rsidR="003C7A23" w:rsidRPr="00EC2F3A" w:rsidRDefault="003C7A23" w:rsidP="0057715E">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6CA7CC4" w:rsidR="003C7A23" w:rsidRPr="00EC2F3A" w:rsidRDefault="003C7A23" w:rsidP="0057715E">
      <w:pPr>
        <w:pStyle w:val="Nvel3"/>
      </w:pPr>
      <w:r w:rsidRPr="00EC2F3A">
        <w:t xml:space="preserve">Havendo eventual empate entre propostas ou lances, o critério de desempate será aquele previsto no </w:t>
      </w:r>
      <w:r w:rsidRPr="00ED494E">
        <w:rPr>
          <w:rFonts w:eastAsia="Arial"/>
        </w:rPr>
        <w:t>art</w:t>
      </w:r>
      <w:r w:rsidRPr="00ED494E">
        <w:t>. 60 da Lei nº 14.133, de</w:t>
      </w:r>
      <w:r w:rsidR="000E1409" w:rsidRPr="00ED494E">
        <w:t xml:space="preserve"> </w:t>
      </w:r>
      <w:r w:rsidRPr="00ED494E">
        <w:t>2021</w:t>
      </w:r>
      <w:r w:rsidRPr="00EC2F3A">
        <w:t>, nesta ordem:</w:t>
      </w:r>
    </w:p>
    <w:p w14:paraId="3E640FFC" w14:textId="45EEC929" w:rsidR="003C7A23" w:rsidRPr="00330C85" w:rsidRDefault="009130AF" w:rsidP="0057715E">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7715E">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57715E">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7715E">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7715E">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7715E">
      <w:pPr>
        <w:pStyle w:val="Nvel4"/>
      </w:pPr>
      <w:bookmarkStart w:id="67" w:name="art60§1i"/>
      <w:bookmarkEnd w:id="67"/>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7715E">
      <w:pPr>
        <w:pStyle w:val="Nvel4"/>
      </w:pPr>
      <w:bookmarkStart w:id="68" w:name="art60§1ii"/>
      <w:bookmarkEnd w:id="68"/>
      <w:r w:rsidRPr="00330C85">
        <w:t>Empresas</w:t>
      </w:r>
      <w:r w:rsidR="003C7A23" w:rsidRPr="00330C85">
        <w:t xml:space="preserve"> brasileiras;</w:t>
      </w:r>
    </w:p>
    <w:p w14:paraId="3C7CB0B5" w14:textId="7CC54488" w:rsidR="003C7A23" w:rsidRPr="00330C85" w:rsidRDefault="009130AF" w:rsidP="0057715E">
      <w:pPr>
        <w:pStyle w:val="Nvel4"/>
      </w:pPr>
      <w:bookmarkStart w:id="69" w:name="art60§1iii"/>
      <w:bookmarkEnd w:id="69"/>
      <w:r w:rsidRPr="00330C85">
        <w:t>Empresas</w:t>
      </w:r>
      <w:r w:rsidR="003C7A23" w:rsidRPr="00330C85">
        <w:t xml:space="preserve"> que invistam em pesquisa e no desenvolvimento de tecnologia no País;</w:t>
      </w:r>
    </w:p>
    <w:p w14:paraId="1693D810" w14:textId="41111D65" w:rsidR="003C7A23" w:rsidRPr="00EC2F3A" w:rsidRDefault="009130AF" w:rsidP="0057715E">
      <w:pPr>
        <w:pStyle w:val="Nvel4"/>
      </w:pPr>
      <w:bookmarkStart w:id="70" w:name="art60§1iv"/>
      <w:bookmarkEnd w:id="70"/>
      <w:r w:rsidRPr="00330C85">
        <w:t>E</w:t>
      </w:r>
      <w:r w:rsidR="003C7A23" w:rsidRPr="00330C85">
        <w:t>mpresas</w:t>
      </w:r>
      <w:r w:rsidR="003C7A23" w:rsidRPr="00EC2F3A">
        <w:t xml:space="preserve"> que comprovem a prática de mitigação, nos termos da </w:t>
      </w:r>
      <w:r w:rsidR="003C7A23" w:rsidRPr="00ED494E">
        <w:rPr>
          <w:rFonts w:asciiTheme="majorHAnsi" w:hAnsiTheme="majorHAnsi" w:cstheme="majorHAnsi"/>
        </w:rPr>
        <w:t>Lei nº 12.187, de 29 de dezembro de 2009</w:t>
      </w:r>
      <w:r w:rsidR="003C7A23" w:rsidRPr="00EC2F3A">
        <w:t>.</w:t>
      </w:r>
    </w:p>
    <w:p w14:paraId="3DAC39D4" w14:textId="77777777" w:rsidR="000A2DE0" w:rsidRDefault="000A2DE0" w:rsidP="000A2DE0">
      <w:pPr>
        <w:pStyle w:val="Nvel2"/>
      </w:pPr>
      <w:bookmarkStart w:id="71" w:name="_Hlk184392709"/>
      <w:r w:rsidRPr="00883D8D">
        <w:lastRenderedPageBreak/>
        <w:t>Esgotados todos os demais critérios de desempate previstos em Lei, a escolha do licitante vencedor ocorrerá por sorteio, em ato público, para o qual todos os licitantes serão convocados, vedado qualquer outro processo.</w:t>
      </w:r>
    </w:p>
    <w:bookmarkEnd w:id="71"/>
    <w:p w14:paraId="40D49C27" w14:textId="6CD5B17B" w:rsidR="003C7A23" w:rsidRDefault="003C7A23" w:rsidP="00D361D7">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23954E51" w14:textId="3CA1EC8F" w:rsidR="00F76542" w:rsidRPr="00F76542" w:rsidRDefault="00F76542" w:rsidP="00EA3DD5">
      <w:pPr>
        <w:pStyle w:val="Nvel3-Red"/>
        <w:rPr>
          <w:rFonts w:ascii="Arial" w:hAnsi="Arial"/>
        </w:rPr>
      </w:pPr>
      <w:bookmarkStart w:id="72" w:name="_Hlk187329281"/>
      <w:bookmarkStart w:id="73"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00EA3DD5" w:rsidRPr="00EA3DD5">
        <w:t>serão observados como critério de aceitabilidade os preços unitários máximos definidos no Termo de Referência</w:t>
      </w:r>
      <w:r w:rsidR="00EA3DD5">
        <w:t>.</w:t>
      </w:r>
    </w:p>
    <w:p w14:paraId="5D06B2BE" w14:textId="3744FD7A" w:rsidR="00F76542" w:rsidRPr="00EC2F3A" w:rsidRDefault="00F76542" w:rsidP="00D361D7">
      <w:pPr>
        <w:pStyle w:val="NotaExplicativa0"/>
      </w:pPr>
      <w:bookmarkStart w:id="74" w:name="_Hlk135304684"/>
      <w:bookmarkEnd w:id="72"/>
      <w:r w:rsidRPr="00D361D7">
        <w:rPr>
          <w:rStyle w:val="DestaqueChar"/>
        </w:rPr>
        <w:t>Nota Explicativa:</w:t>
      </w:r>
      <w:r>
        <w:t xml:space="preserve"> </w:t>
      </w:r>
      <w:bookmarkEnd w:id="74"/>
      <w:r>
        <w:t>Usar essa disposição quando a licitação for em grupo.</w:t>
      </w:r>
    </w:p>
    <w:p w14:paraId="50B12392" w14:textId="77777777" w:rsidR="003476EC" w:rsidRPr="003476EC" w:rsidRDefault="00F76542" w:rsidP="00EA3DD5">
      <w:pPr>
        <w:pStyle w:val="Nvel3-Azul"/>
        <w:rPr>
          <w:rFonts w:ascii="Arial" w:hAnsi="Arial"/>
          <w:highlight w:val="cyan"/>
        </w:rPr>
      </w:pPr>
      <w:r w:rsidRPr="00F76542">
        <w:rPr>
          <w:highlight w:val="cyan"/>
        </w:rPr>
        <w:t xml:space="preserve">Não será </w:t>
      </w:r>
      <w:r w:rsidRPr="00EA3DD5">
        <w:rPr>
          <w:highlight w:val="cyan"/>
        </w:rPr>
        <w:t>admitida</w:t>
      </w:r>
      <w:r w:rsidRPr="00F76542">
        <w:rPr>
          <w:highlight w:val="cyan"/>
        </w:rPr>
        <w:t xml:space="preserve"> a previsão de preços diferentes em razão de local de entrega ou de acondicionamento, tamanho de lote ou qualquer outro motivo.</w:t>
      </w:r>
    </w:p>
    <w:p w14:paraId="5EC0BCFD" w14:textId="77777777" w:rsidR="003476EC" w:rsidRPr="00D361D7" w:rsidRDefault="00F76542" w:rsidP="00D361D7">
      <w:pPr>
        <w:pStyle w:val="OU0"/>
        <w:rPr>
          <w:highlight w:val="cyan"/>
        </w:rPr>
      </w:pPr>
      <w:r w:rsidRPr="00F76542">
        <w:rPr>
          <w:highlight w:val="cyan"/>
        </w:rPr>
        <w:t xml:space="preserve"> </w:t>
      </w:r>
      <w:r w:rsidRPr="00D361D7">
        <w:rPr>
          <w:highlight w:val="cyan"/>
        </w:rPr>
        <w:t xml:space="preserve">OU </w:t>
      </w:r>
    </w:p>
    <w:p w14:paraId="105299A9" w14:textId="36AE7B66" w:rsidR="00F76542" w:rsidRPr="00F76542" w:rsidRDefault="00F76542" w:rsidP="00EA3DD5">
      <w:pPr>
        <w:pStyle w:val="Nvel3-Azul"/>
        <w:rPr>
          <w:rFonts w:ascii="Arial" w:hAnsi="Arial"/>
          <w:highlight w:val="cyan"/>
        </w:rPr>
      </w:pPr>
      <w:r w:rsidRPr="00F76542">
        <w:rPr>
          <w:highlight w:val="cyan"/>
        </w:rPr>
        <w:t>Será admitida a previsão de preços diferentes conforme os critérios abaixo:</w:t>
      </w:r>
    </w:p>
    <w:p w14:paraId="0389311A" w14:textId="752F9C08" w:rsidR="00F76542" w:rsidRPr="00F76542" w:rsidRDefault="00F76542" w:rsidP="00AC5BF8">
      <w:pPr>
        <w:pStyle w:val="Nvel4-Azul"/>
        <w:rPr>
          <w:highlight w:val="cyan"/>
        </w:rPr>
      </w:pPr>
      <w:r w:rsidRPr="00F76542">
        <w:rPr>
          <w:highlight w:val="cyan"/>
        </w:rPr>
        <w:t>...</w:t>
      </w:r>
    </w:p>
    <w:p w14:paraId="2C8FC7FD" w14:textId="17A4F95C" w:rsidR="00F76542" w:rsidRPr="00F76542" w:rsidRDefault="00F76542" w:rsidP="00AC5BF8">
      <w:pPr>
        <w:pStyle w:val="Nvel4-Azul"/>
        <w:rPr>
          <w:highlight w:val="cyan"/>
        </w:rPr>
      </w:pPr>
      <w:r w:rsidRPr="00F76542">
        <w:rPr>
          <w:highlight w:val="cyan"/>
        </w:rPr>
        <w:t>...</w:t>
      </w:r>
    </w:p>
    <w:p w14:paraId="52FE3AC8" w14:textId="30F68ACD" w:rsidR="00F76542" w:rsidRDefault="00F76542" w:rsidP="00D361D7">
      <w:pPr>
        <w:pStyle w:val="NotaExplicativa0"/>
      </w:pPr>
      <w:r w:rsidRPr="00D361D7">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73"/>
    <w:p w14:paraId="377762CE" w14:textId="7B003BAC" w:rsidR="003C7A23" w:rsidRPr="00EC2F3A" w:rsidRDefault="003C7A23" w:rsidP="00D361D7">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D361D7">
      <w:pPr>
        <w:pStyle w:val="Nvel3"/>
      </w:pPr>
      <w:bookmarkStart w:id="75" w:name="_Hlk137483490"/>
      <w:r w:rsidRPr="00EC2F3A">
        <w:rPr>
          <w:rFonts w:eastAsia="Times New Roman"/>
        </w:rPr>
        <w:t xml:space="preserve">A </w:t>
      </w:r>
      <w:r w:rsidRPr="00330C85">
        <w:t>negociação será realizada por meio do sistema, podendo ser acompanhada pelos demais licitantes.</w:t>
      </w:r>
    </w:p>
    <w:bookmarkEnd w:id="75"/>
    <w:p w14:paraId="420D4F72" w14:textId="77777777" w:rsidR="003C7A23" w:rsidRPr="00330C85" w:rsidRDefault="003C7A23" w:rsidP="00D361D7">
      <w:pPr>
        <w:pStyle w:val="Nvel3"/>
      </w:pPr>
      <w:r w:rsidRPr="00330C85">
        <w:t>O resultado da negociação será divulgado a todos os licitantes e anexado aos autos do processo licitatório</w:t>
      </w:r>
    </w:p>
    <w:p w14:paraId="13ADAEB2" w14:textId="15055776" w:rsidR="003C7A23" w:rsidRPr="00EC2F3A" w:rsidRDefault="003C7A23" w:rsidP="00D361D7">
      <w:pPr>
        <w:pStyle w:val="Nvel3"/>
      </w:pPr>
      <w:r w:rsidRPr="00330C85">
        <w:lastRenderedPageBreak/>
        <w:t xml:space="preserve">O </w:t>
      </w:r>
      <w:r w:rsidR="00317FDB" w:rsidRPr="00330C85">
        <w:t>Pregoeiro</w:t>
      </w:r>
      <w:r w:rsidR="00317FDB" w:rsidRPr="00EC2F3A">
        <w:t xml:space="preserve"> </w:t>
      </w:r>
      <w:r w:rsidRPr="00EC2F3A">
        <w:t xml:space="preserve">solicitará ao licitante mais bem classificado que, no prazo de </w:t>
      </w:r>
      <w:r w:rsidR="000A2DE0">
        <w:rPr>
          <w:color w:val="FF0000"/>
        </w:rPr>
        <w:t>.........</w:t>
      </w:r>
      <w:r w:rsidR="000A2DE0" w:rsidRPr="00EC2F3A">
        <w:t>,</w:t>
      </w:r>
      <w:r w:rsidRPr="00EC2F3A">
        <w:t xml:space="preserve"> </w:t>
      </w:r>
      <w:bookmarkStart w:id="76" w:name="_Hlk137483517"/>
      <w:r w:rsidRPr="00EC2F3A">
        <w:t>envie a proposta adequada ao último lance ofertado após a negociação realizada, acompanhada, se for o caso, dos documentos complementares, quando necessários à confirmação daqueles exigidos neste Edital e já apresentados.</w:t>
      </w:r>
      <w:bookmarkStart w:id="77" w:name="_Hlk117016948"/>
    </w:p>
    <w:bookmarkEnd w:id="77"/>
    <w:p w14:paraId="68110C32"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710DB86C" w14:textId="77777777" w:rsidR="00573028" w:rsidRPr="00421814" w:rsidRDefault="00573028" w:rsidP="00573028">
      <w:pPr>
        <w:pStyle w:val="NotaExplicativa0"/>
      </w:pPr>
      <w:r w:rsidRPr="00421814">
        <w:rPr>
          <w:rStyle w:val="DestaqueChar"/>
        </w:rPr>
        <w:t>Nota Explicativa 2:</w:t>
      </w:r>
      <w:r w:rsidRPr="00421814">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3668F468" w14:textId="77777777" w:rsidR="00573028" w:rsidRPr="00421814" w:rsidRDefault="00573028" w:rsidP="00573028">
      <w:pPr>
        <w:pStyle w:val="NotaExplicativa0"/>
      </w:pPr>
      <w:r w:rsidRPr="00421814">
        <w:rPr>
          <w:rStyle w:val="DestaqueChar"/>
        </w:rPr>
        <w:t>Objeto de baixa complexidade</w:t>
      </w:r>
      <w:r w:rsidRPr="00421814">
        <w:t xml:space="preserve">, caracterizado por bens padronizados ou serviços simples, sem necessidade de ajustes técnicos relevantes na proposta; prazo mínimo recomendado de </w:t>
      </w:r>
      <w:r w:rsidRPr="00421814">
        <w:rPr>
          <w:rStyle w:val="DestaqueChar"/>
        </w:rPr>
        <w:t>duas horas</w:t>
      </w:r>
      <w:r w:rsidRPr="00421814">
        <w:t>. Exemplos: aquisição de bens comuns e padronizados, como materiais de escritório, equipamentos de informática de prateleira ou mobiliário padrão, em que a proposta exige apenas a adequação do valor global ou unitário ao último lance.</w:t>
      </w:r>
    </w:p>
    <w:p w14:paraId="73750648" w14:textId="77777777" w:rsidR="00573028" w:rsidRPr="00421814" w:rsidRDefault="00573028" w:rsidP="00573028">
      <w:pPr>
        <w:pStyle w:val="NotaExplicativa0"/>
      </w:pPr>
      <w:r w:rsidRPr="00421814">
        <w:rPr>
          <w:rStyle w:val="DestaqueChar"/>
        </w:rPr>
        <w:t>Objeto de média complexidade</w:t>
      </w:r>
      <w:r w:rsidRPr="00421814">
        <w:t xml:space="preserve">, que demande readequação de valores por item, consolidação de planilhas simples ou conferência documental complementar; prazo mínimo recomendado de </w:t>
      </w:r>
      <w:r w:rsidRPr="00421814">
        <w:rPr>
          <w:rStyle w:val="DestaqueChar"/>
        </w:rPr>
        <w:t>quatro horas</w:t>
      </w:r>
      <w:r w:rsidRPr="00421814">
        <w:t>. Exemplos: contratação de serviços contínuos simples, como limpeza, vigilância ou apoio administrativo, ou aquisição de bens por lote, quando há necessidade de readequar planilhas de custos básicas e conferir documentação complementar.</w:t>
      </w:r>
    </w:p>
    <w:p w14:paraId="6B7EE374" w14:textId="77777777" w:rsidR="00573028" w:rsidRPr="00421814" w:rsidRDefault="00573028" w:rsidP="00573028">
      <w:pPr>
        <w:pStyle w:val="NotaExplicativa0"/>
      </w:pPr>
      <w:r w:rsidRPr="00421814">
        <w:rPr>
          <w:rStyle w:val="DestaqueChar"/>
        </w:rPr>
        <w:t>Objeto de média a alta complexidade</w:t>
      </w:r>
      <w:r w:rsidRPr="00421814">
        <w:t xml:space="preserve">, envolvendo múltiplos itens, grupos ou lotes, com necessidade de ajustes técnicos moderados, revisão detalhada da proposta e organização de documentos comprobatórios; prazo mínimo recomendado de </w:t>
      </w:r>
      <w:r w:rsidRPr="00421814">
        <w:rPr>
          <w:rStyle w:val="DestaqueChar"/>
        </w:rPr>
        <w:t>seis horas</w:t>
      </w:r>
      <w:r w:rsidRPr="00421814">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7DE8B72C" w14:textId="77777777" w:rsidR="00573028" w:rsidRPr="00421814" w:rsidRDefault="00573028" w:rsidP="00573028">
      <w:pPr>
        <w:pStyle w:val="NotaExplicativa0"/>
      </w:pPr>
      <w:r w:rsidRPr="00421814">
        <w:rPr>
          <w:rStyle w:val="DestaqueChar"/>
        </w:rPr>
        <w:t>Objeto de alta complexidade</w:t>
      </w:r>
      <w:r w:rsidRPr="00421814">
        <w:t xml:space="preserve">, que exija reestruturação substancial da proposta, compatibilização técnica e financeira, conferência minuciosa de documentos e validações internas; prazo mínimo recomendado de </w:t>
      </w:r>
      <w:r w:rsidRPr="00421814">
        <w:rPr>
          <w:rStyle w:val="DestaqueChar"/>
        </w:rPr>
        <w:t>oito horas</w:t>
      </w:r>
      <w:r w:rsidRPr="00421814">
        <w:t>. Exemplos: contratações de serviços técnicos especializados, como assessorias, consultorias ou soluções tecnológicas específicas, que demandem reestruturação significativa da proposta técnica e financeira, bem como validações internas adicionais.</w:t>
      </w:r>
    </w:p>
    <w:p w14:paraId="63C811B0" w14:textId="77777777" w:rsidR="00573028" w:rsidRPr="00421814" w:rsidRDefault="00573028" w:rsidP="00573028">
      <w:pPr>
        <w:pStyle w:val="NotaExplicativa0"/>
      </w:pPr>
      <w:r w:rsidRPr="00421814">
        <w:rPr>
          <w:rStyle w:val="DestaqueChar"/>
        </w:rPr>
        <w:t>Objeto de elevada complexidade</w:t>
      </w:r>
      <w:r w:rsidRPr="00421814">
        <w:t xml:space="preserve">, especialmente em contratações de grande vulto, serviços técnicos especializados ou soluções integradas, com necessidade de análises aprofundadas e consolidação extensa de documentos; prazo mínimo recomendado de </w:t>
      </w:r>
      <w:r w:rsidRPr="00421814">
        <w:rPr>
          <w:rStyle w:val="DestaqueChar"/>
        </w:rPr>
        <w:t>doze horas</w:t>
      </w:r>
      <w:r w:rsidRPr="00421814">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48E7F936" w14:textId="3B1E657E" w:rsidR="00E76FCE" w:rsidRPr="00EC2F3A" w:rsidRDefault="00573028" w:rsidP="00573028">
      <w:pPr>
        <w:pStyle w:val="NotaExplicativa0"/>
        <w:rPr>
          <w:rFonts w:asciiTheme="majorHAnsi" w:hAnsiTheme="majorHAnsi" w:cstheme="majorHAnsi"/>
        </w:rPr>
      </w:pPr>
      <w:r w:rsidRPr="00421814">
        <w:t xml:space="preserve">Os prazos indicados constituem referência mínima, </w:t>
      </w:r>
      <w:r w:rsidRPr="00421814">
        <w:rPr>
          <w:rStyle w:val="DestaqueChar"/>
        </w:rPr>
        <w:t>meramente exemplificativo</w:t>
      </w:r>
      <w:r w:rsidRPr="00421814">
        <w:t>, devendo a Administração avaliar, em cada caso concreto, a adequação do tempo concedido às particularidades do objeto e às exigências efetivamente impostas no edital.</w:t>
      </w:r>
    </w:p>
    <w:p w14:paraId="18B2913B" w14:textId="356C7326" w:rsidR="00B43D55" w:rsidRPr="00573028" w:rsidRDefault="00B43D55" w:rsidP="00B43D55">
      <w:pPr>
        <w:pStyle w:val="Nvel4"/>
      </w:pPr>
      <w:r w:rsidRPr="00573028">
        <w:lastRenderedPageBreak/>
        <w:t xml:space="preserve">A proposta a que se refere subitem acima também deverá ser enviada mediante o preenchimento, no sistema eletrônico, observado o subitem </w:t>
      </w:r>
      <w:r w:rsidR="00671109" w:rsidRPr="00573028">
        <w:fldChar w:fldCharType="begin"/>
      </w:r>
      <w:r w:rsidR="00671109" w:rsidRPr="00573028">
        <w:instrText xml:space="preserve"> REF _Ref217055920 \r \h </w:instrText>
      </w:r>
      <w:r w:rsidR="00573028">
        <w:instrText xml:space="preserve"> \* MERGEFORMAT </w:instrText>
      </w:r>
      <w:r w:rsidR="00671109" w:rsidRPr="00573028">
        <w:fldChar w:fldCharType="separate"/>
      </w:r>
      <w:r w:rsidR="00671109" w:rsidRPr="00573028">
        <w:t>6.1</w:t>
      </w:r>
      <w:r w:rsidR="00671109" w:rsidRPr="00573028">
        <w:fldChar w:fldCharType="end"/>
      </w:r>
      <w:r w:rsidRPr="00573028">
        <w:t xml:space="preserve"> deste </w:t>
      </w:r>
      <w:r w:rsidR="00270D9F" w:rsidRPr="00573028">
        <w:t>Edital</w:t>
      </w:r>
      <w:r w:rsidRPr="00573028">
        <w:t>.</w:t>
      </w:r>
    </w:p>
    <w:p w14:paraId="4F1A98C2" w14:textId="7D0C1F47" w:rsidR="003C7A23" w:rsidRPr="00EC2F3A" w:rsidRDefault="003C7A23" w:rsidP="00D361D7">
      <w:pPr>
        <w:pStyle w:val="Nvel3"/>
        <w:rPr>
          <w:iCs/>
        </w:rPr>
      </w:pPr>
      <w:r w:rsidRPr="00EC2F3A">
        <w:t xml:space="preserve">É </w:t>
      </w:r>
      <w:r w:rsidRPr="00330C85">
        <w:t>facultado</w:t>
      </w:r>
      <w:r w:rsidRPr="00EC2F3A">
        <w:t xml:space="preserve"> ao </w:t>
      </w:r>
      <w:r w:rsidR="00317FDB" w:rsidRPr="00EC2F3A">
        <w:t xml:space="preserve">Pregoeiro </w:t>
      </w:r>
      <w:r w:rsidRPr="00EC2F3A">
        <w:t>prorrogar o prazo estabelecido, a partir de solicitação fundamentada feita no chat pelo licitante, antes de findo o prazo.</w:t>
      </w:r>
    </w:p>
    <w:bookmarkEnd w:id="76"/>
    <w:p w14:paraId="4A633087" w14:textId="77777777" w:rsidR="003C7A23" w:rsidRPr="00EC2F3A" w:rsidRDefault="003C7A23" w:rsidP="00D361D7">
      <w:pPr>
        <w:pStyle w:val="Nvel2"/>
        <w:rPr>
          <w:rFonts w:eastAsia="Times New Roman"/>
        </w:rPr>
      </w:pPr>
      <w:r w:rsidRPr="00EC2F3A">
        <w:t>Após a negociação do preço, o Pregoeiro iniciará a fase de aceitação e julgamento da proposta.</w:t>
      </w:r>
      <w:bookmarkEnd w:id="56"/>
    </w:p>
    <w:p w14:paraId="5A499404" w14:textId="77777777" w:rsidR="003C7A23" w:rsidRPr="00EC2F3A" w:rsidRDefault="003C7A23" w:rsidP="00D361D7">
      <w:pPr>
        <w:pStyle w:val="Nvel1-Ttulo"/>
      </w:pPr>
      <w:bookmarkStart w:id="78" w:name="_Hlk82473550"/>
      <w:r w:rsidRPr="00EC2F3A">
        <w:t xml:space="preserve">DA FASE DE </w:t>
      </w:r>
      <w:r w:rsidRPr="00330C85">
        <w:t>JULGAMENTO</w:t>
      </w:r>
    </w:p>
    <w:p w14:paraId="53C049A6" w14:textId="5535E8B7" w:rsidR="003C7A23" w:rsidRPr="00EC2F3A" w:rsidRDefault="003C7A23" w:rsidP="00D361D7">
      <w:pPr>
        <w:pStyle w:val="Nvel2"/>
        <w:rPr>
          <w:b/>
          <w:bCs/>
          <w:lang w:eastAsia="ar-SA"/>
        </w:rPr>
      </w:pPr>
      <w:bookmarkStart w:id="79" w:name="_Ref117019424"/>
      <w:r w:rsidRPr="00330C85">
        <w:t>Encerrada</w:t>
      </w:r>
      <w:r w:rsidRPr="00EC2F3A">
        <w:t xml:space="preserve"> a etapa de negociação, o pregoeiro verificará se o licitante provisoriamente classificado em primeiro lugar atende às condições de participação no certame, conforme previsto no </w:t>
      </w:r>
      <w:r w:rsidR="000E1409" w:rsidRPr="00ED494E">
        <w:rPr>
          <w:rFonts w:cstheme="majorHAnsi"/>
        </w:rPr>
        <w:t xml:space="preserve">art. 14 da Lei nº 14.133, de </w:t>
      </w:r>
      <w:r w:rsidRPr="00ED494E">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0D76D8">
        <w:t>4.6</w:t>
      </w:r>
      <w:r w:rsidRPr="00EC2F3A">
        <w:fldChar w:fldCharType="end"/>
      </w:r>
      <w:r w:rsidRPr="00EC2F3A">
        <w:t xml:space="preserve"> do </w:t>
      </w:r>
      <w:r w:rsidR="00595371" w:rsidRPr="00EC2F3A">
        <w:t>Edital</w:t>
      </w:r>
      <w:r w:rsidRPr="00EC2F3A">
        <w:t xml:space="preserve">, </w:t>
      </w:r>
      <w:bookmarkEnd w:id="79"/>
      <w:r w:rsidRPr="00EC2F3A">
        <w:rPr>
          <w:lang w:eastAsia="ar-SA"/>
        </w:rPr>
        <w:t>especialmente quanto à existência de sanção que impeça a participação no certame ou a futura contratação, mediante a consulta aos seguintes cadastros:</w:t>
      </w:r>
    </w:p>
    <w:p w14:paraId="59AE8D75" w14:textId="77777777" w:rsidR="00881D66" w:rsidRDefault="00881D66" w:rsidP="00D361D7">
      <w:pPr>
        <w:pStyle w:val="Nvel3"/>
        <w:rPr>
          <w:lang w:eastAsia="ar-SA"/>
        </w:rPr>
      </w:pPr>
      <w:r>
        <w:rPr>
          <w:lang w:eastAsia="ar-SA"/>
        </w:rPr>
        <w:t xml:space="preserve">Sistema de Cadastramento Unificado de Fornecedora - SICAF;  </w:t>
      </w:r>
    </w:p>
    <w:p w14:paraId="187595BA" w14:textId="77777777" w:rsidR="00881D66" w:rsidRDefault="00881D66" w:rsidP="00D361D7">
      <w:pPr>
        <w:pStyle w:val="Nvel3"/>
        <w:rPr>
          <w:lang w:eastAsia="ar-SA"/>
        </w:rPr>
      </w:pPr>
      <w:r>
        <w:rPr>
          <w:lang w:eastAsia="ar-SA"/>
        </w:rPr>
        <w:t>Cadastro Nacional de Empresas Punidas - CNEP, mantido pela Controladoria-Geral da União (</w:t>
      </w:r>
      <w:r>
        <w:rPr>
          <w:rFonts w:asciiTheme="majorHAnsi" w:hAnsiTheme="majorHAnsi" w:cstheme="majorHAnsi"/>
          <w:lang w:eastAsia="ar-SA"/>
        </w:rPr>
        <w:t>https://portaldatransparencia.gov.br/pagina-interna/603244-cnep</w:t>
      </w:r>
      <w:r>
        <w:rPr>
          <w:lang w:eastAsia="ar-SA"/>
        </w:rPr>
        <w:t>).</w:t>
      </w:r>
    </w:p>
    <w:p w14:paraId="71FDBA56" w14:textId="77777777" w:rsidR="00881D66" w:rsidRDefault="00881D66" w:rsidP="00D361D7">
      <w:pPr>
        <w:pStyle w:val="NotaExplicativa0"/>
      </w:pPr>
      <w:r w:rsidRPr="00D361D7">
        <w:rPr>
          <w:rStyle w:val="DestaqueChar"/>
        </w:rPr>
        <w:t>Nota Explicativa 1:</w:t>
      </w:r>
      <w:r>
        <w:t xml:space="preserve"> A recomendação de consulta a esses cadastros se dá à luz do </w:t>
      </w:r>
      <w:hyperlink r:id="rId20" w:anchor="art91§4" w:history="1">
        <w:r>
          <w:rPr>
            <w:rStyle w:val="Hyperlink"/>
          </w:rPr>
          <w:t>art. 91, §4º da Lei nº 14.133, de 2021</w:t>
        </w:r>
      </w:hyperlink>
      <w:r>
        <w:t>, sem prejuízo da possibilidade, a critério do órgão respectivo, de consulta complementar a outros cadastros análogos, tais como os mantidos pelo Tribunal de Contas da União - TCU.</w:t>
      </w:r>
    </w:p>
    <w:p w14:paraId="2DE2772B" w14:textId="77777777" w:rsidR="00881D66" w:rsidRDefault="00881D66" w:rsidP="00D361D7">
      <w:pPr>
        <w:pStyle w:val="NotaExplicativa0"/>
        <w:rPr>
          <w:rFonts w:asciiTheme="majorHAnsi" w:hAnsiTheme="majorHAnsi" w:cstheme="majorHAnsi"/>
          <w:lang w:eastAsia="ar-SA"/>
        </w:rPr>
      </w:pPr>
      <w:r w:rsidRPr="00D361D7">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40A719C1" w14:textId="77777777" w:rsidR="000A2DE0" w:rsidRPr="00EC2F3A" w:rsidRDefault="000A2DE0" w:rsidP="000A2DE0">
      <w:pPr>
        <w:pStyle w:val="Nvel2"/>
      </w:pPr>
      <w:bookmarkStart w:id="80" w:name="_Hlk184392730"/>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80"/>
    <w:p w14:paraId="4F584469" w14:textId="78BF2F4D" w:rsidR="003C7A23" w:rsidRPr="00EC2F3A" w:rsidRDefault="003C7A23" w:rsidP="00D361D7">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D361D7">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D361D7">
      <w:pPr>
        <w:pStyle w:val="Nvel3"/>
      </w:pPr>
      <w:r w:rsidRPr="00330C85">
        <w:lastRenderedPageBreak/>
        <w:t>O licitante será convocado</w:t>
      </w:r>
      <w:r w:rsidRPr="00EC2F3A">
        <w:t xml:space="preserve"> para manifestação previamente a uma eventual desclassificação.</w:t>
      </w:r>
    </w:p>
    <w:p w14:paraId="6D2E608D" w14:textId="77777777" w:rsidR="003C7A23" w:rsidRPr="00EC2F3A" w:rsidRDefault="003C7A23" w:rsidP="00D361D7">
      <w:pPr>
        <w:pStyle w:val="Nvel3"/>
      </w:pPr>
      <w:r w:rsidRPr="00330C85">
        <w:t>Constatada</w:t>
      </w:r>
      <w:r w:rsidRPr="00EC2F3A">
        <w:t xml:space="preserve"> a existência de sanção, o licitante será reputado inabilitado, por falta de condição de participação.</w:t>
      </w:r>
    </w:p>
    <w:p w14:paraId="273AF883" w14:textId="16D55F26" w:rsidR="003C7A23" w:rsidRPr="00EC2F3A" w:rsidRDefault="00F76542" w:rsidP="00D361D7">
      <w:pPr>
        <w:pStyle w:val="Nvel2"/>
      </w:pPr>
      <w:bookmarkStart w:id="81" w:name="_Hlk136274911"/>
      <w:r w:rsidRPr="00F76542">
        <w:t>Na hipótese de inversão das fases de habilitação e julgamento</w:t>
      </w:r>
      <w:r>
        <w:t>, c</w:t>
      </w:r>
      <w:r w:rsidR="003C7A23" w:rsidRPr="00EC2F3A">
        <w:t xml:space="preserve">aso </w:t>
      </w:r>
      <w:r w:rsidR="003C7A23" w:rsidRPr="00330C85">
        <w:t>atendidas</w:t>
      </w:r>
      <w:r w:rsidR="003C7A23" w:rsidRPr="00EC2F3A">
        <w:t xml:space="preserve"> as condições de participação, será iniciado o procedimento de habilitação</w:t>
      </w:r>
      <w:bookmarkEnd w:id="81"/>
      <w:r w:rsidR="003C7A23" w:rsidRPr="00EC2F3A">
        <w:t>.</w:t>
      </w:r>
    </w:p>
    <w:p w14:paraId="1C5C73A9" w14:textId="4E015199" w:rsidR="003C7A23" w:rsidRDefault="003C7A23" w:rsidP="00D361D7">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0D76D8">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0D76D8">
        <w:t>5.7</w:t>
      </w:r>
      <w:r w:rsidRPr="00EC2F3A">
        <w:fldChar w:fldCharType="end"/>
      </w:r>
      <w:r w:rsidRPr="00EC2F3A">
        <w:t xml:space="preserve"> deste </w:t>
      </w:r>
      <w:r w:rsidR="00FA47B3" w:rsidRPr="00EC2F3A">
        <w:t>Edital</w:t>
      </w:r>
      <w:r w:rsidRPr="00EC2F3A">
        <w:t>.</w:t>
      </w:r>
    </w:p>
    <w:p w14:paraId="7B2CE5F8" w14:textId="77777777" w:rsidR="000A2DE0" w:rsidRPr="00DF7284" w:rsidRDefault="000A2DE0" w:rsidP="000A2DE0">
      <w:pPr>
        <w:pStyle w:val="Nvel3"/>
      </w:pPr>
      <w:bookmarkStart w:id="82" w:name="_Hlk184392742"/>
      <w:r w:rsidRPr="00DF7284">
        <w:t>Caso o licitante não venha a comprovar o atendimento dos requisitos para fazer jus ao benefício, as propostas serão reclassificadas, para fins de nova aplicação da margem de preferência.</w:t>
      </w:r>
    </w:p>
    <w:bookmarkEnd w:id="82"/>
    <w:p w14:paraId="21CDEB78" w14:textId="12AFED3B" w:rsidR="003C7A23" w:rsidRPr="00F76542" w:rsidRDefault="003C7A23" w:rsidP="00D361D7">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5C17D2F" w14:textId="77777777" w:rsidR="00E20840" w:rsidRPr="00F76542" w:rsidRDefault="00E20840" w:rsidP="00EA3DD5">
      <w:pPr>
        <w:pStyle w:val="Nvel2-Red0"/>
        <w:rPr>
          <w:rFonts w:ascii="Arial" w:hAnsi="Arial"/>
        </w:rPr>
      </w:pPr>
      <w:bookmarkStart w:id="83"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83"/>
    </w:p>
    <w:p w14:paraId="6AEC1A10" w14:textId="77777777" w:rsidR="00E20840" w:rsidRDefault="00E20840" w:rsidP="00D361D7">
      <w:pPr>
        <w:pStyle w:val="Nvel3-Red"/>
      </w:pPr>
      <w:bookmarkStart w:id="84" w:name="_Ref161780947"/>
      <w:r>
        <w:t>.....</w:t>
      </w:r>
      <w:r w:rsidRPr="00F76542">
        <w:t>;</w:t>
      </w:r>
      <w:bookmarkEnd w:id="84"/>
    </w:p>
    <w:p w14:paraId="7EB0B52B" w14:textId="77777777" w:rsidR="00E20840" w:rsidRPr="004127A6" w:rsidRDefault="00E20840" w:rsidP="00D361D7">
      <w:pPr>
        <w:pStyle w:val="Nvel3-Red"/>
        <w:rPr>
          <w:b/>
        </w:rPr>
      </w:pPr>
      <w:bookmarkStart w:id="85"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85"/>
    </w:p>
    <w:p w14:paraId="5C233F69" w14:textId="2FD93878" w:rsidR="00E20840" w:rsidRPr="004A5DB0" w:rsidRDefault="00E20840" w:rsidP="00D361D7">
      <w:pPr>
        <w:pStyle w:val="NotaExplicativa0"/>
        <w:rPr>
          <w:b/>
        </w:rPr>
      </w:pPr>
      <w:r w:rsidRPr="00D361D7">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0D76D8">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0D76D8">
        <w:t>8.7.2</w:t>
      </w:r>
      <w:r w:rsidRPr="004A5DB0">
        <w:fldChar w:fldCharType="end"/>
      </w:r>
      <w:r w:rsidRPr="004A5DB0">
        <w:t xml:space="preserve"> só devem ser utilizadas em licitações cujo objeto seja serviços com fornecimento de mão de obra em regime de dedicação exclusiva.</w:t>
      </w:r>
    </w:p>
    <w:p w14:paraId="4F4484AC" w14:textId="4132A8BB" w:rsidR="00E20840" w:rsidRPr="004A5DB0" w:rsidRDefault="00E20840" w:rsidP="00D361D7">
      <w:pPr>
        <w:pStyle w:val="NotaExplicativa0"/>
        <w:rPr>
          <w:b/>
        </w:rPr>
      </w:pPr>
      <w:r w:rsidRPr="00D361D7">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CB8AC52" w:rsidR="003C7A23" w:rsidRPr="00EC2F3A" w:rsidRDefault="003C7A23" w:rsidP="00D361D7">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D361D7">
      <w:pPr>
        <w:pStyle w:val="Nvel3"/>
        <w:rPr>
          <w:b/>
        </w:rPr>
      </w:pPr>
      <w:r w:rsidRPr="00EC2F3A">
        <w:t>Contiver</w:t>
      </w:r>
      <w:r w:rsidR="003C7A23" w:rsidRPr="00EC2F3A">
        <w:t xml:space="preserve"> vícios insanáveis;</w:t>
      </w:r>
    </w:p>
    <w:p w14:paraId="0195390D" w14:textId="65F54AB9" w:rsidR="003C7A23" w:rsidRPr="00EC2F3A" w:rsidRDefault="000E1409" w:rsidP="00D361D7">
      <w:pPr>
        <w:pStyle w:val="Nvel3"/>
        <w:rPr>
          <w:b/>
        </w:rPr>
      </w:pPr>
      <w:r w:rsidRPr="00EC2F3A">
        <w:lastRenderedPageBreak/>
        <w:t>Não</w:t>
      </w:r>
      <w:r w:rsidR="003C7A23" w:rsidRPr="00EC2F3A">
        <w:t xml:space="preserve"> obedecer às especificações técnicas contidas no Termo de Referência;</w:t>
      </w:r>
    </w:p>
    <w:p w14:paraId="54BA6995" w14:textId="5B864BA2" w:rsidR="003C7A23" w:rsidRPr="00EC2F3A" w:rsidRDefault="000E1409" w:rsidP="00D361D7">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D361D7">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D361D7">
      <w:pPr>
        <w:pStyle w:val="Nvel3"/>
        <w:rPr>
          <w:b/>
        </w:rPr>
      </w:pPr>
      <w:r w:rsidRPr="00EC2F3A">
        <w:t>Apresentar</w:t>
      </w:r>
      <w:r w:rsidR="003C7A23" w:rsidRPr="00EC2F3A">
        <w:t xml:space="preserve"> desconformidade com quaisquer outras exigências deste Edital ou seus anexos, desde que insanável.</w:t>
      </w:r>
    </w:p>
    <w:p w14:paraId="6FF862D1" w14:textId="1357EF78" w:rsidR="00E8249C" w:rsidRPr="00291B88" w:rsidRDefault="00E8249C" w:rsidP="00D361D7">
      <w:pPr>
        <w:pStyle w:val="Nvel2"/>
        <w:rPr>
          <w:rFonts w:ascii="Arial" w:hAnsi="Arial"/>
          <w:b/>
          <w:bCs/>
        </w:rPr>
      </w:pPr>
      <w:bookmarkStart w:id="86" w:name="_Hlk184395099"/>
      <w:bookmarkStart w:id="87" w:name="_Hlk136876239"/>
      <w:r>
        <w:t xml:space="preserve">No caso de bens e serviços em geral, é indício de inexequibilidade das propostas valores inferiores a </w:t>
      </w:r>
      <w:r w:rsidR="000A2DE0">
        <w:rPr>
          <w:rStyle w:val="Nvel2-RedChar"/>
        </w:rPr>
        <w:t>......</w:t>
      </w:r>
      <w:r>
        <w:t>% (</w:t>
      </w:r>
      <w:r w:rsidR="000A2DE0">
        <w:rPr>
          <w:rStyle w:val="Nvel2-RedChar"/>
        </w:rPr>
        <w:t>.......</w:t>
      </w:r>
      <w:r>
        <w:t xml:space="preserve"> por cento) do valor orçado pela Administração.</w:t>
      </w:r>
    </w:p>
    <w:bookmarkEnd w:id="86"/>
    <w:p w14:paraId="26F3E337" w14:textId="77777777" w:rsidR="00E8249C" w:rsidRDefault="00E8249C" w:rsidP="00D361D7">
      <w:pPr>
        <w:pStyle w:val="NotaExplicativa0"/>
      </w:pPr>
      <w:r w:rsidRPr="00D361D7">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75607A96" w14:textId="77777777" w:rsidR="00E8249C" w:rsidRDefault="00E8249C" w:rsidP="00D361D7">
      <w:pPr>
        <w:pStyle w:val="NotaExplicativa0"/>
      </w:pPr>
      <w:r w:rsidRPr="00D361D7">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076A28EB" w14:textId="7983D4AD" w:rsidR="00B661CF" w:rsidRPr="00B661CF" w:rsidRDefault="00E8249C" w:rsidP="00D361D7">
      <w:pPr>
        <w:pStyle w:val="NotaExplicativa0"/>
      </w:pPr>
      <w:r w:rsidRPr="00D361D7">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D361D7">
        <w:rPr>
          <w:rStyle w:val="DestaqueChar"/>
        </w:rPr>
        <w:t>10% (dez por cento) a 50% (cinquenta por cento)</w:t>
      </w:r>
      <w:r>
        <w:t xml:space="preserve">, de acordo com o objeto e a expertise da equipe de planejamento no conhecimento do mercado a ele relacionado. </w:t>
      </w:r>
      <w:r w:rsidRPr="00D361D7">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B661CF">
        <w:t xml:space="preserve">. </w:t>
      </w:r>
    </w:p>
    <w:p w14:paraId="0E67B38D" w14:textId="13777778" w:rsidR="002A28D8" w:rsidRDefault="002A28D8" w:rsidP="00D361D7">
      <w:pPr>
        <w:pStyle w:val="Nvel3"/>
      </w:pPr>
      <w:bookmarkStart w:id="88" w:name="_Ref164338100"/>
      <w:r>
        <w:t xml:space="preserve">A inexequibilidade, na hipótese de que trata o item acima, só será considerada após diligência do </w:t>
      </w:r>
      <w:r w:rsidR="00EB0C60">
        <w:t>Pregoeiro</w:t>
      </w:r>
      <w:r>
        <w:t>, que comprove:</w:t>
      </w:r>
      <w:bookmarkEnd w:id="88"/>
    </w:p>
    <w:p w14:paraId="3B5FE331" w14:textId="77777777" w:rsidR="002A28D8" w:rsidRDefault="002A28D8" w:rsidP="00D361D7">
      <w:pPr>
        <w:pStyle w:val="Nvel4"/>
      </w:pPr>
      <w:r>
        <w:t>Que o custo do licitante ultrapassa o valor da proposta; e</w:t>
      </w:r>
    </w:p>
    <w:p w14:paraId="689BA6C4" w14:textId="77777777" w:rsidR="002A28D8" w:rsidRPr="00DA146E" w:rsidRDefault="002A28D8" w:rsidP="00D361D7">
      <w:pPr>
        <w:pStyle w:val="Nvel4"/>
      </w:pPr>
      <w:bookmarkStart w:id="89" w:name="_Hlk136876224"/>
      <w:r>
        <w:lastRenderedPageBreak/>
        <w:t>Inexistirem custos de oportunidade capazes de justificar o vulto da oferta.</w:t>
      </w:r>
    </w:p>
    <w:bookmarkEnd w:id="87"/>
    <w:bookmarkEnd w:id="89"/>
    <w:p w14:paraId="24C0F362" w14:textId="623BF0C5" w:rsidR="003C7A23" w:rsidRPr="0014304C" w:rsidRDefault="003C7A23" w:rsidP="00D361D7">
      <w:pPr>
        <w:pStyle w:val="Nvel2"/>
        <w:rPr>
          <w:b/>
          <w:bCs/>
        </w:rPr>
      </w:pPr>
      <w:r w:rsidRPr="0014304C">
        <w:t xml:space="preserve">Em contratação </w:t>
      </w:r>
      <w:r w:rsidR="00945BB3" w:rsidRPr="0014304C">
        <w:t xml:space="preserve">obras e </w:t>
      </w:r>
      <w:r w:rsidRPr="0014304C">
        <w:t>de serviços de engenharia, além das disposições acima, a análise de exequibilidade e sobrepreço considerará o seguinte:</w:t>
      </w:r>
    </w:p>
    <w:p w14:paraId="1945C235" w14:textId="33E45ED3" w:rsidR="003C7A23" w:rsidRPr="0014304C" w:rsidRDefault="003C7A23" w:rsidP="00D361D7">
      <w:pPr>
        <w:pStyle w:val="Nvel3"/>
        <w:rPr>
          <w:b/>
        </w:rPr>
      </w:pPr>
      <w:r w:rsidRPr="0014304C">
        <w:t xml:space="preserve">Nos regimes de execução por tarefa, empreitada por preço global ou empreitada integral, </w:t>
      </w:r>
      <w:r w:rsidR="00945BB3" w:rsidRPr="0014304C">
        <w:t xml:space="preserve">contratação </w:t>
      </w:r>
      <w:proofErr w:type="spellStart"/>
      <w:r w:rsidRPr="0014304C">
        <w:t>semi-integrada</w:t>
      </w:r>
      <w:proofErr w:type="spellEnd"/>
      <w:r w:rsidRPr="0014304C">
        <w:t xml:space="preserve"> ou </w:t>
      </w:r>
      <w:r w:rsidR="00945BB3" w:rsidRPr="0014304C">
        <w:t xml:space="preserve">contratação </w:t>
      </w:r>
      <w:r w:rsidRPr="0014304C">
        <w:t>integrada, a caracterização do sobrepreço se dará pela superação do valor global estimado;</w:t>
      </w:r>
    </w:p>
    <w:p w14:paraId="2438294C" w14:textId="309A4DD1" w:rsidR="003C7A23" w:rsidRPr="00EC2F3A" w:rsidRDefault="003C7A23" w:rsidP="00D361D7">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D361D7">
        <w:rPr>
          <w:i/>
          <w:iCs/>
          <w:color w:val="FF0000"/>
        </w:rPr>
        <w:t>pela superação de custo unitário tido como relevante, conforme planilha anexa ao edital</w:t>
      </w:r>
      <w:r w:rsidRPr="00316910">
        <w:rPr>
          <w:iCs/>
        </w:rPr>
        <w:t>;</w:t>
      </w:r>
    </w:p>
    <w:p w14:paraId="2AA82B0F" w14:textId="34D05EDA" w:rsidR="00FA47B3" w:rsidRPr="00EC2F3A" w:rsidRDefault="00FA47B3" w:rsidP="00D361D7">
      <w:pPr>
        <w:pStyle w:val="NotaExplicativa0"/>
        <w:rPr>
          <w:rFonts w:asciiTheme="majorHAnsi" w:hAnsiTheme="majorHAnsi" w:cstheme="majorHAnsi"/>
          <w:b/>
        </w:rPr>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D361D7">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3A70FA10" w14:textId="707D0DE7" w:rsidR="00002409" w:rsidRPr="00C3458D" w:rsidRDefault="00002409" w:rsidP="00002409">
      <w:pPr>
        <w:pStyle w:val="Nvel3"/>
        <w:rPr>
          <w:b/>
          <w:bCs/>
        </w:rPr>
      </w:pPr>
      <w:r w:rsidRPr="0014304C">
        <w:t xml:space="preserve">No caso de </w:t>
      </w:r>
      <w:r w:rsidR="00945BB3" w:rsidRPr="0014304C">
        <w:t xml:space="preserve">obras e </w:t>
      </w:r>
      <w:r w:rsidRPr="0014304C">
        <w:t>serviços de engenharia, é indício de inexequibilidade das pro</w:t>
      </w:r>
      <w:r>
        <w:t>postas valores inferiores a</w:t>
      </w:r>
      <w:r w:rsidRPr="00EC2F3A">
        <w:t xml:space="preserve"> 75% (setenta e cinco por cento) do valor orçado pela Administração, independentemente do regime de execução.</w:t>
      </w:r>
    </w:p>
    <w:p w14:paraId="1B3616E6" w14:textId="0B22A23B" w:rsidR="00002409" w:rsidRPr="00EC2F3A" w:rsidRDefault="00002409" w:rsidP="00002409">
      <w:pPr>
        <w:pStyle w:val="Nvel4"/>
      </w:pPr>
      <w:r w:rsidRPr="00866620">
        <w:t xml:space="preserve">A inexequibilidade, na hipótese de que trata o item acima, só será considerada após diligência do </w:t>
      </w:r>
      <w:r w:rsidR="00B31AFD">
        <w:t>Pregoeiro</w:t>
      </w:r>
      <w:r>
        <w:t>.</w:t>
      </w:r>
    </w:p>
    <w:p w14:paraId="29F94165" w14:textId="77777777" w:rsidR="003C7A23" w:rsidRPr="000D76D8" w:rsidRDefault="003C7A23" w:rsidP="00D361D7">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BDC8331" w14:textId="77777777" w:rsidR="000D76D8" w:rsidRPr="007B2D1D" w:rsidRDefault="000D76D8" w:rsidP="000D76D8">
      <w:pPr>
        <w:pStyle w:val="Nvel2"/>
        <w:rPr>
          <w:b/>
        </w:rPr>
      </w:pPr>
      <w:r w:rsidRPr="007B2D1D">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589DEF92" w:rsidR="003C7A23" w:rsidRPr="007D662B" w:rsidRDefault="003C7A23" w:rsidP="00D361D7">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A257E9E" w14:textId="77777777" w:rsidR="007D662B" w:rsidRDefault="007D662B" w:rsidP="00D361D7">
      <w:pPr>
        <w:pStyle w:val="Nvel3"/>
        <w:rPr>
          <w:b/>
          <w:bCs/>
        </w:rPr>
      </w:pPr>
      <w:bookmarkStart w:id="90" w:name="_Hlk137477057"/>
      <w:r>
        <w:lastRenderedPageBreak/>
        <w:t>Caso o critério de julgamento seja o de menor preço, a diferença entre o valor inicial da proposta e o valor final deverá ser decomposta linearmente sobre todos os itens que compõem a planilha de Custos e Formação de Preços;</w:t>
      </w:r>
    </w:p>
    <w:p w14:paraId="2B773D5B" w14:textId="77777777" w:rsidR="007D662B" w:rsidRDefault="007D662B" w:rsidP="00D361D7">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18798A40" w14:textId="77777777" w:rsidR="007D662B" w:rsidRDefault="007D662B" w:rsidP="00D361D7">
      <w:pPr>
        <w:pStyle w:val="NotaExplicativa0"/>
        <w:rPr>
          <w:b/>
          <w:bCs/>
        </w:rPr>
      </w:pPr>
      <w:r w:rsidRPr="00D361D7">
        <w:rPr>
          <w:rStyle w:val="DestaqueChar"/>
        </w:rPr>
        <w:t>Nota Explicativa:</w:t>
      </w:r>
      <w:r>
        <w:rPr>
          <w:b/>
          <w:bCs/>
        </w:rPr>
        <w:t xml:space="preserve"> </w:t>
      </w:r>
      <w:r>
        <w:t xml:space="preserve">Tais previsões encontram amparo no entendimento do Tribunal de Contas do Estado do Espírito Santo, conforme </w:t>
      </w:r>
      <w:hyperlink r:id="rId22" w:history="1">
        <w:r>
          <w:rPr>
            <w:rStyle w:val="Hyperlink"/>
          </w:rPr>
          <w:t>Excerto 00892/2021-8</w:t>
        </w:r>
      </w:hyperlink>
      <w:r>
        <w:t>: 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90"/>
    </w:p>
    <w:p w14:paraId="13DACE4A" w14:textId="7A993947" w:rsidR="003C7A23" w:rsidRPr="00EC2F3A" w:rsidRDefault="003C7A23" w:rsidP="00D361D7">
      <w:pPr>
        <w:pStyle w:val="Nvel3"/>
        <w:rPr>
          <w:b/>
          <w:bCs/>
        </w:rPr>
      </w:pPr>
      <w:r w:rsidRPr="0014304C">
        <w:t xml:space="preserve">Em se tratando de </w:t>
      </w:r>
      <w:r w:rsidR="00945BB3" w:rsidRPr="0014304C">
        <w:t xml:space="preserve">obras e </w:t>
      </w:r>
      <w:r w:rsidRPr="0014304C">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A52A2C" w:rsidRDefault="00EC2F3A" w:rsidP="00D361D7">
      <w:pPr>
        <w:pStyle w:val="Nvel3-Red"/>
      </w:pPr>
      <w:r w:rsidRPr="00A52A2C">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A52A2C" w:rsidRDefault="00EC2F3A" w:rsidP="00D361D7">
      <w:pPr>
        <w:pStyle w:val="Nvel3-Red"/>
      </w:pPr>
      <w:r w:rsidRPr="00A52A2C">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A52A2C" w:rsidRDefault="00EC2F3A" w:rsidP="00D361D7">
      <w:pPr>
        <w:pStyle w:val="Nvel3-Red"/>
      </w:pPr>
      <w:r w:rsidRPr="00A52A2C">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4720D4" w:rsidRDefault="00EC2F3A" w:rsidP="00D361D7">
      <w:pPr>
        <w:pStyle w:val="Nvel3-Red"/>
      </w:pPr>
      <w:r w:rsidRPr="00A52A2C">
        <w:t xml:space="preserve">Para efeito do subitem anterior, admite-se a adequação técnica da metodologia </w:t>
      </w:r>
      <w:r w:rsidRPr="00A52A2C">
        <w:lastRenderedPageBreak/>
        <w:t>empregada pela contratada, visando assegurar a execução do objeto, desde que mantidas as condições para a justa remuneração do serviço.</w:t>
      </w:r>
    </w:p>
    <w:p w14:paraId="5D926496" w14:textId="77777777" w:rsidR="004163B2" w:rsidRPr="00EC2F3A" w:rsidRDefault="004163B2" w:rsidP="00D361D7">
      <w:pPr>
        <w:pStyle w:val="NotaExplicativa0"/>
        <w:rPr>
          <w:rFonts w:asciiTheme="majorHAnsi" w:hAnsiTheme="majorHAnsi" w:cstheme="majorHAnsi"/>
        </w:rPr>
      </w:pPr>
      <w:r w:rsidRPr="00D361D7">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D361D7">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D361D7">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D361D7">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BA307D" w:rsidRDefault="00EC2F3A" w:rsidP="00D361D7">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5156D6DD" w14:textId="77777777" w:rsidR="00BA307D" w:rsidRPr="00945BB3" w:rsidRDefault="00BA307D" w:rsidP="00BA307D">
      <w:pPr>
        <w:pStyle w:val="Nvel2"/>
        <w:rPr>
          <w:b/>
        </w:rPr>
      </w:pPr>
      <w:bookmarkStart w:id="91" w:name="_Hlk190267203"/>
      <w:r w:rsidRPr="00945BB3">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91"/>
    <w:p w14:paraId="00236C68" w14:textId="0D4FBAC6" w:rsidR="003C7A23" w:rsidRPr="00EC2F3A" w:rsidRDefault="003C7A23" w:rsidP="00D361D7">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D361D7">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7CD910FE" w14:textId="77777777" w:rsidR="003C7A23" w:rsidRPr="004163B2" w:rsidRDefault="003C7A23" w:rsidP="00D361D7">
      <w:pPr>
        <w:pStyle w:val="Nvel2"/>
      </w:pPr>
      <w:r w:rsidRPr="004163B2">
        <w:t xml:space="preserve">Os resultados das avaliações serão divulgados por meio de </w:t>
      </w:r>
      <w:r w:rsidRPr="004C7AAA">
        <w:t>mensagem no sistema</w:t>
      </w:r>
      <w:r w:rsidRPr="004163B2">
        <w:t>.</w:t>
      </w:r>
    </w:p>
    <w:p w14:paraId="2E6DDED4" w14:textId="77777777" w:rsidR="003C7A23" w:rsidRPr="004163B2" w:rsidRDefault="003C7A23" w:rsidP="00D361D7">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D361D7">
      <w:pPr>
        <w:pStyle w:val="Nvel2"/>
      </w:pPr>
      <w:r w:rsidRPr="00EC2F3A">
        <w:t>Se a(s) amostra(s) apresentada(s) pelo primeiro classificado não for(em) aceita(s), o Pre</w:t>
      </w:r>
      <w:r w:rsidRPr="00EC2F3A">
        <w:lastRenderedPageBreak/>
        <w:t xml:space="preserv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93D5AF" w14:textId="77777777" w:rsidR="000A2DE0" w:rsidRPr="00EC2F3A" w:rsidRDefault="000A2DE0" w:rsidP="000A2DE0">
      <w:pPr>
        <w:pStyle w:val="NotaExplicativa0"/>
      </w:pPr>
      <w:r w:rsidRPr="007C655E">
        <w:rPr>
          <w:rStyle w:val="DestaqueChar"/>
        </w:rPr>
        <w:t>Nota Explicativa:</w:t>
      </w:r>
      <w:r w:rsidRPr="00EC2F3A">
        <w:t xml:space="preserve"> A decisão quanto à exigência de amostra e suas especificidades consta do Termo de Referência.</w:t>
      </w:r>
    </w:p>
    <w:p w14:paraId="26797850" w14:textId="77777777" w:rsidR="000A2DE0" w:rsidRPr="00DF7284" w:rsidRDefault="000A2DE0" w:rsidP="000A2DE0">
      <w:pPr>
        <w:pStyle w:val="Nvel2"/>
      </w:pPr>
      <w:bookmarkStart w:id="92" w:name="_Hlk184392833"/>
      <w:r w:rsidRPr="00DF7284">
        <w:t>No caso de serviços com dedicação exclusiva de mão-de-obra, o licitante deverá entregar junto com sua proposta de preços, os seguintes documentos:</w:t>
      </w:r>
    </w:p>
    <w:p w14:paraId="1D095175" w14:textId="77777777" w:rsidR="000A2DE0" w:rsidRPr="00DF7284" w:rsidRDefault="000A2DE0" w:rsidP="000A2DE0">
      <w:pPr>
        <w:pStyle w:val="Nvel3"/>
      </w:pPr>
      <w:r w:rsidRPr="00DF7284">
        <w:t>Declaração informando o enquadramento sindical da empresa, a atividade econômica preponderante e a justificativa para adoção do instrumento coletivo do trabalho em que se baseia sua proposta;</w:t>
      </w:r>
    </w:p>
    <w:p w14:paraId="0986B86B" w14:textId="77777777" w:rsidR="000A2DE0" w:rsidRPr="00DF7284" w:rsidRDefault="000A2DE0" w:rsidP="000A2DE0">
      <w:pPr>
        <w:pStyle w:val="Nvel3"/>
      </w:pPr>
      <w:r w:rsidRPr="00DF7284">
        <w:t>Cópia da carta ou registro sindical do sindicato a qual ele declara ser enquadrado, em razão do regramento do enquadramento sindical previsto na CLT ou por força de decisão judicial; e</w:t>
      </w:r>
    </w:p>
    <w:p w14:paraId="105D9C38" w14:textId="77777777" w:rsidR="000A2DE0" w:rsidRPr="00DF7284" w:rsidRDefault="000A2DE0" w:rsidP="000A2DE0">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723EBE6C" w14:textId="77777777" w:rsidR="000A2DE0" w:rsidRPr="00DF7284" w:rsidRDefault="000A2DE0" w:rsidP="000A2DE0">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92"/>
    <w:p w14:paraId="3C84D4EA" w14:textId="53219E1B" w:rsidR="003C7A23" w:rsidRPr="00EC2F3A" w:rsidRDefault="003C7A23" w:rsidP="00D361D7">
      <w:pPr>
        <w:pStyle w:val="Nvel1-Ttulo"/>
      </w:pPr>
      <w:r w:rsidRPr="00EC2F3A">
        <w:t>DA FASE DE HABILITAÇÃO</w:t>
      </w:r>
    </w:p>
    <w:p w14:paraId="4EE8D8D1" w14:textId="570112CC" w:rsidR="003C7A23" w:rsidRPr="00EC2F3A" w:rsidRDefault="003C7A23" w:rsidP="00D361D7">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ED494E">
        <w:rPr>
          <w:rFonts w:cstheme="majorHAnsi"/>
        </w:rPr>
        <w:t xml:space="preserve">arts. 62 a 70 da Lei nº 14.133, </w:t>
      </w:r>
      <w:r w:rsidR="008E0E74" w:rsidRPr="00ED494E">
        <w:rPr>
          <w:rFonts w:cstheme="majorHAnsi"/>
        </w:rPr>
        <w:t xml:space="preserve">de </w:t>
      </w:r>
      <w:r w:rsidRPr="00ED494E">
        <w:rPr>
          <w:rFonts w:cstheme="majorHAnsi"/>
        </w:rPr>
        <w:t>2021</w:t>
      </w:r>
      <w:r w:rsidRPr="00EC2F3A">
        <w:t>.</w:t>
      </w:r>
    </w:p>
    <w:p w14:paraId="55D2B286" w14:textId="4964D5CA" w:rsidR="003C7A23" w:rsidRPr="00330C85" w:rsidRDefault="003C7A23" w:rsidP="00D361D7">
      <w:pPr>
        <w:pStyle w:val="Nvel3"/>
        <w:rPr>
          <w:i/>
          <w:iCs/>
        </w:rPr>
      </w:pPr>
      <w:bookmarkStart w:id="93"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93"/>
    </w:p>
    <w:p w14:paraId="0F17AE67" w14:textId="77777777" w:rsidR="003C7A23" w:rsidRPr="0079713F" w:rsidRDefault="003C7A23" w:rsidP="00D361D7">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54863091" w:rsidR="003C7A23" w:rsidRPr="00EC2F3A" w:rsidRDefault="003C7A23" w:rsidP="00D361D7">
      <w:pPr>
        <w:pStyle w:val="Nvel3"/>
        <w:rPr>
          <w:i/>
          <w:iCs/>
        </w:rPr>
      </w:pPr>
      <w:r w:rsidRPr="00EC2F3A">
        <w:lastRenderedPageBreak/>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ED494E">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D361D7">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D361D7">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AC5BF8">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4B8AFE07" w14:textId="762E0866" w:rsidR="003C7A23" w:rsidRDefault="003C7A23" w:rsidP="00D361D7">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AC5BF8">
        <w:rPr>
          <w:i/>
          <w:color w:val="FF0000"/>
        </w:rPr>
        <w:t>[INDICAR QUALQUER OUTRO MEIO EXPRESSAMENTE ADMITIDO PELA ADMINISTRAÇÃO]</w:t>
      </w:r>
      <w:r w:rsidRPr="00C65243">
        <w:t>.</w:t>
      </w:r>
    </w:p>
    <w:p w14:paraId="51656882" w14:textId="77777777" w:rsidR="004E5CEC" w:rsidRPr="00F76542" w:rsidRDefault="004E5CEC" w:rsidP="004E5CEC">
      <w:pPr>
        <w:pStyle w:val="NotaExplicativa0"/>
      </w:pPr>
      <w:bookmarkStart w:id="94"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94"/>
    <w:p w14:paraId="2E4024D1" w14:textId="1FC8FBDA" w:rsidR="003C7A23" w:rsidRPr="00EC2F3A" w:rsidRDefault="003C7A23" w:rsidP="00D361D7">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ED494E">
        <w:rPr>
          <w:rFonts w:cstheme="majorHAnsi"/>
        </w:rPr>
        <w:t xml:space="preserve">Lei nº 14.133, de </w:t>
      </w:r>
      <w:r w:rsidRPr="00ED494E">
        <w:rPr>
          <w:rFonts w:cstheme="majorHAnsi"/>
        </w:rPr>
        <w:t>2021</w:t>
      </w:r>
      <w:r w:rsidRPr="00EC2F3A">
        <w:t>.</w:t>
      </w:r>
    </w:p>
    <w:p w14:paraId="6DD12A55" w14:textId="6565E6AA" w:rsidR="003C7A23" w:rsidRPr="00EC2F3A" w:rsidRDefault="003C7A23" w:rsidP="00D361D7">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ED494E">
        <w:rPr>
          <w:rFonts w:cstheme="majorHAnsi"/>
        </w:rPr>
        <w:t xml:space="preserve">art. 63, I da Lei nº 14.133, de </w:t>
      </w:r>
      <w:r w:rsidRPr="00ED494E">
        <w:rPr>
          <w:rFonts w:cstheme="majorHAnsi"/>
        </w:rPr>
        <w:t>2021</w:t>
      </w:r>
      <w:r w:rsidRPr="00EC2F3A">
        <w:t>).</w:t>
      </w:r>
    </w:p>
    <w:p w14:paraId="3FC50509" w14:textId="77777777" w:rsidR="003C7A23" w:rsidRPr="00EC2F3A" w:rsidRDefault="003C7A23" w:rsidP="00D361D7">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D361D7">
      <w:pPr>
        <w:pStyle w:val="Nvel2"/>
        <w:rPr>
          <w:i/>
        </w:rPr>
      </w:pPr>
      <w:r w:rsidRPr="00EC2F3A">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w:t>
      </w:r>
      <w:r w:rsidRPr="00EC2F3A">
        <w:lastRenderedPageBreak/>
        <w:t>data de entrega das propostas.</w:t>
      </w:r>
    </w:p>
    <w:p w14:paraId="4BA09E2E" w14:textId="77777777" w:rsidR="003C7A23" w:rsidRPr="00C65243" w:rsidRDefault="003C7A23" w:rsidP="00EA3DD5">
      <w:pPr>
        <w:pStyle w:val="Nvel2-Red0"/>
      </w:pPr>
      <w:r w:rsidRPr="00C65243">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C65243" w:rsidRDefault="003C7A23" w:rsidP="00D361D7">
      <w:pPr>
        <w:pStyle w:val="Nvel3-Red"/>
      </w:pPr>
      <w:r w:rsidRPr="00C65243">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C65243" w:rsidRDefault="003C7A23" w:rsidP="00D361D7">
      <w:pPr>
        <w:pStyle w:val="Nvel3-Red"/>
      </w:pPr>
      <w:r w:rsidRPr="00C65243">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D361D7">
      <w:pPr>
        <w:pStyle w:val="NotaExplicativa0"/>
      </w:pPr>
      <w:r w:rsidRPr="00D361D7">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D361D7">
      <w:pPr>
        <w:pStyle w:val="NotaExplicativa0"/>
      </w:pPr>
      <w:r w:rsidRPr="00D361D7">
        <w:rPr>
          <w:rStyle w:val="DestaqueChar"/>
        </w:rPr>
        <w:t xml:space="preserve">Nota Explicativa 2: </w:t>
      </w:r>
      <w:r w:rsidRPr="00EC2F3A">
        <w:t>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3"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4" w:anchor="art63§3" w:history="1">
        <w:r w:rsidRPr="00EC2F3A">
          <w:rPr>
            <w:rStyle w:val="Hyperlink"/>
          </w:rPr>
          <w:t>art. 63, §3º</w:t>
        </w:r>
      </w:hyperlink>
      <w:r w:rsidRPr="00EC2F3A">
        <w:t>).  </w:t>
      </w:r>
    </w:p>
    <w:p w14:paraId="13D5BA83" w14:textId="2F8D65C9" w:rsidR="00900490" w:rsidRPr="00EC2F3A" w:rsidRDefault="00900490" w:rsidP="00D361D7">
      <w:pPr>
        <w:pStyle w:val="NotaExplicativa0"/>
      </w:pPr>
      <w:r w:rsidRPr="00EC2F3A">
        <w:t xml:space="preserve">Nesse contexto, uma vez facultada a realização da vistoria prévia, os interessados terão três opções para cumprir o requisito de habilitação correspondente, conforme </w:t>
      </w:r>
      <w:hyperlink r:id="rId25"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D361D7">
      <w:pPr>
        <w:pStyle w:val="NotaExplicativa0"/>
      </w:pPr>
      <w:r w:rsidRPr="00EC2F3A">
        <w:t>a) realizar a vistoria e atestar que conhece o local e as condições da realização do serviço;  </w:t>
      </w:r>
    </w:p>
    <w:p w14:paraId="66C69AC0" w14:textId="77777777" w:rsidR="00900490" w:rsidRPr="00EC2F3A" w:rsidRDefault="00900490" w:rsidP="00D361D7">
      <w:pPr>
        <w:pStyle w:val="NotaExplicativa0"/>
      </w:pPr>
      <w:r w:rsidRPr="00EC2F3A">
        <w:t>b) atestar que conhece o local e as condições da realização do serviço;  </w:t>
      </w:r>
    </w:p>
    <w:p w14:paraId="6C2B9C4D" w14:textId="77777777" w:rsidR="00900490" w:rsidRPr="00EC2F3A" w:rsidRDefault="00900490" w:rsidP="00D361D7">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D361D7">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6" w:history="1">
        <w:r w:rsidRPr="00EC2F3A">
          <w:rPr>
            <w:rStyle w:val="Hyperlink"/>
          </w:rPr>
          <w:t>Lei nº 8.666, de 1993</w:t>
        </w:r>
      </w:hyperlink>
      <w:r w:rsidRPr="00EC2F3A">
        <w:t>. </w:t>
      </w:r>
    </w:p>
    <w:p w14:paraId="1A847DE0" w14:textId="77777777" w:rsidR="00900490" w:rsidRPr="00EC2F3A" w:rsidRDefault="00900490" w:rsidP="00D361D7">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D361D7">
      <w:pPr>
        <w:pStyle w:val="NotaExplicativa0"/>
      </w:pPr>
      <w:r w:rsidRPr="00EC2F3A">
        <w:lastRenderedPageBreak/>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2B0ED48F" w:rsidR="00900490" w:rsidRPr="00EC2F3A" w:rsidRDefault="00900490" w:rsidP="00D361D7">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7" w:anchor="art63§3" w:history="1">
        <w:r w:rsidR="00661F80">
          <w:rPr>
            <w:rStyle w:val="Hyperlink"/>
          </w:rPr>
          <w:t>§ 3º do art. 63, da Lei n</w:t>
        </w:r>
        <w:r w:rsidRPr="00EC2F3A">
          <w:rPr>
            <w:rStyle w:val="Hyperlink"/>
          </w:rPr>
          <w:t>º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D361D7">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15A54FCD" w:rsidR="003C7A23" w:rsidRPr="00EC2F3A" w:rsidRDefault="003C7A23" w:rsidP="00D361D7">
      <w:pPr>
        <w:pStyle w:val="Nvel2"/>
      </w:pPr>
      <w:r w:rsidRPr="00EC2F3A">
        <w:t xml:space="preserve">Somente haverá a </w:t>
      </w:r>
      <w:r w:rsidRPr="00330C85">
        <w:t>necessidade</w:t>
      </w:r>
      <w:r w:rsidRPr="00EC2F3A">
        <w:t xml:space="preserve"> de comprovação do preenchimento de requisitos mediante apresentação dos documentos originais não</w:t>
      </w:r>
      <w:r w:rsidR="00581071">
        <w:t xml:space="preserve"> </w:t>
      </w:r>
      <w:r w:rsidRPr="00EC2F3A">
        <w:t>digitais quando houver dúvida em relação à integridade do documento digital ou quando a lei expressamente o exigir.</w:t>
      </w:r>
    </w:p>
    <w:p w14:paraId="1F3867D8" w14:textId="6C049310" w:rsidR="003C7A23" w:rsidRPr="00330C85" w:rsidRDefault="003C7A23" w:rsidP="00D361D7">
      <w:pPr>
        <w:pStyle w:val="Nvel2"/>
      </w:pPr>
      <w:r w:rsidRPr="00EC2F3A">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27AB9B12" w14:textId="7F8B7BE9" w:rsidR="00E76FCE" w:rsidRDefault="00E76FCE" w:rsidP="00D361D7">
      <w:pPr>
        <w:pStyle w:val="Nvel2"/>
      </w:pPr>
      <w:bookmarkStart w:id="95" w:name="_Ref114663151"/>
      <w:r w:rsidRPr="00330C85">
        <w:t>Os documentos exigidos para habilitação serão enviados por meio do</w:t>
      </w:r>
      <w:r w:rsidRPr="00EC2F3A">
        <w:t xml:space="preserve"> sistema, em formato digital, no prazo de </w:t>
      </w:r>
      <w:r w:rsidR="00581071" w:rsidRPr="00AC5BF8">
        <w:rPr>
          <w:i/>
          <w:iCs/>
          <w:color w:val="FF0000"/>
        </w:rPr>
        <w:t>..................</w:t>
      </w:r>
      <w:r w:rsidR="00581071" w:rsidRPr="00EC2F3A">
        <w:t>,</w:t>
      </w:r>
      <w:r w:rsidRPr="00EC2F3A">
        <w:t xml:space="preserve"> prorrogável por igual período, contado da solicitação do </w:t>
      </w:r>
      <w:r w:rsidR="00B31AFD">
        <w:t>Pregoeiro</w:t>
      </w:r>
      <w:r w:rsidRPr="00EC2F3A">
        <w:t>.</w:t>
      </w:r>
      <w:bookmarkEnd w:id="95"/>
    </w:p>
    <w:p w14:paraId="0E9F8A48"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1988B7B0" w14:textId="77777777" w:rsidR="00573028" w:rsidRPr="00421814" w:rsidRDefault="00573028" w:rsidP="00573028">
      <w:pPr>
        <w:pStyle w:val="NotaExplicativa0"/>
      </w:pPr>
      <w:r w:rsidRPr="00421814">
        <w:rPr>
          <w:rStyle w:val="DestaqueChar"/>
        </w:rPr>
        <w:t>Nota Explicativa 2:</w:t>
      </w:r>
      <w:r w:rsidRPr="00421814">
        <w:t xml:space="preserve"> Considerando o princípio da razoabilidade e a necessidade de que o prazo para envio dos documentos de habilitação seja compatível com a complexidade do objeto licitado e com a extensão das exigências editalícias, apresentam-se, a seguir, parâmetros orientativos de horas mínimas, suficientes para o envio da documentação de habilitação.</w:t>
      </w:r>
    </w:p>
    <w:p w14:paraId="2CFB9203" w14:textId="77777777" w:rsidR="00573028" w:rsidRPr="00421814" w:rsidRDefault="00573028" w:rsidP="00573028">
      <w:pPr>
        <w:pStyle w:val="NotaExplicativa0"/>
      </w:pPr>
      <w:r w:rsidRPr="00421814">
        <w:rPr>
          <w:rStyle w:val="DestaqueChar"/>
        </w:rPr>
        <w:t>Objeto de baixa complexidade</w:t>
      </w:r>
      <w:r w:rsidRPr="00421814">
        <w:t xml:space="preserve">, com documentação de habilitação simples e predominantemente padronizada, sem exigências técnicas específicas ou comprovações complexas; prazo mínimo recomendado de </w:t>
      </w:r>
      <w:r w:rsidRPr="00421814">
        <w:rPr>
          <w:rStyle w:val="DestaqueChar"/>
        </w:rPr>
        <w:t>duas horas</w:t>
      </w:r>
      <w:r w:rsidRPr="00421814">
        <w:t>. Exemplos: a aquisição de bens comuns e padronizados ou serviços simples, em que a habilitação se limita a documentos fiscais, trabalhistas e jurídicos usuais.</w:t>
      </w:r>
    </w:p>
    <w:p w14:paraId="4A1D43F9" w14:textId="77777777" w:rsidR="00573028" w:rsidRPr="00421814" w:rsidRDefault="00573028" w:rsidP="00573028">
      <w:pPr>
        <w:pStyle w:val="NotaExplicativa0"/>
      </w:pPr>
      <w:r w:rsidRPr="00421814">
        <w:rPr>
          <w:rStyle w:val="DestaqueChar"/>
        </w:rPr>
        <w:t>Objeto de média complexidade</w:t>
      </w:r>
      <w:r w:rsidRPr="00421814">
        <w:t xml:space="preserve">, com exigência de documentação adicional básica, como atestados simples de capacidade técnica ou declarações complementares; prazo mínimo recomendado de </w:t>
      </w:r>
      <w:r w:rsidRPr="00421814">
        <w:rPr>
          <w:rStyle w:val="DestaqueChar"/>
        </w:rPr>
        <w:t>quatro horas</w:t>
      </w:r>
      <w:r w:rsidRPr="00421814">
        <w:t>. Exemplos: contratações de serviços contínuos comuns ou fornecimentos por lote, que demandem organização e conferência de documentos técnicos elementares.</w:t>
      </w:r>
    </w:p>
    <w:p w14:paraId="5FC57ADA" w14:textId="77777777" w:rsidR="00573028" w:rsidRPr="00421814" w:rsidRDefault="00573028" w:rsidP="00573028">
      <w:pPr>
        <w:pStyle w:val="NotaExplicativa0"/>
      </w:pPr>
      <w:r w:rsidRPr="00421814">
        <w:rPr>
          <w:rStyle w:val="DestaqueChar"/>
        </w:rPr>
        <w:t>Objeto de média a alta complexidade</w:t>
      </w:r>
      <w:r w:rsidRPr="00421814">
        <w:t xml:space="preserve">, com exigências técnicas mais detalhadas, como </w:t>
      </w:r>
      <w:r w:rsidRPr="00421814">
        <w:lastRenderedPageBreak/>
        <w:t xml:space="preserve">múltiplos atestados, comprovação de experiência anterior ou documentação econômico-financeira específica; prazo mínimo recomendado de </w:t>
      </w:r>
      <w:r w:rsidRPr="00421814">
        <w:rPr>
          <w:rStyle w:val="DestaqueChar"/>
        </w:rPr>
        <w:t>seis horas</w:t>
      </w:r>
      <w:r w:rsidRPr="00421814">
        <w:t>. Exemplos: licitações por grupos de itens, serviços terceirizados com diferentes perfis de postos ou fornecimentos com requisitos técnicos diferenciados.</w:t>
      </w:r>
    </w:p>
    <w:p w14:paraId="3606DD67" w14:textId="77777777" w:rsidR="00573028" w:rsidRPr="00421814" w:rsidRDefault="00573028" w:rsidP="00573028">
      <w:pPr>
        <w:pStyle w:val="NotaExplicativa0"/>
      </w:pPr>
      <w:r w:rsidRPr="00421814">
        <w:rPr>
          <w:rStyle w:val="DestaqueChar"/>
        </w:rPr>
        <w:t>Objeto de alta complexidade</w:t>
      </w:r>
      <w:r w:rsidRPr="00421814">
        <w:t xml:space="preserve">, com documentação de habilitação extensa e diversificada, envolvendo qualificação técnica específica, comprovações econômico-financeiras mais robustas e validações internas; prazo mínimo recomendado de </w:t>
      </w:r>
      <w:r w:rsidRPr="00421814">
        <w:rPr>
          <w:rStyle w:val="DestaqueChar"/>
        </w:rPr>
        <w:t>oito horas</w:t>
      </w:r>
      <w:r w:rsidRPr="00421814">
        <w:t>. Exemplos: serviços técnicos especializados, contratações de tecnologia da informação ou serviços de engenharia de menor vulto.</w:t>
      </w:r>
    </w:p>
    <w:p w14:paraId="40689AF3" w14:textId="77777777" w:rsidR="00573028" w:rsidRPr="00421814" w:rsidRDefault="00573028" w:rsidP="00573028">
      <w:pPr>
        <w:pStyle w:val="NotaExplicativa0"/>
      </w:pPr>
      <w:r w:rsidRPr="00421814">
        <w:rPr>
          <w:rStyle w:val="DestaqueChar"/>
        </w:rPr>
        <w:t>Objeto de elevada complexidade</w:t>
      </w:r>
      <w:r w:rsidRPr="00421814">
        <w:t xml:space="preserve">, com exigências amplas e especializadas de habilitação, como acervos técnicos complexos, balanços auditados, comprovação de estrutura operacional e múltiplas certidões específicas; prazo mínimo recomendado de </w:t>
      </w:r>
      <w:r w:rsidRPr="00421814">
        <w:rPr>
          <w:rStyle w:val="DestaqueChar"/>
        </w:rPr>
        <w:t>doze horas</w:t>
      </w:r>
      <w:r w:rsidRPr="00421814">
        <w:t>. Exemplos: obras e serviços de engenharia de grande vulto, concessões ou soluções integradas complexas.</w:t>
      </w:r>
    </w:p>
    <w:p w14:paraId="7D68C040" w14:textId="64AF954F" w:rsidR="00E76FCE" w:rsidRPr="00EC2F3A" w:rsidRDefault="00573028" w:rsidP="00573028">
      <w:pPr>
        <w:pStyle w:val="NotaExplicativa0"/>
        <w:rPr>
          <w:rFonts w:asciiTheme="majorHAnsi" w:hAnsiTheme="majorHAnsi" w:cstheme="majorHAnsi"/>
        </w:rPr>
      </w:pPr>
      <w:r w:rsidRPr="00421814">
        <w:t xml:space="preserve">Os prazos sugeridos constituem referência mínima, </w:t>
      </w:r>
      <w:r w:rsidRPr="00421814">
        <w:rPr>
          <w:rStyle w:val="DestaqueChar"/>
        </w:rPr>
        <w:t>meramente exemplificativos</w:t>
      </w:r>
      <w:r w:rsidRPr="00421814">
        <w:t>, devendo a Administração, em cada caso concreto, avaliar a adequação do prazo fixado à natureza do objeto, à quantidade e à complexidade dos documentos exigidos, bem como à possibilidade de prorrogação por igual período, conforme previsto no edital.</w:t>
      </w:r>
    </w:p>
    <w:p w14:paraId="2D10AE94" w14:textId="7478BF26" w:rsidR="003C7A23" w:rsidRPr="003B7DD9" w:rsidRDefault="003C7A23" w:rsidP="003B7DD9">
      <w:pPr>
        <w:pStyle w:val="Nvel3"/>
      </w:pPr>
      <w:r w:rsidRPr="003B7DD9">
        <w:t>Na hipótese de a fase de habilitação anteceder a fase de apresentação de propostas e lances, os licitantes encaminharão, por meio do sistema, simultaneamente os documentos de habilitação e a proposta com o preço ou o percentual de desconto</w:t>
      </w:r>
      <w:r w:rsidR="001C5851" w:rsidRPr="003B7DD9">
        <w:t>.</w:t>
      </w:r>
    </w:p>
    <w:p w14:paraId="29D8CA23" w14:textId="77777777" w:rsidR="003C7A23" w:rsidRPr="00EC2F3A" w:rsidRDefault="003C7A23" w:rsidP="00D361D7">
      <w:pPr>
        <w:pStyle w:val="Nvel2"/>
      </w:pPr>
      <w:bookmarkStart w:id="96" w:name="_Hlk137483670"/>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D361D7">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bookmarkEnd w:id="96"/>
    <w:p w14:paraId="39ACA429" w14:textId="796000AC" w:rsidR="003C7A23" w:rsidRPr="00EC2F3A" w:rsidRDefault="003C7A23" w:rsidP="00D361D7">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ED494E">
        <w:rPr>
          <w:rFonts w:cstheme="majorHAnsi"/>
        </w:rPr>
        <w:t>art. 64 da Lei nº 14.133, de 2021</w:t>
      </w:r>
      <w:r w:rsidR="0079713F" w:rsidRPr="00EC2F3A">
        <w:t>)</w:t>
      </w:r>
      <w:r w:rsidRPr="00EC2F3A">
        <w:t>, para:</w:t>
      </w:r>
    </w:p>
    <w:p w14:paraId="44F6424E" w14:textId="261AE262" w:rsidR="00565B65" w:rsidRDefault="00565B65" w:rsidP="00EA3DD5">
      <w:pPr>
        <w:pStyle w:val="Nvel3-Azul"/>
      </w:pPr>
      <w:bookmarkStart w:id="97" w:name="_Ref140496633"/>
      <w:bookmarkStart w:id="98" w:name="_Hlk140496937"/>
      <w:r>
        <w:t xml:space="preserve">Inclusão, como documentos complementares, de documentação de habilitação que deveria ser encaminhada junto com a proposta, mas não o foi por </w:t>
      </w:r>
      <w:r w:rsidR="003B7DD9">
        <w:t>equívoco</w:t>
      </w:r>
      <w:r>
        <w:t xml:space="preserve"> ou falha do licitante; e</w:t>
      </w:r>
      <w:bookmarkEnd w:id="97"/>
    </w:p>
    <w:p w14:paraId="365A86F3" w14:textId="0CD27ABF" w:rsidR="00565B65" w:rsidRDefault="00565B65" w:rsidP="00D361D7">
      <w:pPr>
        <w:pStyle w:val="NotaExplicativa0"/>
      </w:pPr>
      <w:r w:rsidRPr="00D361D7">
        <w:rPr>
          <w:rStyle w:val="DestaqueChar"/>
        </w:rPr>
        <w:t>Nota Explicativa 1:</w:t>
      </w:r>
      <w:r>
        <w:rPr>
          <w:b/>
          <w:bCs/>
        </w:rPr>
        <w:t xml:space="preserve"> </w:t>
      </w:r>
      <w:r>
        <w:t xml:space="preserve">Usar essa redação quando se tratar de recursos de origem </w:t>
      </w:r>
      <w:r w:rsidR="00D361D7" w:rsidRPr="00D361D7">
        <w:rPr>
          <w:rStyle w:val="DestaqueChar"/>
        </w:rPr>
        <w:t>Federal</w:t>
      </w:r>
      <w:r>
        <w:t>.</w:t>
      </w:r>
    </w:p>
    <w:p w14:paraId="4C7AF81F" w14:textId="4B9F8DF5" w:rsidR="000E470C" w:rsidRPr="008913D8" w:rsidRDefault="00565B65" w:rsidP="00D361D7">
      <w:pPr>
        <w:pStyle w:val="NotaExplicativa0"/>
      </w:pPr>
      <w:r w:rsidRPr="00D361D7">
        <w:rPr>
          <w:rStyle w:val="DestaqueChar"/>
        </w:rPr>
        <w:t>Nota Explicativa 2:</w:t>
      </w:r>
      <w:r>
        <w:t xml:space="preserve"> Por se tratar de recurso de origem </w:t>
      </w:r>
      <w:r w:rsidR="00D361D7" w:rsidRPr="00D361D7">
        <w:rPr>
          <w:rStyle w:val="DestaqueChar"/>
        </w:rPr>
        <w:t>Federal</w:t>
      </w:r>
      <w:r w:rsidR="00D361D7">
        <w:t xml:space="preserve"> </w:t>
      </w:r>
      <w:r>
        <w:t xml:space="preserve">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w:t>
      </w:r>
      <w:r>
        <w:lastRenderedPageBreak/>
        <w:t>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98"/>
    <w:p w14:paraId="248D9860" w14:textId="77777777" w:rsidR="000E470C" w:rsidRDefault="000E470C" w:rsidP="00D361D7">
      <w:pPr>
        <w:pStyle w:val="OU0"/>
      </w:pPr>
      <w:r>
        <w:t>OU</w:t>
      </w:r>
    </w:p>
    <w:p w14:paraId="671B6FEB" w14:textId="77777777" w:rsidR="000E470C" w:rsidRDefault="000E470C" w:rsidP="00EA3DD5">
      <w:pPr>
        <w:pStyle w:val="Nvel3-Azul"/>
      </w:pPr>
      <w:r>
        <w:t>A</w:t>
      </w:r>
      <w:r w:rsidRPr="002A3B56">
        <w:t xml:space="preserve"> juntada posterior de documentos ou informações que apenas esclareçam ou complementem os já anteriormente apresentados e constantes dos autos</w:t>
      </w:r>
      <w:r>
        <w:t>; e</w:t>
      </w:r>
    </w:p>
    <w:p w14:paraId="22A16A6E" w14:textId="71801F88" w:rsidR="000E470C" w:rsidRPr="008913D8" w:rsidRDefault="000E470C" w:rsidP="00D361D7">
      <w:pPr>
        <w:pStyle w:val="NotaExplicativa0"/>
      </w:pPr>
      <w:r w:rsidRPr="00D361D7">
        <w:rPr>
          <w:rStyle w:val="DestaqueChar"/>
        </w:rPr>
        <w:t>Nota Explicativa 1:</w:t>
      </w:r>
      <w:r>
        <w:rPr>
          <w:b/>
          <w:bCs/>
        </w:rPr>
        <w:t xml:space="preserve"> </w:t>
      </w:r>
      <w:r>
        <w:t xml:space="preserve">Usar essa redação quando se tratar de recursos </w:t>
      </w:r>
      <w:r w:rsidR="00D361D7" w:rsidRPr="00D361D7">
        <w:rPr>
          <w:rStyle w:val="DestaqueChar"/>
        </w:rPr>
        <w:t>Próprios</w:t>
      </w:r>
      <w:r w:rsidR="00D361D7">
        <w:t xml:space="preserve"> </w:t>
      </w:r>
      <w:r>
        <w:t xml:space="preserve">ou de origem </w:t>
      </w:r>
      <w:r w:rsidR="00D361D7" w:rsidRPr="00D361D7">
        <w:rPr>
          <w:rStyle w:val="DestaqueChar"/>
        </w:rPr>
        <w:t>Estadual</w:t>
      </w:r>
      <w:r>
        <w:t>.</w:t>
      </w:r>
    </w:p>
    <w:p w14:paraId="257CD28F" w14:textId="77777777" w:rsidR="000E470C" w:rsidRPr="008913D8" w:rsidRDefault="000E470C" w:rsidP="00D361D7">
      <w:pPr>
        <w:pStyle w:val="NotaExplicativa0"/>
      </w:pPr>
      <w:r w:rsidRPr="00D361D7">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D361D7">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D361D7">
      <w:pPr>
        <w:pStyle w:val="Nvel2"/>
        <w:rPr>
          <w:i/>
        </w:rPr>
      </w:pPr>
      <w:bookmarkStart w:id="99"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9"/>
    </w:p>
    <w:p w14:paraId="4506CAE4" w14:textId="75B82D75" w:rsidR="003C7A23" w:rsidRPr="00EC2F3A" w:rsidRDefault="003C7A23" w:rsidP="00D361D7">
      <w:pPr>
        <w:pStyle w:val="Nvel2"/>
        <w:rPr>
          <w:i/>
          <w:iCs/>
        </w:rPr>
      </w:pPr>
      <w:bookmarkStart w:id="100"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de classificação, até a apuração de uma proposta que atenda ao presente edital, </w:t>
      </w:r>
      <w:bookmarkStart w:id="101" w:name="_Hlk137483757"/>
      <w:r w:rsidRPr="00EC2F3A">
        <w:t xml:space="preserve">observado o prazo disposto no subitem </w:t>
      </w:r>
      <w:r w:rsidRPr="00EC2F3A">
        <w:fldChar w:fldCharType="begin"/>
      </w:r>
      <w:r w:rsidRPr="00EC2F3A">
        <w:instrText xml:space="preserve"> REF _Ref114663151 \r \h  \* MERGEFORMAT </w:instrText>
      </w:r>
      <w:r w:rsidRPr="00EC2F3A">
        <w:fldChar w:fldCharType="separate"/>
      </w:r>
      <w:r w:rsidR="000D76D8">
        <w:t>9.12</w:t>
      </w:r>
      <w:r w:rsidRPr="00EC2F3A">
        <w:fldChar w:fldCharType="end"/>
      </w:r>
      <w:r w:rsidRPr="00EC2F3A">
        <w:t>.</w:t>
      </w:r>
      <w:bookmarkEnd w:id="100"/>
      <w:bookmarkEnd w:id="101"/>
    </w:p>
    <w:p w14:paraId="30A25CB4" w14:textId="77777777" w:rsidR="003C7A23" w:rsidRDefault="003C7A23" w:rsidP="00D361D7">
      <w:pPr>
        <w:pStyle w:val="Nvel2"/>
      </w:pPr>
      <w:bookmarkStart w:id="102" w:name="_Ref114665515"/>
      <w:r w:rsidRPr="00330C85">
        <w:t>Somente serão disponibilizados para acesso público os documentos de habilitação do licitante cuja proposta atenda ao edital de licitação, após concluídos os procedimentos de que trata o subitem anterior</w:t>
      </w:r>
      <w:bookmarkEnd w:id="102"/>
      <w:r w:rsidRPr="00330C85">
        <w:t>.</w:t>
      </w:r>
    </w:p>
    <w:p w14:paraId="7D8156C3" w14:textId="77777777" w:rsidR="00581071" w:rsidRPr="006E36A0" w:rsidRDefault="00581071" w:rsidP="00581071">
      <w:pPr>
        <w:pStyle w:val="Nvel2"/>
      </w:pPr>
      <w:bookmarkStart w:id="103" w:name="_Hlk184392961"/>
      <w:r w:rsidRPr="006E36A0">
        <w:t>A comprovação de regularidade fiscal e trabalhista das microempresas e das empresas de pequeno porte somente será exigida para efeito de contratação, e não como condição para participação na licitação.</w:t>
      </w:r>
    </w:p>
    <w:bookmarkEnd w:id="103"/>
    <w:p w14:paraId="112364AE" w14:textId="77777777" w:rsidR="003C7A23" w:rsidRPr="00EC2F3A" w:rsidRDefault="003C7A23" w:rsidP="00D361D7">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6ADCD8D5" w14:textId="77777777" w:rsidR="00581071" w:rsidRPr="00EC2F3A" w:rsidRDefault="00581071" w:rsidP="00581071">
      <w:pPr>
        <w:pStyle w:val="Nvel1-Ttulo"/>
      </w:pPr>
      <w:r w:rsidRPr="00EC2F3A">
        <w:lastRenderedPageBreak/>
        <w:t xml:space="preserve">DO </w:t>
      </w:r>
      <w:r w:rsidRPr="00330C85">
        <w:t>TERMO</w:t>
      </w:r>
      <w:r w:rsidRPr="00EC2F3A">
        <w:t xml:space="preserve"> DE CONTRATO OU INSTRUMENTO EQUIVALENTE</w:t>
      </w:r>
    </w:p>
    <w:p w14:paraId="275E8492" w14:textId="77777777" w:rsidR="00BA307D" w:rsidRPr="00945BB3" w:rsidRDefault="00BA307D" w:rsidP="00BA307D">
      <w:pPr>
        <w:pStyle w:val="Nvel2"/>
      </w:pPr>
      <w:r w:rsidRPr="00945BB3">
        <w:t>Após a homologação e adjudicação, caso se conclua pela contratação, será firmado termo de contrato, ou outro instrumento equivalente.</w:t>
      </w:r>
    </w:p>
    <w:p w14:paraId="3BD5EF42" w14:textId="61E26A9F" w:rsidR="00581071" w:rsidRPr="00EC2F3A" w:rsidRDefault="00581071" w:rsidP="00581071">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19489623" w14:textId="0560F744" w:rsidR="00581071" w:rsidRPr="00EC2F3A" w:rsidRDefault="00581071" w:rsidP="00581071">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10B48A6B" w14:textId="77777777" w:rsidR="00581071" w:rsidRPr="00EC2F3A" w:rsidRDefault="00581071" w:rsidP="00581071">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792EEC35" w14:textId="77777777" w:rsidR="00581071" w:rsidRDefault="00581071" w:rsidP="0058107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75B88C66" w14:textId="77777777" w:rsidR="00581071" w:rsidRDefault="00581071" w:rsidP="00581071">
      <w:pPr>
        <w:pStyle w:val="Nvel2"/>
      </w:pPr>
      <w:bookmarkStart w:id="104" w:name="_Hlk184393023"/>
      <w:r>
        <w:t>O aceite do instrumento equivalente, emitido ao fornecedor adjudicado, implica o reconhecimento de que:</w:t>
      </w:r>
    </w:p>
    <w:p w14:paraId="43EF2016" w14:textId="77777777" w:rsidR="00581071" w:rsidRDefault="00581071" w:rsidP="00581071">
      <w:pPr>
        <w:pStyle w:val="Nvel3"/>
      </w:pPr>
      <w:r>
        <w:t>Referido instrumento está substituindo o contrato, aplicando-se à relação de negócios ali estabelecida as disposições da Lei nº 14.133, de 2021;</w:t>
      </w:r>
    </w:p>
    <w:p w14:paraId="47AECFB9" w14:textId="483C6DC7" w:rsidR="00581071" w:rsidRDefault="00581071" w:rsidP="00581071">
      <w:pPr>
        <w:pStyle w:val="Nvel3"/>
      </w:pPr>
      <w:r>
        <w:t>A contratada se vincula à sua proposta e às previsões contidas neste Edital</w:t>
      </w:r>
      <w:r w:rsidR="00BA307D">
        <w:t>;</w:t>
      </w:r>
    </w:p>
    <w:p w14:paraId="592EC24C" w14:textId="77777777" w:rsidR="00BA307D" w:rsidRPr="00945BB3" w:rsidRDefault="00BA307D" w:rsidP="00BA307D">
      <w:pPr>
        <w:pStyle w:val="Nvel3"/>
      </w:pPr>
      <w:r w:rsidRPr="00945BB3">
        <w:t>A contratada reconhece que as hipóteses de rescisão são aquelas previstas nos arts. 137 e 138 da Lei nº 14.133, de 2021 e reconhece os direitos da Administração previstos nos arts. 137 a 139 da mesma Lei.</w:t>
      </w:r>
    </w:p>
    <w:p w14:paraId="1863BCFC" w14:textId="77777777" w:rsidR="00581071" w:rsidRPr="005D7D43" w:rsidRDefault="00581071" w:rsidP="00581071">
      <w:pPr>
        <w:pStyle w:val="Nvel2"/>
      </w:pPr>
      <w:r w:rsidRPr="005D7D43">
        <w:t xml:space="preserve">O prazo de vigência da contratação é o estabelecido no </w:t>
      </w:r>
      <w:r w:rsidRPr="006E1990">
        <w:t>Termo de Referência</w:t>
      </w:r>
      <w:r w:rsidRPr="005D7D43">
        <w:t>.</w:t>
      </w:r>
    </w:p>
    <w:p w14:paraId="1A1550CF" w14:textId="6A274B57" w:rsidR="009A2596" w:rsidRPr="00EC2F3A" w:rsidRDefault="009A2596" w:rsidP="00D361D7">
      <w:pPr>
        <w:pStyle w:val="Nvel1-Ttulo"/>
        <w:rPr>
          <w:highlight w:val="cyan"/>
        </w:rPr>
      </w:pPr>
      <w:bookmarkStart w:id="105" w:name="_Hlk136275080"/>
      <w:bookmarkStart w:id="106" w:name="_Hlk136876873"/>
      <w:bookmarkEnd w:id="104"/>
      <w:r w:rsidRPr="00EC2F3A">
        <w:rPr>
          <w:highlight w:val="cyan"/>
        </w:rPr>
        <w:t xml:space="preserve">DA </w:t>
      </w:r>
      <w:r w:rsidRPr="00330C85">
        <w:rPr>
          <w:highlight w:val="cyan"/>
        </w:rPr>
        <w:t>ATA</w:t>
      </w:r>
      <w:r w:rsidRPr="00EC2F3A">
        <w:rPr>
          <w:highlight w:val="cyan"/>
        </w:rPr>
        <w:t xml:space="preserve"> DE REGISTRO DE PREÇOS</w:t>
      </w:r>
    </w:p>
    <w:p w14:paraId="1F2F9DEF" w14:textId="3AC2CA51" w:rsidR="00E3769F" w:rsidRDefault="00E3769F" w:rsidP="00D361D7">
      <w:pPr>
        <w:pStyle w:val="Nvel2"/>
        <w:rPr>
          <w:highlight w:val="cyan"/>
        </w:rPr>
      </w:pPr>
      <w:r>
        <w:rPr>
          <w:highlight w:val="cyan"/>
        </w:rPr>
        <w:t xml:space="preserve">Homologado o resultado da licitação, o licitante mais bem classificado terá o prazo de </w:t>
      </w:r>
      <w:bookmarkStart w:id="107" w:name="_Hlk184393045"/>
      <w:r w:rsidR="00581071" w:rsidRPr="005D50CD">
        <w:rPr>
          <w:i/>
          <w:iCs/>
          <w:color w:val="FF0000"/>
          <w:highlight w:val="cyan"/>
        </w:rPr>
        <w:t>......... (........) dias</w:t>
      </w:r>
      <w:bookmarkEnd w:id="107"/>
      <w:r>
        <w:rPr>
          <w:highlight w:val="cyan"/>
        </w:rPr>
        <w:t xml:space="preserve">, contados a partir da data de sua convocação, para assinar a Ata de Registro </w:t>
      </w:r>
      <w:r>
        <w:rPr>
          <w:highlight w:val="cyan"/>
        </w:rPr>
        <w:lastRenderedPageBreak/>
        <w:t>de Preços, cujo prazo de validade encontra-se nela fixado, sob pena de decadência do direito à contratação, sem prejuízo das sanções previstas na Lei nº 14.133, de 2021.</w:t>
      </w:r>
    </w:p>
    <w:p w14:paraId="0089CC63" w14:textId="7B452267" w:rsidR="00E3769F" w:rsidRDefault="00E3769F" w:rsidP="00D361D7">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81071" w:rsidRPr="005D50CD">
        <w:rPr>
          <w:i/>
          <w:iCs/>
          <w:color w:val="FF0000"/>
          <w:highlight w:val="cyan"/>
        </w:rPr>
        <w:t>......... (........) dias</w:t>
      </w:r>
      <w:r w:rsidRPr="00EC2F3A">
        <w:rPr>
          <w:highlight w:val="cyan"/>
        </w:rPr>
        <w:t>, a contar da data de seu recebimento.</w:t>
      </w:r>
    </w:p>
    <w:p w14:paraId="4F7612C4" w14:textId="77777777" w:rsidR="00E3769F" w:rsidRPr="00EC2F3A" w:rsidRDefault="00E3769F" w:rsidP="00D361D7">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4C2F086E" w14:textId="77777777" w:rsidR="00E3769F" w:rsidRDefault="00E3769F" w:rsidP="00D361D7">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363358F" w14:textId="1B611DDF" w:rsidR="00E3769F" w:rsidRDefault="00E3769F" w:rsidP="00D361D7">
      <w:pPr>
        <w:pStyle w:val="Nvel3"/>
        <w:rPr>
          <w:highlight w:val="cyan"/>
        </w:rPr>
      </w:pPr>
      <w:r>
        <w:rPr>
          <w:highlight w:val="cyan"/>
        </w:rPr>
        <w:t>A solicitação seja devidamente justificada e apresentada dentro do prazo; e</w:t>
      </w:r>
    </w:p>
    <w:p w14:paraId="500A815F" w14:textId="2CC8A0DD" w:rsidR="00E3769F" w:rsidRPr="00BA307D" w:rsidRDefault="00E3769F" w:rsidP="00D361D7">
      <w:pPr>
        <w:pStyle w:val="Nvel3"/>
        <w:rPr>
          <w:rFonts w:ascii="Times New Roman" w:hAnsi="Times New Roman" w:cs="Times New Roman"/>
          <w:highlight w:val="cyan"/>
        </w:rPr>
      </w:pPr>
      <w:r w:rsidRPr="00BA307D">
        <w:rPr>
          <w:highlight w:val="cyan"/>
        </w:rPr>
        <w:t>A justificativa apresentada seja aceita pela Administração.</w:t>
      </w:r>
      <w:r w:rsidRPr="00BA307D">
        <w:rPr>
          <w:rFonts w:ascii="Times New Roman" w:hAnsi="Times New Roman" w:cs="Times New Roman"/>
          <w:highlight w:val="cyan"/>
        </w:rPr>
        <w:t xml:space="preserve"> </w:t>
      </w:r>
    </w:p>
    <w:p w14:paraId="1D03F604" w14:textId="3B544FD5" w:rsidR="00E3769F" w:rsidRPr="00330C85" w:rsidRDefault="00E3769F" w:rsidP="00D361D7">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5D4C3CC7" w14:textId="1F15E170" w:rsidR="00E3769F" w:rsidRDefault="00E3769F" w:rsidP="00D361D7">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EC76C58" w14:textId="77777777" w:rsidR="00E3769F" w:rsidRPr="00BA307D" w:rsidRDefault="00E3769F" w:rsidP="00D361D7">
      <w:pPr>
        <w:pStyle w:val="Nvel2"/>
        <w:rPr>
          <w:rFonts w:ascii="Arial" w:hAnsi="Arial"/>
          <w:highlight w:val="cyan"/>
        </w:rPr>
      </w:pPr>
      <w:r w:rsidRPr="00BA307D">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23B6DE1B" w14:textId="77777777" w:rsidR="00BA307D" w:rsidRPr="00574F69" w:rsidRDefault="00BA307D" w:rsidP="00BA307D">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39737A31" w14:textId="77777777" w:rsidR="00BA307D" w:rsidRPr="00D62598" w:rsidRDefault="00BA307D" w:rsidP="00BA307D">
      <w:pPr>
        <w:pStyle w:val="Nvel3"/>
        <w:rPr>
          <w:highlight w:val="cyan"/>
        </w:rPr>
      </w:pPr>
      <w:r>
        <w:rPr>
          <w:highlight w:val="cyan"/>
        </w:rPr>
        <w:t>Em caso de prorrogação da ata, poderá ser renovado o quantitativo originalmente registrado.</w:t>
      </w:r>
    </w:p>
    <w:p w14:paraId="25763605" w14:textId="662073B8" w:rsidR="00E3769F" w:rsidRDefault="00E3769F" w:rsidP="00D361D7">
      <w:pPr>
        <w:pStyle w:val="Nvel1-Ttulo"/>
        <w:rPr>
          <w:highlight w:val="cyan"/>
        </w:rPr>
      </w:pPr>
      <w:r>
        <w:rPr>
          <w:highlight w:val="cyan"/>
        </w:rPr>
        <w:lastRenderedPageBreak/>
        <w:t>DA FORMAÇÃO DE CADASTRO DE RESERVA</w:t>
      </w:r>
    </w:p>
    <w:p w14:paraId="06043D21" w14:textId="30E3DD55" w:rsidR="00E3769F" w:rsidRDefault="00E3769F" w:rsidP="00D361D7">
      <w:pPr>
        <w:pStyle w:val="Nvel2"/>
        <w:rPr>
          <w:highlight w:val="cyan"/>
        </w:rPr>
      </w:pPr>
      <w:r>
        <w:rPr>
          <w:highlight w:val="cyan"/>
        </w:rPr>
        <w:t>Após a homologação da licitação, será incluído na ata, na forma de anexo, o registro:</w:t>
      </w:r>
    </w:p>
    <w:p w14:paraId="30AED60E" w14:textId="27CFF669" w:rsidR="00E3769F" w:rsidRDefault="00E3769F" w:rsidP="00D361D7">
      <w:pPr>
        <w:pStyle w:val="Nvel3"/>
        <w:rPr>
          <w:highlight w:val="cyan"/>
        </w:rPr>
      </w:pPr>
      <w:r>
        <w:rPr>
          <w:highlight w:val="cyan"/>
        </w:rPr>
        <w:t xml:space="preserve">Dos licitantes </w:t>
      </w:r>
      <w:bookmarkStart w:id="108" w:name="_Hlk132991372"/>
      <w:r>
        <w:rPr>
          <w:highlight w:val="cyan"/>
        </w:rPr>
        <w:t xml:space="preserve">que </w:t>
      </w:r>
      <w:bookmarkStart w:id="109" w:name="_Hlk132989696"/>
      <w:r>
        <w:rPr>
          <w:highlight w:val="cyan"/>
        </w:rPr>
        <w:t>aceitarem cotar o objeto com preço igual ao do adjudicatári</w:t>
      </w:r>
      <w:bookmarkEnd w:id="108"/>
      <w:r>
        <w:rPr>
          <w:highlight w:val="cyan"/>
        </w:rPr>
        <w:t>o</w:t>
      </w:r>
      <w:bookmarkEnd w:id="109"/>
      <w:r>
        <w:rPr>
          <w:highlight w:val="cyan"/>
        </w:rPr>
        <w:t>, observada a classificação na licitação; e</w:t>
      </w:r>
    </w:p>
    <w:p w14:paraId="702CCF7E" w14:textId="3547BF62" w:rsidR="00E3769F" w:rsidRDefault="00E3769F" w:rsidP="00D361D7">
      <w:pPr>
        <w:pStyle w:val="Nvel3"/>
        <w:rPr>
          <w:highlight w:val="cyan"/>
        </w:rPr>
      </w:pPr>
      <w:r>
        <w:rPr>
          <w:highlight w:val="cyan"/>
        </w:rPr>
        <w:t>Dos licitantes que mantiverem sua proposta original.</w:t>
      </w:r>
    </w:p>
    <w:p w14:paraId="3423C335" w14:textId="0DDA7B44" w:rsidR="00E3769F" w:rsidRPr="00BA307D" w:rsidRDefault="00E3769F" w:rsidP="00D361D7">
      <w:pPr>
        <w:pStyle w:val="Nvel2"/>
        <w:rPr>
          <w:rFonts w:ascii="Times New Roman" w:hAnsi="Times New Roman" w:cs="Times New Roman"/>
          <w:highlight w:val="cyan"/>
        </w:rPr>
      </w:pPr>
      <w:r w:rsidRPr="00BA307D">
        <w:rPr>
          <w:highlight w:val="cyan"/>
        </w:rPr>
        <w:t>Será respeitada, nas contratações, a ordem de classificação dos licitantes ou fornecedores registrados na ata</w:t>
      </w:r>
      <w:r w:rsidRPr="00BA307D">
        <w:rPr>
          <w:rFonts w:ascii="Times New Roman" w:hAnsi="Times New Roman" w:cs="Times New Roman"/>
          <w:highlight w:val="cyan"/>
        </w:rPr>
        <w:t>.</w:t>
      </w:r>
    </w:p>
    <w:p w14:paraId="67CB02BF" w14:textId="77777777" w:rsidR="00E3769F" w:rsidRDefault="00E3769F" w:rsidP="00D361D7">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72354C79" w14:textId="77777777" w:rsidR="00E3769F" w:rsidRDefault="00E3769F" w:rsidP="00D361D7">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1C85DF8E" w14:textId="0A9E8891" w:rsidR="00E3769F" w:rsidRDefault="00E3769F" w:rsidP="00D361D7">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53ACCA5F" w14:textId="6E7BB565" w:rsidR="00E3769F" w:rsidRDefault="00E3769F" w:rsidP="00D361D7">
      <w:pPr>
        <w:pStyle w:val="Nvel3"/>
        <w:rPr>
          <w:rFonts w:ascii="Arial" w:hAnsi="Arial"/>
          <w:highlight w:val="cyan"/>
        </w:rPr>
      </w:pPr>
      <w:r>
        <w:rPr>
          <w:highlight w:val="cyan"/>
        </w:rPr>
        <w:t>Quando o licitante vencedor não assinar a ata de registro de preços no prazo e nas condições estabelecidos no edital; ou</w:t>
      </w:r>
    </w:p>
    <w:p w14:paraId="7EE9DF37" w14:textId="10B8E959" w:rsidR="00E3769F" w:rsidRDefault="00E3769F" w:rsidP="00D361D7">
      <w:pPr>
        <w:pStyle w:val="Nvel3"/>
        <w:rPr>
          <w:highlight w:val="cyan"/>
        </w:rPr>
      </w:pPr>
      <w:r>
        <w:rPr>
          <w:highlight w:val="cyan"/>
        </w:rPr>
        <w:t xml:space="preserve">Quando houver o cancelamento do registro do fornecedor ou do registro de preços, nas hipóteses previstas nos art. </w:t>
      </w:r>
      <w:r w:rsidR="00C26C97">
        <w:rPr>
          <w:highlight w:val="cyan"/>
        </w:rPr>
        <w:t>29</w:t>
      </w:r>
      <w:r>
        <w:rPr>
          <w:highlight w:val="cyan"/>
        </w:rPr>
        <w:t xml:space="preserve"> e art. </w:t>
      </w:r>
      <w:r w:rsidR="00C26C97">
        <w:rPr>
          <w:highlight w:val="cyan"/>
        </w:rPr>
        <w:t>30</w:t>
      </w:r>
      <w:r>
        <w:rPr>
          <w:highlight w:val="cyan"/>
        </w:rPr>
        <w:t xml:space="preserve"> do Decreto</w:t>
      </w:r>
      <w:r w:rsidR="00C26C97">
        <w:rPr>
          <w:highlight w:val="cyan"/>
        </w:rPr>
        <w:t xml:space="preserve"> Municipal</w:t>
      </w:r>
      <w:r>
        <w:rPr>
          <w:highlight w:val="cyan"/>
        </w:rPr>
        <w:t xml:space="preserve"> nº </w:t>
      </w:r>
      <w:r w:rsidR="00C26C97">
        <w:rPr>
          <w:highlight w:val="cyan"/>
        </w:rPr>
        <w:t>101, de 30 de março de 2023.</w:t>
      </w:r>
    </w:p>
    <w:p w14:paraId="5A6CB8D7" w14:textId="77777777" w:rsidR="00C26C97" w:rsidRPr="00BA307D" w:rsidRDefault="00C26C97" w:rsidP="00D361D7">
      <w:pPr>
        <w:pStyle w:val="Nvel2"/>
        <w:rPr>
          <w:rFonts w:ascii="Times New Roman" w:hAnsi="Times New Roman" w:cs="Times New Roman"/>
          <w:highlight w:val="cyan"/>
        </w:rPr>
      </w:pPr>
      <w:r w:rsidRPr="00BA307D">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BA307D">
        <w:rPr>
          <w:rFonts w:ascii="Times New Roman" w:hAnsi="Times New Roman" w:cs="Times New Roman"/>
          <w:highlight w:val="cyan"/>
        </w:rPr>
        <w:t xml:space="preserve"> </w:t>
      </w:r>
    </w:p>
    <w:p w14:paraId="1AC9193C" w14:textId="09FDD3F4" w:rsidR="00C26C97" w:rsidRDefault="00C26C97" w:rsidP="00D361D7">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EDAACB5" w14:textId="4201630C" w:rsidR="00E3769F" w:rsidRDefault="00C26C97" w:rsidP="00D361D7">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105"/>
    </w:p>
    <w:bookmarkEnd w:id="106"/>
    <w:p w14:paraId="714A0065" w14:textId="77777777" w:rsidR="00581071" w:rsidRPr="00EC2F3A" w:rsidRDefault="00581071" w:rsidP="00581071">
      <w:pPr>
        <w:pStyle w:val="Nvel1-Ttulo"/>
      </w:pPr>
      <w:r w:rsidRPr="00EC2F3A">
        <w:lastRenderedPageBreak/>
        <w:t xml:space="preserve">DOS </w:t>
      </w:r>
      <w:r w:rsidRPr="00330C85">
        <w:t>RECURSOS</w:t>
      </w:r>
    </w:p>
    <w:p w14:paraId="3EFE2943" w14:textId="77777777" w:rsidR="00581071" w:rsidRPr="00EC2F3A" w:rsidRDefault="00581071" w:rsidP="00581071">
      <w:pPr>
        <w:pStyle w:val="Nvel2"/>
      </w:pPr>
      <w:r w:rsidRPr="00EC2F3A">
        <w:t xml:space="preserve">A interposição de recurso referente ao julgamento das propostas, à habilitação ou inabilitação de licitantes, à anulação ou revogação da licitação, observará o disposto no </w:t>
      </w:r>
      <w:r w:rsidRPr="00ED494E">
        <w:rPr>
          <w:rFonts w:cstheme="majorHAnsi"/>
        </w:rPr>
        <w:t>art. 165 da Lei nº 14.133, de 2021</w:t>
      </w:r>
      <w:r w:rsidRPr="00EC2F3A">
        <w:t>.</w:t>
      </w:r>
    </w:p>
    <w:p w14:paraId="3781D1DF" w14:textId="77777777" w:rsidR="00581071" w:rsidRPr="00EC2F3A" w:rsidRDefault="00581071" w:rsidP="00581071">
      <w:pPr>
        <w:pStyle w:val="Nvel2"/>
      </w:pPr>
      <w:r w:rsidRPr="00EC2F3A">
        <w:t xml:space="preserve">O prazo </w:t>
      </w:r>
      <w:r w:rsidRPr="00330C85">
        <w:t>recursal</w:t>
      </w:r>
      <w:r w:rsidRPr="00EC2F3A">
        <w:t xml:space="preserve"> é de 3 (três) dias úteis, contados da data de intimação ou de lavratura da ata.</w:t>
      </w:r>
    </w:p>
    <w:p w14:paraId="0A5D2C62" w14:textId="77777777" w:rsidR="00581071" w:rsidRPr="00EC2F3A" w:rsidRDefault="00581071" w:rsidP="00581071">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337C734F" w14:textId="77777777" w:rsidR="00581071" w:rsidRDefault="00581071" w:rsidP="00581071">
      <w:pPr>
        <w:pStyle w:val="Nvel3"/>
      </w:pPr>
      <w:r w:rsidRPr="00330C85">
        <w:t>A intenção de recorrer deverá ser manifestada imediatamente, sob pena de preclusão;</w:t>
      </w:r>
    </w:p>
    <w:p w14:paraId="48607105" w14:textId="77777777" w:rsidR="00581071" w:rsidRPr="00330C85" w:rsidRDefault="00581071" w:rsidP="00581071">
      <w:pPr>
        <w:pStyle w:val="Nvel3"/>
      </w:pPr>
      <w:bookmarkStart w:id="110" w:name="_Hlk135318381"/>
      <w:bookmarkStart w:id="111" w:name="_Hlk184395302"/>
      <w:r>
        <w:t>O</w:t>
      </w:r>
      <w:r w:rsidRPr="00C26C97">
        <w:t xml:space="preserve"> prazo para a manifestação da intenção de recorrer não será inferior a 10 (dez) minutos</w:t>
      </w:r>
      <w:bookmarkEnd w:id="110"/>
      <w:r>
        <w:t>;</w:t>
      </w:r>
    </w:p>
    <w:bookmarkEnd w:id="111"/>
    <w:p w14:paraId="36DCA60F" w14:textId="77777777" w:rsidR="00581071" w:rsidRPr="00330C85" w:rsidRDefault="00581071" w:rsidP="00581071">
      <w:pPr>
        <w:pStyle w:val="Nvel3"/>
      </w:pPr>
      <w:r w:rsidRPr="00330C85">
        <w:t>O prazo para apresentação das razões recursais será iniciado na data de intimação ou de lavratura da ata de habilitação ou inabilitação;</w:t>
      </w:r>
    </w:p>
    <w:p w14:paraId="49DB4DBD" w14:textId="77777777" w:rsidR="00581071" w:rsidRPr="00EC2F3A" w:rsidRDefault="00581071" w:rsidP="00581071">
      <w:pPr>
        <w:pStyle w:val="Nvel3"/>
      </w:pPr>
      <w:r w:rsidRPr="00330C85">
        <w:t>Na hipótese</w:t>
      </w:r>
      <w:r w:rsidRPr="00EC2F3A">
        <w:t xml:space="preserve"> de adoção da inversão de fases prevista no </w:t>
      </w:r>
      <w:r w:rsidRPr="00ED494E">
        <w:rPr>
          <w:rFonts w:asciiTheme="majorHAnsi" w:hAnsiTheme="majorHAnsi" w:cstheme="majorHAnsi"/>
        </w:rPr>
        <w:t>art. 17, §1º da Lei nº 14.133, de 2021</w:t>
      </w:r>
      <w:r w:rsidRPr="00EC2F3A">
        <w:t>, o prazo para apresentação das razões recursais será iniciado na data de intimação da ata de julgamento.</w:t>
      </w:r>
    </w:p>
    <w:p w14:paraId="7D421FA7" w14:textId="77777777" w:rsidR="00581071" w:rsidRDefault="00581071" w:rsidP="00581071">
      <w:pPr>
        <w:pStyle w:val="Nvel2"/>
      </w:pPr>
      <w:r w:rsidRPr="00434BB6">
        <w:t xml:space="preserve">Os recursos deverão ser encaminhados </w:t>
      </w:r>
      <w:r w:rsidRPr="006E1990">
        <w:t>em campo próprio do sistema</w:t>
      </w:r>
      <w:r>
        <w:t>.</w:t>
      </w:r>
    </w:p>
    <w:p w14:paraId="6CC53B42" w14:textId="77777777" w:rsidR="00581071" w:rsidRPr="00EC2F3A" w:rsidRDefault="00581071" w:rsidP="00581071">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57F3AE6" w14:textId="77777777" w:rsidR="00581071" w:rsidRPr="00EC2F3A" w:rsidRDefault="00581071" w:rsidP="00581071">
      <w:pPr>
        <w:pStyle w:val="Nvel2"/>
      </w:pPr>
      <w:r w:rsidRPr="00EC2F3A">
        <w:t xml:space="preserve">Os </w:t>
      </w:r>
      <w:r w:rsidRPr="00330C85">
        <w:t>recursos</w:t>
      </w:r>
      <w:r w:rsidRPr="00EC2F3A">
        <w:t xml:space="preserve"> interpostos fora do prazo não serão conhecidos. </w:t>
      </w:r>
    </w:p>
    <w:p w14:paraId="5D03875C" w14:textId="77777777" w:rsidR="00581071" w:rsidRPr="00EC2F3A" w:rsidRDefault="00581071" w:rsidP="0058107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6B6CAD49" w14:textId="77777777" w:rsidR="00581071" w:rsidRPr="00EC2F3A" w:rsidRDefault="00581071" w:rsidP="00581071">
      <w:pPr>
        <w:pStyle w:val="Nvel2"/>
      </w:pPr>
      <w:r w:rsidRPr="00EC2F3A">
        <w:t xml:space="preserve">O recurso e o pedido de reconsideração terão efeito suspensivo do ato ou da decisão recorrida até que sobrevenha decisão final da autoridade competente. </w:t>
      </w:r>
    </w:p>
    <w:p w14:paraId="4340B3B1" w14:textId="77777777" w:rsidR="00581071" w:rsidRPr="00EC2F3A" w:rsidRDefault="00581071" w:rsidP="00581071">
      <w:pPr>
        <w:pStyle w:val="Nvel2"/>
      </w:pPr>
      <w:r w:rsidRPr="00EC2F3A">
        <w:t xml:space="preserve">O acolhimento do </w:t>
      </w:r>
      <w:r w:rsidRPr="00330C85">
        <w:t>recurso</w:t>
      </w:r>
      <w:r w:rsidRPr="00EC2F3A">
        <w:t xml:space="preserve"> invalida tão somente os atos insuscetíveis de aproveitamento. </w:t>
      </w:r>
    </w:p>
    <w:p w14:paraId="243A75FA" w14:textId="77777777" w:rsidR="00581071" w:rsidRPr="00EC2F3A" w:rsidRDefault="00581071" w:rsidP="00581071">
      <w:pPr>
        <w:pStyle w:val="Nvel2"/>
      </w:pPr>
      <w:r w:rsidRPr="00EC2F3A">
        <w:lastRenderedPageBreak/>
        <w:t xml:space="preserve">Os </w:t>
      </w:r>
      <w:r w:rsidRPr="00330C85">
        <w:t>autos</w:t>
      </w:r>
      <w:r w:rsidRPr="00EC2F3A">
        <w:t xml:space="preserve"> do processo permanecerão com vista franqueada aos interessados no sítio eletrônico da </w:t>
      </w:r>
      <w:r>
        <w:t>Licitanet - Licitações Eletrônicas (</w:t>
      </w:r>
      <w:r>
        <w:rPr>
          <w:rFonts w:cstheme="majorHAnsi"/>
        </w:rPr>
        <w:t>licitanet.com.br</w:t>
      </w:r>
      <w:r>
        <w:t>)</w:t>
      </w:r>
      <w:r w:rsidRPr="00EC2F3A">
        <w:t>.</w:t>
      </w:r>
    </w:p>
    <w:p w14:paraId="6948A72B" w14:textId="1291947D" w:rsidR="003C7A23" w:rsidRPr="00EC2F3A" w:rsidRDefault="003C7A23" w:rsidP="00D361D7">
      <w:pPr>
        <w:pStyle w:val="Nvel1-Ttulo"/>
      </w:pPr>
      <w:r w:rsidRPr="00EC2F3A">
        <w:t xml:space="preserve">DAS INFRAÇÕES </w:t>
      </w:r>
      <w:r w:rsidRPr="00330C85">
        <w:t>ADMINISTRATIVAS</w:t>
      </w:r>
      <w:r w:rsidRPr="00EC2F3A">
        <w:t xml:space="preserve"> E SANÇÕES</w:t>
      </w:r>
    </w:p>
    <w:p w14:paraId="75FA44CA" w14:textId="7087C02E" w:rsidR="004F1E32" w:rsidRPr="00EC2F3A" w:rsidRDefault="004F1E32" w:rsidP="00D361D7">
      <w:pPr>
        <w:pStyle w:val="NotaExplicativa0"/>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D361D7">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D361D7">
      <w:pPr>
        <w:pStyle w:val="Nvel3"/>
      </w:pPr>
      <w:bookmarkStart w:id="112" w:name="_Ref114668085"/>
      <w:bookmarkStart w:id="113"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112"/>
    </w:p>
    <w:p w14:paraId="6D9E96AB" w14:textId="77777777" w:rsidR="003C7A23" w:rsidRPr="00EC2F3A" w:rsidRDefault="003C7A23" w:rsidP="00D361D7">
      <w:pPr>
        <w:pStyle w:val="Nvel3"/>
      </w:pPr>
      <w:bookmarkStart w:id="114" w:name="_Ref114668108"/>
      <w:r w:rsidRPr="00330C85">
        <w:t>Salvo em decorrência</w:t>
      </w:r>
      <w:r w:rsidRPr="00EC2F3A">
        <w:t xml:space="preserve"> de fato superveniente devidamente justificado, não mantiver a proposta em especial quando:</w:t>
      </w:r>
      <w:bookmarkEnd w:id="114"/>
    </w:p>
    <w:p w14:paraId="78070BBD" w14:textId="280F59CB" w:rsidR="003C7A23" w:rsidRPr="00330C85" w:rsidRDefault="00317FDB" w:rsidP="00D361D7">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D361D7">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D361D7">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D361D7">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D361D7">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D361D7">
      <w:pPr>
        <w:pStyle w:val="Nvel3"/>
      </w:pPr>
      <w:bookmarkStart w:id="115" w:name="_Ref114668139"/>
      <w:r w:rsidRPr="00EC2F3A">
        <w:t>Não</w:t>
      </w:r>
      <w:r w:rsidR="003C7A23" w:rsidRPr="00EC2F3A">
        <w:t xml:space="preserve"> celebrar o contrato ou não entregar a documentação exigida para a contratação, quando convocado dentro do prazo de validade de sua proposta;</w:t>
      </w:r>
      <w:bookmarkEnd w:id="115"/>
    </w:p>
    <w:p w14:paraId="25346253" w14:textId="6C7A44E9" w:rsidR="003C7A23" w:rsidRPr="00EC2F3A" w:rsidRDefault="00317FDB" w:rsidP="00D361D7">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D361D7">
      <w:pPr>
        <w:pStyle w:val="Nvel3"/>
      </w:pPr>
      <w:bookmarkStart w:id="116" w:name="_Ref114668249"/>
      <w:r w:rsidRPr="00330C85">
        <w:t>Apresentar</w:t>
      </w:r>
      <w:r w:rsidR="003C7A23" w:rsidRPr="00330C85">
        <w:t xml:space="preserve"> declaração ou documentação falsa exigida para o certame ou prestar declaração falsa durante a licitação</w:t>
      </w:r>
      <w:bookmarkEnd w:id="116"/>
      <w:r w:rsidR="008F22CC" w:rsidRPr="00330C85">
        <w:t>;</w:t>
      </w:r>
    </w:p>
    <w:p w14:paraId="301BADD7" w14:textId="5D4B54C4" w:rsidR="003C7A23" w:rsidRPr="00330C85" w:rsidRDefault="00A6664E" w:rsidP="00D361D7">
      <w:pPr>
        <w:pStyle w:val="Nvel3"/>
      </w:pPr>
      <w:bookmarkStart w:id="117" w:name="_Ref114668245"/>
      <w:r w:rsidRPr="00330C85">
        <w:t>Fraudar</w:t>
      </w:r>
      <w:r w:rsidR="003C7A23" w:rsidRPr="00330C85">
        <w:t xml:space="preserve"> a licitação</w:t>
      </w:r>
      <w:bookmarkEnd w:id="117"/>
      <w:r w:rsidR="008F22CC" w:rsidRPr="00330C85">
        <w:t>;</w:t>
      </w:r>
    </w:p>
    <w:p w14:paraId="30E8E806" w14:textId="081D1450" w:rsidR="003C7A23" w:rsidRPr="00EC2F3A" w:rsidRDefault="00A6664E" w:rsidP="00D361D7">
      <w:pPr>
        <w:pStyle w:val="Nvel3"/>
      </w:pPr>
      <w:bookmarkStart w:id="118" w:name="_Ref114668247"/>
      <w:r w:rsidRPr="00330C85">
        <w:t>Comportar</w:t>
      </w:r>
      <w:r w:rsidR="003C7A23" w:rsidRPr="00EC2F3A">
        <w:t>-se de modo inidôneo ou cometer fraude de qualquer natureza, em especial quando:</w:t>
      </w:r>
      <w:bookmarkEnd w:id="118"/>
    </w:p>
    <w:p w14:paraId="7219FCA0" w14:textId="5DA75CC3" w:rsidR="003C7A23" w:rsidRPr="00330C85" w:rsidRDefault="00A6664E" w:rsidP="00D361D7">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D361D7">
      <w:pPr>
        <w:pStyle w:val="Nvel4"/>
      </w:pPr>
      <w:r w:rsidRPr="00330C85">
        <w:t>Induzir</w:t>
      </w:r>
      <w:r w:rsidR="003C7A23" w:rsidRPr="00330C85">
        <w:t xml:space="preserve"> deliberadamente a erro no julgamento; </w:t>
      </w:r>
    </w:p>
    <w:p w14:paraId="3F1CAA92" w14:textId="579175BF" w:rsidR="003C7A23" w:rsidRPr="00EC2F3A" w:rsidRDefault="00A6664E" w:rsidP="00D361D7">
      <w:pPr>
        <w:pStyle w:val="Nvel4"/>
      </w:pPr>
      <w:r w:rsidRPr="00330C85">
        <w:lastRenderedPageBreak/>
        <w:t>Apresentar</w:t>
      </w:r>
      <w:r w:rsidR="003C7A23" w:rsidRPr="00330C85">
        <w:t xml:space="preserve"> amostra</w:t>
      </w:r>
      <w:r w:rsidR="003C7A23" w:rsidRPr="00EC2F3A">
        <w:t xml:space="preserve"> falsificada ou deteriorada; </w:t>
      </w:r>
    </w:p>
    <w:p w14:paraId="49C86C9E" w14:textId="2DFFD3D2" w:rsidR="003C7A23" w:rsidRPr="00330C85" w:rsidRDefault="00A6664E" w:rsidP="00D361D7">
      <w:pPr>
        <w:pStyle w:val="Nvel3"/>
      </w:pPr>
      <w:bookmarkStart w:id="119" w:name="_Ref114668251"/>
      <w:r w:rsidRPr="00330C85">
        <w:t>Praticar</w:t>
      </w:r>
      <w:r w:rsidR="003C7A23" w:rsidRPr="00330C85">
        <w:t xml:space="preserve"> atos ilícitos com vistas a frustrar os objetivos da licitação</w:t>
      </w:r>
      <w:bookmarkEnd w:id="119"/>
      <w:r w:rsidR="008F22CC" w:rsidRPr="00330C85">
        <w:t>;</w:t>
      </w:r>
    </w:p>
    <w:p w14:paraId="28FBD17A" w14:textId="675C7FDD" w:rsidR="003C7A23" w:rsidRPr="00EC2F3A" w:rsidRDefault="00A6664E" w:rsidP="00D361D7">
      <w:pPr>
        <w:pStyle w:val="Nvel3"/>
      </w:pPr>
      <w:bookmarkStart w:id="120" w:name="_Ref114668252"/>
      <w:r w:rsidRPr="00330C85">
        <w:t>P</w:t>
      </w:r>
      <w:r w:rsidR="003C7A23" w:rsidRPr="00330C85">
        <w:t>ratic</w:t>
      </w:r>
      <w:r w:rsidR="003C7A23" w:rsidRPr="00EC2F3A">
        <w:t xml:space="preserve">ar ato lesivo previsto no </w:t>
      </w:r>
      <w:r w:rsidR="003C7A23" w:rsidRPr="00ED494E">
        <w:rPr>
          <w:rFonts w:asciiTheme="majorHAnsi" w:hAnsiTheme="majorHAnsi" w:cstheme="majorHAnsi"/>
        </w:rPr>
        <w:t>art. 5º da Lei nº 12.846, de 2013</w:t>
      </w:r>
      <w:r w:rsidR="003C7A23" w:rsidRPr="00EC2F3A">
        <w:t>.</w:t>
      </w:r>
      <w:bookmarkEnd w:id="120"/>
    </w:p>
    <w:bookmarkEnd w:id="113"/>
    <w:p w14:paraId="5F9FF442" w14:textId="6773AAE3" w:rsidR="003C7A23" w:rsidRPr="00EC2F3A" w:rsidRDefault="003C7A23" w:rsidP="00D361D7">
      <w:pPr>
        <w:pStyle w:val="Nvel2"/>
      </w:pPr>
      <w:r w:rsidRPr="00EC2F3A">
        <w:t xml:space="preserve">Com fulcro na </w:t>
      </w:r>
      <w:r w:rsidRPr="00ED494E">
        <w:rPr>
          <w:rFonts w:cstheme="majorHAnsi"/>
        </w:rPr>
        <w:t>Lei nº 14.133, de</w:t>
      </w:r>
      <w:r w:rsidR="009443D0" w:rsidRPr="00ED494E">
        <w:rPr>
          <w:rFonts w:cstheme="majorHAnsi"/>
        </w:rPr>
        <w:t xml:space="preserve"> </w:t>
      </w:r>
      <w:r w:rsidRPr="00ED494E">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D361D7">
      <w:pPr>
        <w:pStyle w:val="Nvel3"/>
      </w:pPr>
      <w:r w:rsidRPr="00330C85">
        <w:t>Advertência</w:t>
      </w:r>
      <w:r w:rsidR="003C7A23" w:rsidRPr="00330C85">
        <w:t xml:space="preserve">; </w:t>
      </w:r>
    </w:p>
    <w:p w14:paraId="0D8A3A52" w14:textId="2A6CEEAF" w:rsidR="003C7A23" w:rsidRPr="00330C85" w:rsidRDefault="00A6664E" w:rsidP="00D361D7">
      <w:pPr>
        <w:pStyle w:val="Nvel3"/>
      </w:pPr>
      <w:r w:rsidRPr="00330C85">
        <w:t>Multa</w:t>
      </w:r>
      <w:r w:rsidR="003C7A23" w:rsidRPr="00330C85">
        <w:t>;</w:t>
      </w:r>
    </w:p>
    <w:p w14:paraId="0AEC169D" w14:textId="0C00E2E4" w:rsidR="003C7A23" w:rsidRPr="00330C85" w:rsidRDefault="00A6664E" w:rsidP="00D361D7">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D361D7">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D361D7">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D361D7">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D361D7">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D361D7">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D361D7">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D361D7">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1BCCE86E" w14:textId="77777777" w:rsidR="00F97422" w:rsidRPr="00945BB3" w:rsidRDefault="00F97422" w:rsidP="00F97422">
      <w:pPr>
        <w:pStyle w:val="Nvel2"/>
      </w:pPr>
      <w:bookmarkStart w:id="121" w:name="_Hlk184393172"/>
      <w:bookmarkStart w:id="122" w:name="_Hlk194409249"/>
      <w:r w:rsidRPr="00945BB3">
        <w:t xml:space="preserve">A multa será recolhida no prazo máximo de </w:t>
      </w:r>
      <w:r w:rsidRPr="00945BB3">
        <w:rPr>
          <w:bCs/>
          <w:color w:val="auto"/>
        </w:rPr>
        <w:t>15 (quinze) dias</w:t>
      </w:r>
      <w:r w:rsidRPr="00945BB3">
        <w:rPr>
          <w:color w:val="auto"/>
        </w:rPr>
        <w:t xml:space="preserve"> </w:t>
      </w:r>
      <w:r w:rsidRPr="00945BB3">
        <w:t xml:space="preserve">úteis, a contar da comunicação oficial. </w:t>
      </w:r>
    </w:p>
    <w:p w14:paraId="1EFD768A" w14:textId="42ECDD91" w:rsidR="00F97422" w:rsidRPr="00945BB3" w:rsidRDefault="00F97422" w:rsidP="00F97422">
      <w:pPr>
        <w:pStyle w:val="Nvel3"/>
      </w:pPr>
      <w:bookmarkStart w:id="123" w:name="_Hlk113876035"/>
      <w:bookmarkEnd w:id="121"/>
      <w:r w:rsidRPr="00945BB3">
        <w:t xml:space="preserve">Para as infrações previstas nos itens </w:t>
      </w:r>
      <w:r w:rsidRPr="00945BB3">
        <w:fldChar w:fldCharType="begin"/>
      </w:r>
      <w:r w:rsidRPr="00945BB3">
        <w:instrText xml:space="preserve"> REF _Ref114668085 \r \h  \* MERGEFORMAT </w:instrText>
      </w:r>
      <w:r w:rsidRPr="00945BB3">
        <w:fldChar w:fldCharType="separate"/>
      </w:r>
      <w:r w:rsidRPr="00945BB3">
        <w:t>14.1.1</w:t>
      </w:r>
      <w:r w:rsidRPr="00945BB3">
        <w:fldChar w:fldCharType="end"/>
      </w:r>
      <w:r w:rsidRPr="00945BB3">
        <w:t xml:space="preserve">, </w:t>
      </w:r>
      <w:r w:rsidRPr="00945BB3">
        <w:fldChar w:fldCharType="begin"/>
      </w:r>
      <w:r w:rsidRPr="00945BB3">
        <w:instrText xml:space="preserve"> REF _Ref114668108 \r \h  \* MERGEFORMAT </w:instrText>
      </w:r>
      <w:r w:rsidRPr="00945BB3">
        <w:fldChar w:fldCharType="separate"/>
      </w:r>
      <w:r w:rsidRPr="00945BB3">
        <w:t>14.1.2</w:t>
      </w:r>
      <w:r w:rsidRPr="00945BB3">
        <w:fldChar w:fldCharType="end"/>
      </w:r>
      <w:r w:rsidRPr="00945BB3">
        <w:t xml:space="preserve"> e </w:t>
      </w:r>
      <w:r w:rsidRPr="00945BB3">
        <w:fldChar w:fldCharType="begin"/>
      </w:r>
      <w:r w:rsidRPr="00945BB3">
        <w:instrText xml:space="preserve"> REF _Ref114668139 \r \h  \* MERGEFORMAT </w:instrText>
      </w:r>
      <w:r w:rsidRPr="00945BB3">
        <w:fldChar w:fldCharType="separate"/>
      </w:r>
      <w:r w:rsidRPr="00945BB3">
        <w:t>14.1.3</w:t>
      </w:r>
      <w:r w:rsidRPr="00945BB3">
        <w:fldChar w:fldCharType="end"/>
      </w:r>
      <w:r w:rsidRPr="00945BB3">
        <w:t xml:space="preserve">, a multa será de </w:t>
      </w:r>
      <w:r w:rsidRPr="00945BB3">
        <w:rPr>
          <w:rStyle w:val="Nvel2-RedChar"/>
          <w:i w:val="0"/>
          <w:color w:val="auto"/>
        </w:rPr>
        <w:t>0,5%</w:t>
      </w:r>
      <w:r w:rsidRPr="00945BB3">
        <w:rPr>
          <w:rStyle w:val="Nvel2-RedChar"/>
          <w:iCs w:val="0"/>
          <w:color w:val="auto"/>
        </w:rPr>
        <w:t xml:space="preserve"> </w:t>
      </w:r>
      <w:r w:rsidRPr="00945BB3">
        <w:rPr>
          <w:rStyle w:val="Nivel2Char"/>
          <w:iCs/>
          <w:color w:val="auto"/>
        </w:rPr>
        <w:t>(cinco décimos</w:t>
      </w:r>
      <w:r w:rsidRPr="00945BB3">
        <w:rPr>
          <w:rStyle w:val="Nvel2-RedChar"/>
          <w:iCs w:val="0"/>
          <w:color w:val="auto"/>
        </w:rPr>
        <w:t xml:space="preserve"> </w:t>
      </w:r>
      <w:r w:rsidRPr="00945BB3">
        <w:rPr>
          <w:iCs/>
          <w:color w:val="auto"/>
        </w:rPr>
        <w:t xml:space="preserve">por cento) a </w:t>
      </w:r>
      <w:r w:rsidRPr="00945BB3">
        <w:rPr>
          <w:rStyle w:val="Nvel2-RedChar"/>
          <w:i w:val="0"/>
          <w:color w:val="auto"/>
        </w:rPr>
        <w:t>15%</w:t>
      </w:r>
      <w:r w:rsidRPr="00945BB3">
        <w:rPr>
          <w:rStyle w:val="Nvel2-RedChar"/>
          <w:iCs w:val="0"/>
          <w:color w:val="auto"/>
        </w:rPr>
        <w:t xml:space="preserve"> </w:t>
      </w:r>
      <w:r w:rsidRPr="00945BB3">
        <w:rPr>
          <w:rStyle w:val="Nivel2Char"/>
          <w:iCs/>
          <w:color w:val="auto"/>
        </w:rPr>
        <w:t>(quinze</w:t>
      </w:r>
      <w:r w:rsidRPr="00945BB3">
        <w:rPr>
          <w:rStyle w:val="Nvel2-RedChar"/>
          <w:iCs w:val="0"/>
          <w:color w:val="auto"/>
        </w:rPr>
        <w:t xml:space="preserve"> </w:t>
      </w:r>
      <w:r w:rsidRPr="00945BB3">
        <w:rPr>
          <w:iCs/>
          <w:color w:val="auto"/>
        </w:rPr>
        <w:t>por cento) do valor do contrato licitado.</w:t>
      </w:r>
    </w:p>
    <w:bookmarkEnd w:id="123"/>
    <w:p w14:paraId="7CB956E8" w14:textId="77777777" w:rsidR="00F97422" w:rsidRPr="00945BB3" w:rsidRDefault="00F97422" w:rsidP="00F97422">
      <w:pPr>
        <w:pStyle w:val="Nvel3"/>
      </w:pPr>
      <w:r w:rsidRPr="00945BB3">
        <w:t xml:space="preserve">Para as infrações previstas nos itens </w:t>
      </w:r>
      <w:r w:rsidRPr="00945BB3">
        <w:fldChar w:fldCharType="begin"/>
      </w:r>
      <w:r w:rsidRPr="00945BB3">
        <w:instrText xml:space="preserve"> REF _Ref114668249 \r \h  \* MERGEFORMAT </w:instrText>
      </w:r>
      <w:r w:rsidRPr="00945BB3">
        <w:fldChar w:fldCharType="separate"/>
      </w:r>
      <w:r w:rsidRPr="00945BB3">
        <w:t>14.1.4</w:t>
      </w:r>
      <w:r w:rsidRPr="00945BB3">
        <w:fldChar w:fldCharType="end"/>
      </w:r>
      <w:r w:rsidRPr="00945BB3">
        <w:t xml:space="preserve">, </w:t>
      </w:r>
      <w:r w:rsidRPr="00945BB3">
        <w:fldChar w:fldCharType="begin"/>
      </w:r>
      <w:r w:rsidRPr="00945BB3">
        <w:instrText xml:space="preserve"> REF _Ref114668245 \r \h  \* MERGEFORMAT </w:instrText>
      </w:r>
      <w:r w:rsidRPr="00945BB3">
        <w:fldChar w:fldCharType="separate"/>
      </w:r>
      <w:r w:rsidRPr="00945BB3">
        <w:t>14.1.5</w:t>
      </w:r>
      <w:r w:rsidRPr="00945BB3">
        <w:fldChar w:fldCharType="end"/>
      </w:r>
      <w:r w:rsidRPr="00945BB3">
        <w:t xml:space="preserve">, </w:t>
      </w:r>
      <w:r w:rsidRPr="00945BB3">
        <w:fldChar w:fldCharType="begin"/>
      </w:r>
      <w:r w:rsidRPr="00945BB3">
        <w:instrText xml:space="preserve"> REF _Ref114668247 \r \h  \* MERGEFORMAT </w:instrText>
      </w:r>
      <w:r w:rsidRPr="00945BB3">
        <w:fldChar w:fldCharType="separate"/>
      </w:r>
      <w:r w:rsidRPr="00945BB3">
        <w:t>14.1.6</w:t>
      </w:r>
      <w:r w:rsidRPr="00945BB3">
        <w:fldChar w:fldCharType="end"/>
      </w:r>
      <w:r w:rsidRPr="00945BB3">
        <w:t xml:space="preserve">, </w:t>
      </w:r>
      <w:r w:rsidRPr="00945BB3">
        <w:fldChar w:fldCharType="begin"/>
      </w:r>
      <w:r w:rsidRPr="00945BB3">
        <w:instrText xml:space="preserve"> REF _Ref114668251 \r \h  \* MERGEFORMAT </w:instrText>
      </w:r>
      <w:r w:rsidRPr="00945BB3">
        <w:fldChar w:fldCharType="separate"/>
      </w:r>
      <w:r w:rsidRPr="00945BB3">
        <w:t>14.1.7</w:t>
      </w:r>
      <w:r w:rsidRPr="00945BB3">
        <w:fldChar w:fldCharType="end"/>
      </w:r>
      <w:r w:rsidRPr="00945BB3">
        <w:t xml:space="preserve"> e </w:t>
      </w:r>
      <w:r w:rsidRPr="00945BB3">
        <w:fldChar w:fldCharType="begin"/>
      </w:r>
      <w:r w:rsidRPr="00945BB3">
        <w:instrText xml:space="preserve"> REF _Ref114668252 \r \h  \* MERGEFORMAT </w:instrText>
      </w:r>
      <w:r w:rsidRPr="00945BB3">
        <w:fldChar w:fldCharType="separate"/>
      </w:r>
      <w:r w:rsidRPr="00945BB3">
        <w:t>14.1.8</w:t>
      </w:r>
      <w:r w:rsidRPr="00945BB3">
        <w:fldChar w:fldCharType="end"/>
      </w:r>
      <w:r w:rsidRPr="00945BB3">
        <w:t>, a multa será de 15% (quinze</w:t>
      </w:r>
      <w:r w:rsidRPr="00945BB3">
        <w:rPr>
          <w:rStyle w:val="Nvel2-RedChar"/>
        </w:rPr>
        <w:t xml:space="preserve"> </w:t>
      </w:r>
      <w:r w:rsidRPr="00945BB3">
        <w:t>por cento) a 30% (trinta</w:t>
      </w:r>
      <w:r w:rsidRPr="00945BB3">
        <w:rPr>
          <w:rStyle w:val="Nvel2-RedChar"/>
        </w:rPr>
        <w:t xml:space="preserve"> </w:t>
      </w:r>
      <w:r w:rsidRPr="00945BB3">
        <w:rPr>
          <w:rStyle w:val="Nivel2Char"/>
        </w:rPr>
        <w:t>por cento)</w:t>
      </w:r>
      <w:r w:rsidRPr="00945BB3">
        <w:t xml:space="preserve"> do valor do contrato licitado.</w:t>
      </w:r>
    </w:p>
    <w:bookmarkEnd w:id="122"/>
    <w:p w14:paraId="6F92F65F" w14:textId="77777777" w:rsidR="003C7A23" w:rsidRPr="00945BB3" w:rsidRDefault="003C7A23" w:rsidP="00D361D7">
      <w:pPr>
        <w:pStyle w:val="Nvel2"/>
      </w:pPr>
      <w:r w:rsidRPr="00945BB3">
        <w:t xml:space="preserve">As sanções de advertência, impedimento de licitar e contratar e declaração de inidoneidade para licitar ou contratar poderão ser aplicadas, cumulativamente ou não, à penalidade </w:t>
      </w:r>
      <w:r w:rsidRPr="00945BB3">
        <w:lastRenderedPageBreak/>
        <w:t>de multa.</w:t>
      </w:r>
    </w:p>
    <w:p w14:paraId="7402801D" w14:textId="77777777" w:rsidR="003C7A23" w:rsidRPr="00945BB3" w:rsidRDefault="003C7A23" w:rsidP="00D361D7">
      <w:pPr>
        <w:pStyle w:val="Nvel2"/>
      </w:pPr>
      <w:r w:rsidRPr="00945BB3">
        <w:t>Na aplicação da sanção de multa será facultada a defesa do interessado no prazo de 15 (quinze) dias úteis, contado da data de sua intimação.</w:t>
      </w:r>
    </w:p>
    <w:p w14:paraId="457E8389" w14:textId="77777777" w:rsidR="007B2D1D" w:rsidRPr="00945BB3" w:rsidRDefault="007B2D1D" w:rsidP="007B2D1D">
      <w:pPr>
        <w:pStyle w:val="Nvel3"/>
      </w:pPr>
      <w:r w:rsidRPr="00945BB3">
        <w:t>Na aplicação isolada da sanção de advertência, a defesa será no prazo de 5 (cinco) dias úteis.</w:t>
      </w:r>
    </w:p>
    <w:p w14:paraId="1EF9BE11" w14:textId="2B850BAD" w:rsidR="003C7A23" w:rsidRPr="00EC2F3A" w:rsidRDefault="003C7A23" w:rsidP="00D361D7">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5CFDFD6" w:rsidR="003C7A23" w:rsidRPr="00EC2F3A" w:rsidRDefault="003C7A23" w:rsidP="00D361D7">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0D76D8">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0D76D8">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0D76D8">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0D76D8">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0D76D8">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que justifiquem a imposição de penalidade mais grave que a sanção de impedimento de licitar e contratar, cuja duração observará o prazo previsto no </w:t>
      </w:r>
      <w:r w:rsidRPr="00ED494E">
        <w:rPr>
          <w:rFonts w:cstheme="majorHAnsi"/>
        </w:rPr>
        <w:t>a</w:t>
      </w:r>
      <w:r w:rsidR="008E0E74" w:rsidRPr="00ED494E">
        <w:rPr>
          <w:rFonts w:cstheme="majorHAnsi"/>
        </w:rPr>
        <w:t>rt. 156, §5º</w:t>
      </w:r>
      <w:r w:rsidR="007F3805" w:rsidRPr="00ED494E">
        <w:rPr>
          <w:rFonts w:cstheme="majorHAnsi"/>
        </w:rPr>
        <w:t xml:space="preserve"> da Lei n</w:t>
      </w:r>
      <w:r w:rsidR="008E0E74" w:rsidRPr="00ED494E">
        <w:rPr>
          <w:rFonts w:cstheme="majorHAnsi"/>
        </w:rPr>
        <w:t xml:space="preserve">º 14.133, de </w:t>
      </w:r>
      <w:r w:rsidRPr="00ED494E">
        <w:rPr>
          <w:rFonts w:cstheme="majorHAnsi"/>
        </w:rPr>
        <w:t>2021</w:t>
      </w:r>
      <w:r w:rsidRPr="00EC2F3A">
        <w:t>.</w:t>
      </w:r>
    </w:p>
    <w:p w14:paraId="7A500125" w14:textId="4D71E456" w:rsidR="003C7A23" w:rsidRPr="00EC2F3A" w:rsidRDefault="003C7A23" w:rsidP="00D361D7">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D361D7">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D361D7">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D361D7">
      <w:pPr>
        <w:pStyle w:val="Nvel2"/>
      </w:pPr>
      <w:r w:rsidRPr="00EC2F3A">
        <w:lastRenderedPageBreak/>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D361D7">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D361D7">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21907974" w14:textId="77777777" w:rsidR="00581071" w:rsidRDefault="00581071" w:rsidP="00581071">
      <w:pPr>
        <w:pStyle w:val="Nvel2"/>
      </w:pPr>
      <w:bookmarkStart w:id="124" w:name="_Hlk184393216"/>
      <w:r>
        <w:t>Para a garantia da ampla defesa e contraditório dos licitantes, as notificações serão enviadas eletronicamente para os endereços de e-mail informados na proposta comercial, bem como os cadastrados no sistema eletrônico.</w:t>
      </w:r>
    </w:p>
    <w:p w14:paraId="3E902764" w14:textId="77777777" w:rsidR="00581071" w:rsidRPr="00EC2F3A" w:rsidRDefault="00581071" w:rsidP="00581071">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24"/>
    <w:p w14:paraId="1286CD81" w14:textId="77777777" w:rsidR="003C7A23" w:rsidRPr="00EC2F3A" w:rsidRDefault="003C7A23" w:rsidP="00D361D7">
      <w:pPr>
        <w:pStyle w:val="Nvel1-Ttulo"/>
      </w:pPr>
      <w:r w:rsidRPr="00EC2F3A">
        <w:t xml:space="preserve">DA </w:t>
      </w:r>
      <w:r w:rsidRPr="00330C85">
        <w:t>IMPUGNAÇÃO</w:t>
      </w:r>
      <w:r w:rsidRPr="00EC2F3A">
        <w:t xml:space="preserve"> AO EDITAL E DO PEDIDO DE ESCLARECIMENTO</w:t>
      </w:r>
    </w:p>
    <w:p w14:paraId="58868A7B" w14:textId="2C9D307E" w:rsidR="003C7A23" w:rsidRPr="00EC2F3A" w:rsidRDefault="003C7A23" w:rsidP="00D361D7">
      <w:pPr>
        <w:pStyle w:val="Nvel2"/>
      </w:pPr>
      <w:r w:rsidRPr="00EC2F3A">
        <w:t xml:space="preserve">Qualquer pessoa é parte legítima para impugnar este Edital por irregularidade na aplicação da </w:t>
      </w:r>
      <w:r w:rsidRPr="00ED494E">
        <w:rPr>
          <w:rFonts w:cstheme="majorHAnsi"/>
        </w:rPr>
        <w:t>Lei nº 14.133, de 2021</w:t>
      </w:r>
      <w:r w:rsidRPr="00EC2F3A">
        <w:t>, devendo protocolar o pedido até 3 (</w:t>
      </w:r>
      <w:r w:rsidR="00F40C23">
        <w:t>três</w:t>
      </w:r>
      <w:r w:rsidRPr="00EC2F3A">
        <w:t>) dias úteis antes da data da abertura do certame.</w:t>
      </w:r>
    </w:p>
    <w:p w14:paraId="3C7B6880" w14:textId="77777777" w:rsidR="003C7A23" w:rsidRPr="00EC2F3A" w:rsidRDefault="003C7A23" w:rsidP="00D361D7">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D361D7">
      <w:pPr>
        <w:pStyle w:val="Nvel2"/>
      </w:pPr>
      <w:r w:rsidRPr="00EC2F3A">
        <w:t xml:space="preserve">A impugnação e o </w:t>
      </w:r>
      <w:r w:rsidRPr="00330C85">
        <w:t>pedido</w:t>
      </w:r>
      <w:r w:rsidRPr="00EC2F3A">
        <w:t xml:space="preserve"> de esclarecimento poderão ser realizados por forma eletrônica, </w:t>
      </w:r>
      <w:r w:rsidRPr="00AC5BF8">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D361D7">
      <w:pPr>
        <w:pStyle w:val="NotaExplicativa0"/>
      </w:pPr>
      <w:r w:rsidRPr="00D361D7">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D361D7">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81071">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D361D7">
      <w:pPr>
        <w:pStyle w:val="Nvel2"/>
      </w:pPr>
      <w:r w:rsidRPr="00EC2F3A">
        <w:lastRenderedPageBreak/>
        <w:t xml:space="preserve">Acolhida a </w:t>
      </w:r>
      <w:r w:rsidRPr="00330C85">
        <w:t>impugnação</w:t>
      </w:r>
      <w:r w:rsidRPr="00EC2F3A">
        <w:t>, será definida e publicada nova data para a realização do certame.</w:t>
      </w:r>
    </w:p>
    <w:p w14:paraId="3448077A" w14:textId="77777777" w:rsidR="003C7A23" w:rsidRPr="00EC2F3A" w:rsidRDefault="003C7A23" w:rsidP="00646BA5">
      <w:pPr>
        <w:pStyle w:val="Nvel1-Ttulo"/>
      </w:pPr>
      <w:r w:rsidRPr="00EC2F3A">
        <w:t>DAS DISPOSIÇÕES GERAIS</w:t>
      </w:r>
    </w:p>
    <w:p w14:paraId="4A53963B" w14:textId="77777777" w:rsidR="003C7A23" w:rsidRPr="00EC2F3A" w:rsidRDefault="003C7A23" w:rsidP="00646BA5">
      <w:pPr>
        <w:pStyle w:val="Nvel2"/>
      </w:pPr>
      <w:r w:rsidRPr="00EC2F3A">
        <w:t>Será divulgada ata da sessão pública no sistema eletrônico.</w:t>
      </w:r>
    </w:p>
    <w:p w14:paraId="03B73725" w14:textId="77777777" w:rsidR="003C7A23" w:rsidRPr="00EC2F3A" w:rsidRDefault="003C7A23" w:rsidP="00646BA5">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46BA5">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646BA5">
      <w:pPr>
        <w:pStyle w:val="Nvel2"/>
      </w:pPr>
      <w:r w:rsidRPr="0037612E">
        <w:t>A homologação do resultado desta licitação não implicará direito à contratação.</w:t>
      </w:r>
    </w:p>
    <w:p w14:paraId="1EAEBD43" w14:textId="77777777" w:rsidR="003C7A23" w:rsidRPr="00EC2F3A" w:rsidRDefault="003C7A23" w:rsidP="00646BA5">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646BA5">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46BA5">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07F8319D" w:rsidR="003C7A23" w:rsidRDefault="003C7A23" w:rsidP="00646BA5">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5793FBF9" w14:textId="1616E451" w:rsidR="00CB7035" w:rsidRPr="0037612E" w:rsidRDefault="00CB7035" w:rsidP="00646BA5">
      <w:pPr>
        <w:pStyle w:val="Nvel2"/>
      </w:pPr>
      <w:bookmarkStart w:id="125" w:name="_Hlk151469680"/>
      <w:r>
        <w:t xml:space="preserve">Documentos </w:t>
      </w:r>
      <w:r w:rsidR="00C80A57">
        <w:t xml:space="preserve">que não informem seu </w:t>
      </w:r>
      <w:r>
        <w:t>prazo de validade</w:t>
      </w:r>
      <w:r w:rsidR="00C80A57">
        <w:t>, terão validade de 90 (noventa) dias após sua emissão.</w:t>
      </w:r>
    </w:p>
    <w:bookmarkEnd w:id="125"/>
    <w:p w14:paraId="51FB9539" w14:textId="77777777" w:rsidR="003C7A23" w:rsidRPr="0037612E" w:rsidRDefault="003C7A23" w:rsidP="00646BA5">
      <w:pPr>
        <w:pStyle w:val="Nvel2"/>
      </w:pPr>
      <w:r w:rsidRPr="0037612E">
        <w:t>Em caso de divergência entre disposições deste Edital e de seus anexos ou demais peças que compõem o processo, prevalecerá as deste Edital.</w:t>
      </w:r>
    </w:p>
    <w:p w14:paraId="3B988FF6" w14:textId="79ED208D" w:rsidR="003C7A23" w:rsidRPr="00EC2F3A" w:rsidRDefault="00E20840" w:rsidP="00646BA5">
      <w:pPr>
        <w:pStyle w:val="Nvel2"/>
        <w:rPr>
          <w:rFonts w:eastAsia="Times New Roman"/>
        </w:rPr>
      </w:pPr>
      <w:bookmarkStart w:id="126" w:name="_Hlk185409537"/>
      <w:r>
        <w:t>O Edital e seus anexos estão disponíveis, na íntegra, no Portal Nacional de Contratações Públicas - PNCP (pncp.gov.br/), no site da Prefeitura Municipal de Irupi (irupi.es.gov.br) e da Licitanet Licitações Eletrônicas 4.0 (licitanet.com.br)</w:t>
      </w:r>
      <w:r w:rsidR="009443D0" w:rsidRPr="00EC2F3A">
        <w:t>.</w:t>
      </w:r>
      <w:r w:rsidR="009443D0" w:rsidRPr="00EC2F3A">
        <w:rPr>
          <w:color w:val="FF0000"/>
        </w:rPr>
        <w:t xml:space="preserve"> </w:t>
      </w:r>
    </w:p>
    <w:bookmarkEnd w:id="126"/>
    <w:p w14:paraId="66D7AB8E" w14:textId="77777777" w:rsidR="003C7A23" w:rsidRPr="00EC2F3A" w:rsidRDefault="003C7A23" w:rsidP="00646BA5">
      <w:pPr>
        <w:pStyle w:val="Nvel2"/>
        <w:rPr>
          <w:rFonts w:eastAsia="Times New Roman"/>
        </w:rPr>
      </w:pPr>
      <w:r w:rsidRPr="00EC2F3A">
        <w:lastRenderedPageBreak/>
        <w:t xml:space="preserve">Integram este </w:t>
      </w:r>
      <w:r w:rsidRPr="0037612E">
        <w:t>Edital</w:t>
      </w:r>
      <w:r w:rsidRPr="00EC2F3A">
        <w:t>, para todos os fins e efeitos, os seguintes anexos:</w:t>
      </w:r>
    </w:p>
    <w:p w14:paraId="7ADD4298" w14:textId="77777777" w:rsidR="003C7A23" w:rsidRPr="00EC2F3A" w:rsidRDefault="003C7A23" w:rsidP="00646BA5">
      <w:pPr>
        <w:pStyle w:val="Nvel3"/>
      </w:pPr>
      <w:r w:rsidRPr="0037612E">
        <w:t>ANEXO</w:t>
      </w:r>
      <w:r w:rsidRPr="00EC2F3A">
        <w:t xml:space="preserve"> I - Termo de Referência</w:t>
      </w:r>
    </w:p>
    <w:p w14:paraId="1550C386" w14:textId="56F3EA72" w:rsidR="003C7A23" w:rsidRPr="00EC2F3A" w:rsidRDefault="003C7A23" w:rsidP="00646BA5">
      <w:pPr>
        <w:pStyle w:val="Nvel4"/>
      </w:pPr>
      <w:r w:rsidRPr="0037612E">
        <w:t>Apêndice</w:t>
      </w:r>
      <w:r w:rsidRPr="00EC2F3A">
        <w:t xml:space="preserve"> do Anexo I </w:t>
      </w:r>
      <w:r w:rsidR="002C0DD2" w:rsidRPr="00EC2F3A">
        <w:t>-</w:t>
      </w:r>
      <w:r w:rsidRPr="00EC2F3A">
        <w:t xml:space="preserve"> Estudo Técnico Preliminar</w:t>
      </w:r>
    </w:p>
    <w:p w14:paraId="56699A5C" w14:textId="05E9F5FB" w:rsidR="003C7A23" w:rsidRDefault="003C7A23" w:rsidP="00646BA5">
      <w:pPr>
        <w:pStyle w:val="Nvel3"/>
      </w:pPr>
      <w:bookmarkStart w:id="127" w:name="_Hlk136877053"/>
      <w:r w:rsidRPr="0037612E">
        <w:t>ANEXO</w:t>
      </w:r>
      <w:r w:rsidRPr="00EC2F3A">
        <w:t xml:space="preserve"> II </w:t>
      </w:r>
      <w:r w:rsidR="002C0DD2" w:rsidRPr="00EC2F3A">
        <w:t>-</w:t>
      </w:r>
      <w:r w:rsidRPr="00EC2F3A">
        <w:t xml:space="preserve"> Minuta de Termo de Contrato</w:t>
      </w:r>
    </w:p>
    <w:p w14:paraId="7B8E42AC" w14:textId="56BAC935" w:rsidR="00C26C97" w:rsidRPr="00C26C97" w:rsidRDefault="00C26C97" w:rsidP="00646BA5">
      <w:pPr>
        <w:pStyle w:val="Nvel3"/>
        <w:rPr>
          <w:highlight w:val="cyan"/>
        </w:rPr>
      </w:pPr>
      <w:bookmarkStart w:id="128" w:name="_Hlk136275120"/>
      <w:r w:rsidRPr="00C26C97">
        <w:rPr>
          <w:highlight w:val="cyan"/>
        </w:rPr>
        <w:t>ANEXO III - Minuta de Ata de Registro de Preços</w:t>
      </w:r>
    </w:p>
    <w:p w14:paraId="2C539B7B" w14:textId="18AB674C" w:rsidR="003C7A23" w:rsidRPr="00C26C97" w:rsidRDefault="003C7A23" w:rsidP="00646BA5">
      <w:pPr>
        <w:pStyle w:val="Nvel3-Red"/>
        <w:rPr>
          <w:rFonts w:eastAsia="Times New Roman"/>
        </w:rPr>
      </w:pPr>
      <w:r w:rsidRPr="00C26C97">
        <w:t xml:space="preserve">ANEXO </w:t>
      </w:r>
      <w:r w:rsidR="00D065F8">
        <w:t>IV</w:t>
      </w:r>
      <w:r w:rsidRPr="00C26C97">
        <w:t xml:space="preserve"> </w:t>
      </w:r>
      <w:r w:rsidR="002C0DD2" w:rsidRPr="00C26C97">
        <w:t>-</w:t>
      </w:r>
      <w:r w:rsidRPr="00C26C97">
        <w:t xml:space="preserve"> (....)</w:t>
      </w:r>
    </w:p>
    <w:p w14:paraId="56EDFD9A" w14:textId="77777777" w:rsidR="00646BA5" w:rsidRPr="00820560" w:rsidRDefault="00646BA5" w:rsidP="00646BA5">
      <w:bookmarkStart w:id="129" w:name="_Hlk136877099"/>
      <w:bookmarkStart w:id="130" w:name="_Hlk182399916"/>
      <w:bookmarkStart w:id="131" w:name="_Hlk182472265"/>
      <w:bookmarkEnd w:id="78"/>
      <w:bookmarkEnd w:id="127"/>
      <w:bookmarkEnd w:id="128"/>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29"/>
    <w:p w14:paraId="0326E075" w14:textId="77777777" w:rsidR="00646BA5" w:rsidRPr="00EC2F3A" w:rsidRDefault="00646BA5" w:rsidP="00646BA5">
      <w:pPr>
        <w:spacing w:beforeLines="120" w:before="288" w:afterLines="120" w:after="288"/>
        <w:ind w:firstLine="567"/>
        <w:rPr>
          <w:rFonts w:asciiTheme="majorHAnsi" w:eastAsia="MS Mincho" w:hAnsiTheme="majorHAnsi" w:cstheme="majorHAnsi"/>
          <w:color w:val="000000"/>
          <w:sz w:val="20"/>
          <w:szCs w:val="20"/>
        </w:rPr>
      </w:pPr>
    </w:p>
    <w:p w14:paraId="057D9504" w14:textId="77777777" w:rsidR="00646BA5" w:rsidRPr="004C6E36" w:rsidRDefault="00646BA5" w:rsidP="00646BA5">
      <w:pPr>
        <w:pStyle w:val="Ttulo-RedSemNmero"/>
      </w:pPr>
      <w:r w:rsidRPr="004C6E36">
        <w:t>[ASSINATURA DA AUTORIDADE COMPETENTE]</w:t>
      </w:r>
      <w:bookmarkEnd w:id="130"/>
    </w:p>
    <w:bookmarkEnd w:id="0"/>
    <w:bookmarkEnd w:id="131"/>
    <w:p w14:paraId="025E3ADD" w14:textId="02B78ECD" w:rsidR="007A455D" w:rsidRPr="00820560" w:rsidRDefault="007A455D" w:rsidP="00646BA5">
      <w:pPr>
        <w:pStyle w:val="Nivel2"/>
        <w:numPr>
          <w:ilvl w:val="0"/>
          <w:numId w:val="0"/>
        </w:numPr>
        <w:spacing w:afterLines="120" w:after="288" w:line="312" w:lineRule="auto"/>
        <w:rPr>
          <w:rFonts w:asciiTheme="majorHAnsi" w:hAnsiTheme="majorHAnsi" w:cstheme="majorHAnsi"/>
        </w:rPr>
      </w:pPr>
    </w:p>
    <w:sectPr w:rsidR="007A455D" w:rsidRPr="00820560" w:rsidSect="007B2D1D">
      <w:headerReference w:type="default" r:id="rId28"/>
      <w:footerReference w:type="default" r:id="rId2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CA35A" w14:textId="77777777" w:rsidR="00907909" w:rsidRDefault="00907909">
      <w:r>
        <w:separator/>
      </w:r>
    </w:p>
  </w:endnote>
  <w:endnote w:type="continuationSeparator" w:id="0">
    <w:p w14:paraId="086C9DD3" w14:textId="77777777" w:rsidR="00907909" w:rsidRDefault="00907909">
      <w:r>
        <w:continuationSeparator/>
      </w:r>
    </w:p>
  </w:endnote>
  <w:endnote w:type="continuationNotice" w:id="1">
    <w:p w14:paraId="0117352E" w14:textId="77777777" w:rsidR="00907909" w:rsidRDefault="009079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F16C" w14:textId="0CD390A6" w:rsidR="00002409" w:rsidRDefault="00002409" w:rsidP="00CF6CC9">
    <w:pPr>
      <w:pStyle w:val="Rodap"/>
      <w:tabs>
        <w:tab w:val="clear" w:pos="4252"/>
      </w:tabs>
      <w:ind w:left="3969"/>
      <w:rPr>
        <w:rFonts w:cs="Calibri"/>
        <w:sz w:val="20"/>
        <w:szCs w:val="20"/>
      </w:rPr>
    </w:pPr>
    <w:bookmarkStart w:id="132" w:name="_Hlk180539419"/>
    <w:bookmarkStart w:id="133" w:name="_Hlk180539420"/>
    <w:r>
      <w:rPr>
        <w:rFonts w:cs="Calibri"/>
        <w:noProof/>
        <w:sz w:val="20"/>
        <w:szCs w:val="20"/>
      </w:rPr>
      <w:drawing>
        <wp:anchor distT="0" distB="0" distL="114300" distR="114300" simplePos="0" relativeHeight="251659264" behindDoc="0" locked="0" layoutInCell="1" allowOverlap="1" wp14:anchorId="1AE8204D" wp14:editId="562BE1F1">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21814">
      <w:rPr>
        <w:rFonts w:cs="Calibri"/>
        <w:sz w:val="20"/>
        <w:szCs w:val="20"/>
      </w:rPr>
      <w:t>maio</w:t>
    </w:r>
    <w:r w:rsidRPr="007F142B">
      <w:rPr>
        <w:rFonts w:cs="Calibri"/>
        <w:sz w:val="20"/>
        <w:szCs w:val="20"/>
      </w:rPr>
      <w:t>/</w:t>
    </w:r>
    <w:r w:rsidR="00573028">
      <w:rPr>
        <w:rFonts w:cs="Calibri"/>
        <w:sz w:val="20"/>
        <w:szCs w:val="20"/>
      </w:rPr>
      <w:t>2026</w:t>
    </w:r>
  </w:p>
  <w:bookmarkEnd w:id="132"/>
  <w:bookmarkEnd w:id="133"/>
  <w:p w14:paraId="7E6308F2" w14:textId="0B5DA4B2" w:rsidR="00E45B0D" w:rsidRPr="00002409" w:rsidRDefault="00002409" w:rsidP="00002409">
    <w:pPr>
      <w:pStyle w:val="Rodap"/>
      <w:tabs>
        <w:tab w:val="clear" w:pos="4252"/>
      </w:tabs>
      <w:ind w:left="3969"/>
      <w:rPr>
        <w:rFonts w:cs="Calibri"/>
        <w:sz w:val="20"/>
        <w:szCs w:val="20"/>
      </w:rPr>
    </w:pPr>
    <w:r w:rsidRPr="00002409">
      <w:rPr>
        <w:rFonts w:cs="Calibri"/>
        <w:sz w:val="20"/>
        <w:szCs w:val="20"/>
      </w:rPr>
      <w:t>Minuta Edital - Pregão Eletrônico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6A9C0" w14:textId="77777777" w:rsidR="00907909" w:rsidRDefault="00907909">
      <w:r>
        <w:separator/>
      </w:r>
    </w:p>
  </w:footnote>
  <w:footnote w:type="continuationSeparator" w:id="0">
    <w:p w14:paraId="1BE72BD9" w14:textId="77777777" w:rsidR="00907909" w:rsidRDefault="00907909">
      <w:r>
        <w:continuationSeparator/>
      </w:r>
    </w:p>
  </w:footnote>
  <w:footnote w:type="continuationNotice" w:id="1">
    <w:p w14:paraId="5C5D1D9B" w14:textId="77777777" w:rsidR="00907909" w:rsidRDefault="009079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11352" w14:textId="0ACEA64E" w:rsidR="00E45B0D" w:rsidRDefault="007B2D1D" w:rsidP="007B2D1D">
    <w:pPr>
      <w:pStyle w:val="Cabealho"/>
      <w:tabs>
        <w:tab w:val="left" w:pos="7065"/>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5606"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82547325">
    <w:abstractNumId w:val="15"/>
  </w:num>
  <w:num w:numId="2" w16cid:durableId="2078285118">
    <w:abstractNumId w:val="4"/>
  </w:num>
  <w:num w:numId="3" w16cid:durableId="882443201">
    <w:abstractNumId w:val="25"/>
  </w:num>
  <w:num w:numId="4" w16cid:durableId="1836459511">
    <w:abstractNumId w:val="26"/>
  </w:num>
  <w:num w:numId="5" w16cid:durableId="1345859819">
    <w:abstractNumId w:val="20"/>
  </w:num>
  <w:num w:numId="6" w16cid:durableId="960501078">
    <w:abstractNumId w:val="17"/>
  </w:num>
  <w:num w:numId="7" w16cid:durableId="2095318444">
    <w:abstractNumId w:val="21"/>
  </w:num>
  <w:num w:numId="8" w16cid:durableId="186843141">
    <w:abstractNumId w:val="22"/>
  </w:num>
  <w:num w:numId="9" w16cid:durableId="37896329">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24798543">
    <w:abstractNumId w:val="13"/>
  </w:num>
  <w:num w:numId="11" w16cid:durableId="1181311554">
    <w:abstractNumId w:val="9"/>
  </w:num>
  <w:num w:numId="12" w16cid:durableId="2070686038">
    <w:abstractNumId w:val="7"/>
  </w:num>
  <w:num w:numId="13" w16cid:durableId="585967787">
    <w:abstractNumId w:val="6"/>
  </w:num>
  <w:num w:numId="14" w16cid:durableId="1642997139">
    <w:abstractNumId w:val="5"/>
  </w:num>
  <w:num w:numId="15" w16cid:durableId="1677146117">
    <w:abstractNumId w:val="8"/>
  </w:num>
  <w:num w:numId="16" w16cid:durableId="1904100812">
    <w:abstractNumId w:val="3"/>
  </w:num>
  <w:num w:numId="17" w16cid:durableId="1470787667">
    <w:abstractNumId w:val="2"/>
  </w:num>
  <w:num w:numId="18" w16cid:durableId="2077897047">
    <w:abstractNumId w:val="1"/>
  </w:num>
  <w:num w:numId="19" w16cid:durableId="1702902732">
    <w:abstractNumId w:val="0"/>
  </w:num>
  <w:num w:numId="20" w16cid:durableId="15055084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7618784">
    <w:abstractNumId w:val="15"/>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8532576">
    <w:abstractNumId w:val="11"/>
  </w:num>
  <w:num w:numId="23"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68812266">
    <w:abstractNumId w:val="14"/>
  </w:num>
  <w:num w:numId="27" w16cid:durableId="1750536717">
    <w:abstractNumId w:val="19"/>
  </w:num>
  <w:num w:numId="28" w16cid:durableId="762997873">
    <w:abstractNumId w:val="23"/>
  </w:num>
  <w:num w:numId="29" w16cid:durableId="11115163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4"/>
  </w:num>
  <w:num w:numId="33"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409"/>
    <w:rsid w:val="00002847"/>
    <w:rsid w:val="00002F26"/>
    <w:rsid w:val="00003298"/>
    <w:rsid w:val="00003F8B"/>
    <w:rsid w:val="00004D4F"/>
    <w:rsid w:val="00005901"/>
    <w:rsid w:val="00005A68"/>
    <w:rsid w:val="00005C75"/>
    <w:rsid w:val="00006179"/>
    <w:rsid w:val="00006180"/>
    <w:rsid w:val="000066C8"/>
    <w:rsid w:val="000069B4"/>
    <w:rsid w:val="000070AF"/>
    <w:rsid w:val="000073F3"/>
    <w:rsid w:val="0000756E"/>
    <w:rsid w:val="0000786C"/>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C33"/>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078"/>
    <w:rsid w:val="000359DD"/>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259"/>
    <w:rsid w:val="00041517"/>
    <w:rsid w:val="00041B5D"/>
    <w:rsid w:val="0004226B"/>
    <w:rsid w:val="00042328"/>
    <w:rsid w:val="00042708"/>
    <w:rsid w:val="00042714"/>
    <w:rsid w:val="00042DB9"/>
    <w:rsid w:val="00043001"/>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481A"/>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2EED"/>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51A7"/>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04F"/>
    <w:rsid w:val="000A0129"/>
    <w:rsid w:val="000A0585"/>
    <w:rsid w:val="000A05E3"/>
    <w:rsid w:val="000A0BAC"/>
    <w:rsid w:val="000A102A"/>
    <w:rsid w:val="000A179E"/>
    <w:rsid w:val="000A1A7B"/>
    <w:rsid w:val="000A1B88"/>
    <w:rsid w:val="000A1BEE"/>
    <w:rsid w:val="000A1EAC"/>
    <w:rsid w:val="000A23DA"/>
    <w:rsid w:val="000A2DE0"/>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136"/>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11"/>
    <w:rsid w:val="000D294B"/>
    <w:rsid w:val="000D2A6B"/>
    <w:rsid w:val="000D2AC3"/>
    <w:rsid w:val="000D2B1C"/>
    <w:rsid w:val="000D348F"/>
    <w:rsid w:val="000D3590"/>
    <w:rsid w:val="000D4159"/>
    <w:rsid w:val="000D4D3E"/>
    <w:rsid w:val="000D4DEC"/>
    <w:rsid w:val="000D5774"/>
    <w:rsid w:val="000D5B05"/>
    <w:rsid w:val="000D5CAD"/>
    <w:rsid w:val="000D6597"/>
    <w:rsid w:val="000D76B8"/>
    <w:rsid w:val="000D76D8"/>
    <w:rsid w:val="000E071F"/>
    <w:rsid w:val="000E1409"/>
    <w:rsid w:val="000E15DC"/>
    <w:rsid w:val="000E20A6"/>
    <w:rsid w:val="000E238A"/>
    <w:rsid w:val="000E2F19"/>
    <w:rsid w:val="000E31D5"/>
    <w:rsid w:val="000E320E"/>
    <w:rsid w:val="000E3CC6"/>
    <w:rsid w:val="000E3D71"/>
    <w:rsid w:val="000E3F86"/>
    <w:rsid w:val="000E42DE"/>
    <w:rsid w:val="000E470C"/>
    <w:rsid w:val="000E4C1B"/>
    <w:rsid w:val="000E4F8C"/>
    <w:rsid w:val="000E5C58"/>
    <w:rsid w:val="000E5ED5"/>
    <w:rsid w:val="000E610F"/>
    <w:rsid w:val="000E611D"/>
    <w:rsid w:val="000E6BA1"/>
    <w:rsid w:val="000E7317"/>
    <w:rsid w:val="000E739A"/>
    <w:rsid w:val="000E7EB8"/>
    <w:rsid w:val="000E7F73"/>
    <w:rsid w:val="000F03F6"/>
    <w:rsid w:val="000F0A2E"/>
    <w:rsid w:val="000F104D"/>
    <w:rsid w:val="000F113C"/>
    <w:rsid w:val="000F1290"/>
    <w:rsid w:val="000F1778"/>
    <w:rsid w:val="000F1A32"/>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8AC"/>
    <w:rsid w:val="00114C63"/>
    <w:rsid w:val="00115429"/>
    <w:rsid w:val="0011575E"/>
    <w:rsid w:val="00115C30"/>
    <w:rsid w:val="00116179"/>
    <w:rsid w:val="00116AFF"/>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2FF8"/>
    <w:rsid w:val="0014304C"/>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0C6A"/>
    <w:rsid w:val="001516EA"/>
    <w:rsid w:val="0015172D"/>
    <w:rsid w:val="0015237E"/>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7FB"/>
    <w:rsid w:val="001608E4"/>
    <w:rsid w:val="00160BBD"/>
    <w:rsid w:val="00160D9F"/>
    <w:rsid w:val="00160DA4"/>
    <w:rsid w:val="00162645"/>
    <w:rsid w:val="00163537"/>
    <w:rsid w:val="00163F0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112"/>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6E54"/>
    <w:rsid w:val="001A70A1"/>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C73E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5F47"/>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900"/>
    <w:rsid w:val="001F28BE"/>
    <w:rsid w:val="001F3852"/>
    <w:rsid w:val="001F39FA"/>
    <w:rsid w:val="001F4655"/>
    <w:rsid w:val="001F4C3C"/>
    <w:rsid w:val="001F5154"/>
    <w:rsid w:val="001F66DD"/>
    <w:rsid w:val="001F6A1C"/>
    <w:rsid w:val="001F6AED"/>
    <w:rsid w:val="001F6C44"/>
    <w:rsid w:val="00200097"/>
    <w:rsid w:val="0020019F"/>
    <w:rsid w:val="00200A4B"/>
    <w:rsid w:val="00200D66"/>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FBA"/>
    <w:rsid w:val="00235187"/>
    <w:rsid w:val="00236150"/>
    <w:rsid w:val="00236166"/>
    <w:rsid w:val="00236EF6"/>
    <w:rsid w:val="00237985"/>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4C6"/>
    <w:rsid w:val="00252859"/>
    <w:rsid w:val="00252867"/>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688E"/>
    <w:rsid w:val="00267125"/>
    <w:rsid w:val="00267178"/>
    <w:rsid w:val="00267993"/>
    <w:rsid w:val="00267B22"/>
    <w:rsid w:val="0027097C"/>
    <w:rsid w:val="00270D9F"/>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44B"/>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1B88"/>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8D8"/>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4F96"/>
    <w:rsid w:val="002B50AB"/>
    <w:rsid w:val="002B5E72"/>
    <w:rsid w:val="002B60CC"/>
    <w:rsid w:val="002B626F"/>
    <w:rsid w:val="002B7727"/>
    <w:rsid w:val="002B7EB0"/>
    <w:rsid w:val="002C006A"/>
    <w:rsid w:val="002C0413"/>
    <w:rsid w:val="002C0DD2"/>
    <w:rsid w:val="002C1258"/>
    <w:rsid w:val="002C17A8"/>
    <w:rsid w:val="002C2C44"/>
    <w:rsid w:val="002C2EF2"/>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3B1C"/>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EB8"/>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2D"/>
    <w:rsid w:val="002E7C0B"/>
    <w:rsid w:val="002E7F19"/>
    <w:rsid w:val="002F084D"/>
    <w:rsid w:val="002F0A9A"/>
    <w:rsid w:val="002F0D0C"/>
    <w:rsid w:val="002F1CE6"/>
    <w:rsid w:val="002F1DAD"/>
    <w:rsid w:val="002F308B"/>
    <w:rsid w:val="002F3699"/>
    <w:rsid w:val="002F3A33"/>
    <w:rsid w:val="002F3B04"/>
    <w:rsid w:val="002F4811"/>
    <w:rsid w:val="002F48A7"/>
    <w:rsid w:val="002F5B60"/>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C6F"/>
    <w:rsid w:val="00307DBE"/>
    <w:rsid w:val="003105D9"/>
    <w:rsid w:val="003109E1"/>
    <w:rsid w:val="00310B4A"/>
    <w:rsid w:val="00311D0A"/>
    <w:rsid w:val="00312C4E"/>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626"/>
    <w:rsid w:val="00317FDB"/>
    <w:rsid w:val="00320345"/>
    <w:rsid w:val="0032166F"/>
    <w:rsid w:val="0032192E"/>
    <w:rsid w:val="00321A1D"/>
    <w:rsid w:val="00322A3E"/>
    <w:rsid w:val="00322CB7"/>
    <w:rsid w:val="00323234"/>
    <w:rsid w:val="003238C3"/>
    <w:rsid w:val="00323E6D"/>
    <w:rsid w:val="00324781"/>
    <w:rsid w:val="00324BCD"/>
    <w:rsid w:val="00324F30"/>
    <w:rsid w:val="00325023"/>
    <w:rsid w:val="0032533F"/>
    <w:rsid w:val="00325372"/>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6EC"/>
    <w:rsid w:val="0034783E"/>
    <w:rsid w:val="003479EB"/>
    <w:rsid w:val="00350615"/>
    <w:rsid w:val="00350BED"/>
    <w:rsid w:val="00350E1F"/>
    <w:rsid w:val="00352541"/>
    <w:rsid w:val="003531FF"/>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DDE"/>
    <w:rsid w:val="0038139C"/>
    <w:rsid w:val="00381E84"/>
    <w:rsid w:val="003823E1"/>
    <w:rsid w:val="0038245E"/>
    <w:rsid w:val="00382798"/>
    <w:rsid w:val="0038341A"/>
    <w:rsid w:val="00383436"/>
    <w:rsid w:val="003837A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DD9"/>
    <w:rsid w:val="003B7EA4"/>
    <w:rsid w:val="003C0AA6"/>
    <w:rsid w:val="003C0F5F"/>
    <w:rsid w:val="003C1379"/>
    <w:rsid w:val="003C181E"/>
    <w:rsid w:val="003C1B06"/>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101"/>
    <w:rsid w:val="003F0212"/>
    <w:rsid w:val="003F048E"/>
    <w:rsid w:val="003F092F"/>
    <w:rsid w:val="003F0AE3"/>
    <w:rsid w:val="003F0E1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667"/>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311"/>
    <w:rsid w:val="00412C7A"/>
    <w:rsid w:val="00413089"/>
    <w:rsid w:val="004130BD"/>
    <w:rsid w:val="004136F1"/>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814"/>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63"/>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0E49"/>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323"/>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0BF"/>
    <w:rsid w:val="0046744C"/>
    <w:rsid w:val="00467518"/>
    <w:rsid w:val="00471425"/>
    <w:rsid w:val="00471443"/>
    <w:rsid w:val="004720D4"/>
    <w:rsid w:val="00472103"/>
    <w:rsid w:val="004728ED"/>
    <w:rsid w:val="004737D0"/>
    <w:rsid w:val="004742E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A29"/>
    <w:rsid w:val="00495FC7"/>
    <w:rsid w:val="0049669A"/>
    <w:rsid w:val="00496877"/>
    <w:rsid w:val="00496B3C"/>
    <w:rsid w:val="004974D8"/>
    <w:rsid w:val="004977C7"/>
    <w:rsid w:val="004A03F8"/>
    <w:rsid w:val="004A13C4"/>
    <w:rsid w:val="004A1BC0"/>
    <w:rsid w:val="004A1F98"/>
    <w:rsid w:val="004A3794"/>
    <w:rsid w:val="004A3901"/>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1948"/>
    <w:rsid w:val="004C2123"/>
    <w:rsid w:val="004C2751"/>
    <w:rsid w:val="004C2864"/>
    <w:rsid w:val="004C2BFF"/>
    <w:rsid w:val="004C30A7"/>
    <w:rsid w:val="004C41A0"/>
    <w:rsid w:val="004C4681"/>
    <w:rsid w:val="004C49F0"/>
    <w:rsid w:val="004C4F8F"/>
    <w:rsid w:val="004C52CE"/>
    <w:rsid w:val="004C6779"/>
    <w:rsid w:val="004C77A7"/>
    <w:rsid w:val="004C7AAA"/>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592"/>
    <w:rsid w:val="004E2628"/>
    <w:rsid w:val="004E2A2E"/>
    <w:rsid w:val="004E2F37"/>
    <w:rsid w:val="004E3BF3"/>
    <w:rsid w:val="004E4437"/>
    <w:rsid w:val="004E4A16"/>
    <w:rsid w:val="004E52AA"/>
    <w:rsid w:val="004E54DA"/>
    <w:rsid w:val="004E5811"/>
    <w:rsid w:val="004E5CEC"/>
    <w:rsid w:val="004E6F11"/>
    <w:rsid w:val="004E6FA6"/>
    <w:rsid w:val="004EE66A"/>
    <w:rsid w:val="004F0A3B"/>
    <w:rsid w:val="004F0BDB"/>
    <w:rsid w:val="004F0C21"/>
    <w:rsid w:val="004F1177"/>
    <w:rsid w:val="004F1234"/>
    <w:rsid w:val="004F1294"/>
    <w:rsid w:val="004F16B4"/>
    <w:rsid w:val="004F1A89"/>
    <w:rsid w:val="004F1E32"/>
    <w:rsid w:val="004F20C3"/>
    <w:rsid w:val="004F2445"/>
    <w:rsid w:val="004F2773"/>
    <w:rsid w:val="004F299C"/>
    <w:rsid w:val="004F2E9D"/>
    <w:rsid w:val="004F3874"/>
    <w:rsid w:val="004F388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76E"/>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2B3"/>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57C2E"/>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5B65"/>
    <w:rsid w:val="0056638F"/>
    <w:rsid w:val="005663FC"/>
    <w:rsid w:val="00566D73"/>
    <w:rsid w:val="00567C15"/>
    <w:rsid w:val="00570B5A"/>
    <w:rsid w:val="00570DD6"/>
    <w:rsid w:val="00572238"/>
    <w:rsid w:val="0057249A"/>
    <w:rsid w:val="00572580"/>
    <w:rsid w:val="00572663"/>
    <w:rsid w:val="00572EE5"/>
    <w:rsid w:val="00573028"/>
    <w:rsid w:val="00573B09"/>
    <w:rsid w:val="00573BD8"/>
    <w:rsid w:val="00575326"/>
    <w:rsid w:val="0057585B"/>
    <w:rsid w:val="00575FA2"/>
    <w:rsid w:val="00576256"/>
    <w:rsid w:val="005762B2"/>
    <w:rsid w:val="00576F07"/>
    <w:rsid w:val="0057715E"/>
    <w:rsid w:val="00577B8D"/>
    <w:rsid w:val="00577E0D"/>
    <w:rsid w:val="005800D8"/>
    <w:rsid w:val="00580C15"/>
    <w:rsid w:val="00581071"/>
    <w:rsid w:val="00581347"/>
    <w:rsid w:val="00581492"/>
    <w:rsid w:val="00581688"/>
    <w:rsid w:val="005817F5"/>
    <w:rsid w:val="00581981"/>
    <w:rsid w:val="005819EE"/>
    <w:rsid w:val="00581D87"/>
    <w:rsid w:val="00581EA5"/>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0F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2AF"/>
    <w:rsid w:val="005B453F"/>
    <w:rsid w:val="005B48F0"/>
    <w:rsid w:val="005B4D36"/>
    <w:rsid w:val="005B511B"/>
    <w:rsid w:val="005B5788"/>
    <w:rsid w:val="005B5811"/>
    <w:rsid w:val="005B58F0"/>
    <w:rsid w:val="005B5D6A"/>
    <w:rsid w:val="005B654A"/>
    <w:rsid w:val="005B6C45"/>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0B9"/>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41C"/>
    <w:rsid w:val="005D5B63"/>
    <w:rsid w:val="005D62DE"/>
    <w:rsid w:val="005D6447"/>
    <w:rsid w:val="005D71B0"/>
    <w:rsid w:val="005E08E2"/>
    <w:rsid w:val="005E0971"/>
    <w:rsid w:val="005E1321"/>
    <w:rsid w:val="005E15FA"/>
    <w:rsid w:val="005E162E"/>
    <w:rsid w:val="005E1666"/>
    <w:rsid w:val="005E1A8C"/>
    <w:rsid w:val="005E1C1D"/>
    <w:rsid w:val="005E2074"/>
    <w:rsid w:val="005E21A3"/>
    <w:rsid w:val="005E233F"/>
    <w:rsid w:val="005E2DD4"/>
    <w:rsid w:val="005E37A0"/>
    <w:rsid w:val="005E426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1CE6"/>
    <w:rsid w:val="006420D3"/>
    <w:rsid w:val="00642224"/>
    <w:rsid w:val="0064233A"/>
    <w:rsid w:val="006431A0"/>
    <w:rsid w:val="00643CE7"/>
    <w:rsid w:val="006443EF"/>
    <w:rsid w:val="00644475"/>
    <w:rsid w:val="006445F8"/>
    <w:rsid w:val="00644FBA"/>
    <w:rsid w:val="00644FDA"/>
    <w:rsid w:val="00645C8E"/>
    <w:rsid w:val="0064607E"/>
    <w:rsid w:val="00646360"/>
    <w:rsid w:val="00646BA5"/>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1F80"/>
    <w:rsid w:val="00663029"/>
    <w:rsid w:val="00663046"/>
    <w:rsid w:val="006637FF"/>
    <w:rsid w:val="006639D3"/>
    <w:rsid w:val="00663F00"/>
    <w:rsid w:val="00664013"/>
    <w:rsid w:val="00664458"/>
    <w:rsid w:val="00664475"/>
    <w:rsid w:val="00664ECD"/>
    <w:rsid w:val="00665D75"/>
    <w:rsid w:val="00666099"/>
    <w:rsid w:val="00666139"/>
    <w:rsid w:val="00666E77"/>
    <w:rsid w:val="00667103"/>
    <w:rsid w:val="006673E7"/>
    <w:rsid w:val="006674C2"/>
    <w:rsid w:val="00667559"/>
    <w:rsid w:val="00667B21"/>
    <w:rsid w:val="00667C76"/>
    <w:rsid w:val="00670BB3"/>
    <w:rsid w:val="00671109"/>
    <w:rsid w:val="00671932"/>
    <w:rsid w:val="00671E95"/>
    <w:rsid w:val="00672017"/>
    <w:rsid w:val="00672293"/>
    <w:rsid w:val="006727BD"/>
    <w:rsid w:val="006735EB"/>
    <w:rsid w:val="00673847"/>
    <w:rsid w:val="00674256"/>
    <w:rsid w:val="00674840"/>
    <w:rsid w:val="00674964"/>
    <w:rsid w:val="00674C6E"/>
    <w:rsid w:val="006750B8"/>
    <w:rsid w:val="00675EF4"/>
    <w:rsid w:val="00677831"/>
    <w:rsid w:val="006779CB"/>
    <w:rsid w:val="00677A77"/>
    <w:rsid w:val="006803C4"/>
    <w:rsid w:val="00680467"/>
    <w:rsid w:val="0068087C"/>
    <w:rsid w:val="00680B7E"/>
    <w:rsid w:val="00681927"/>
    <w:rsid w:val="00681F9B"/>
    <w:rsid w:val="00682215"/>
    <w:rsid w:val="00683408"/>
    <w:rsid w:val="00683A69"/>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1A9F"/>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2E40"/>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A85"/>
    <w:rsid w:val="006B7B15"/>
    <w:rsid w:val="006B7FB0"/>
    <w:rsid w:val="006C0913"/>
    <w:rsid w:val="006C0D78"/>
    <w:rsid w:val="006C15C6"/>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98F"/>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64"/>
    <w:rsid w:val="007028C7"/>
    <w:rsid w:val="007029D6"/>
    <w:rsid w:val="00702D8D"/>
    <w:rsid w:val="00703295"/>
    <w:rsid w:val="0070372D"/>
    <w:rsid w:val="007040E8"/>
    <w:rsid w:val="00704462"/>
    <w:rsid w:val="007046BD"/>
    <w:rsid w:val="007049A5"/>
    <w:rsid w:val="007055DF"/>
    <w:rsid w:val="007058EE"/>
    <w:rsid w:val="00705D39"/>
    <w:rsid w:val="00705D43"/>
    <w:rsid w:val="0070653A"/>
    <w:rsid w:val="00706C56"/>
    <w:rsid w:val="00707396"/>
    <w:rsid w:val="0070762A"/>
    <w:rsid w:val="00707F9F"/>
    <w:rsid w:val="0071036C"/>
    <w:rsid w:val="0071058D"/>
    <w:rsid w:val="00710C7E"/>
    <w:rsid w:val="00710EB3"/>
    <w:rsid w:val="00710F3D"/>
    <w:rsid w:val="00710FFF"/>
    <w:rsid w:val="0071215E"/>
    <w:rsid w:val="007136D9"/>
    <w:rsid w:val="00713A16"/>
    <w:rsid w:val="00713C10"/>
    <w:rsid w:val="00714034"/>
    <w:rsid w:val="0071450E"/>
    <w:rsid w:val="007145B4"/>
    <w:rsid w:val="00714968"/>
    <w:rsid w:val="00714A09"/>
    <w:rsid w:val="00715114"/>
    <w:rsid w:val="00715139"/>
    <w:rsid w:val="007159EC"/>
    <w:rsid w:val="007164C4"/>
    <w:rsid w:val="007166B3"/>
    <w:rsid w:val="00716ABD"/>
    <w:rsid w:val="0071708F"/>
    <w:rsid w:val="00720342"/>
    <w:rsid w:val="00720EA6"/>
    <w:rsid w:val="007214E3"/>
    <w:rsid w:val="00721F0C"/>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C76"/>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F0B"/>
    <w:rsid w:val="00745F2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A5F"/>
    <w:rsid w:val="0076316C"/>
    <w:rsid w:val="0076391F"/>
    <w:rsid w:val="00763C01"/>
    <w:rsid w:val="00763FAD"/>
    <w:rsid w:val="007643AB"/>
    <w:rsid w:val="00764B79"/>
    <w:rsid w:val="00764DFC"/>
    <w:rsid w:val="00764F36"/>
    <w:rsid w:val="007656AF"/>
    <w:rsid w:val="00766275"/>
    <w:rsid w:val="0076696B"/>
    <w:rsid w:val="007672C9"/>
    <w:rsid w:val="007679B9"/>
    <w:rsid w:val="00767A83"/>
    <w:rsid w:val="00767DDE"/>
    <w:rsid w:val="00771D84"/>
    <w:rsid w:val="007725B4"/>
    <w:rsid w:val="00772C59"/>
    <w:rsid w:val="00772D94"/>
    <w:rsid w:val="00772F50"/>
    <w:rsid w:val="00773104"/>
    <w:rsid w:val="00773785"/>
    <w:rsid w:val="0077505F"/>
    <w:rsid w:val="00775259"/>
    <w:rsid w:val="00776216"/>
    <w:rsid w:val="007763D6"/>
    <w:rsid w:val="00776572"/>
    <w:rsid w:val="0077738D"/>
    <w:rsid w:val="007774C2"/>
    <w:rsid w:val="00777ADF"/>
    <w:rsid w:val="00777F1E"/>
    <w:rsid w:val="00781AD8"/>
    <w:rsid w:val="00782F51"/>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743"/>
    <w:rsid w:val="007938EF"/>
    <w:rsid w:val="00793CCF"/>
    <w:rsid w:val="0079430D"/>
    <w:rsid w:val="00794526"/>
    <w:rsid w:val="00795387"/>
    <w:rsid w:val="007953B9"/>
    <w:rsid w:val="0079582C"/>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4F46"/>
    <w:rsid w:val="007A644F"/>
    <w:rsid w:val="007A65FC"/>
    <w:rsid w:val="007A67A3"/>
    <w:rsid w:val="007A6B97"/>
    <w:rsid w:val="007A6FEB"/>
    <w:rsid w:val="007A7CE5"/>
    <w:rsid w:val="007B02C3"/>
    <w:rsid w:val="007B04E7"/>
    <w:rsid w:val="007B0532"/>
    <w:rsid w:val="007B065D"/>
    <w:rsid w:val="007B07CA"/>
    <w:rsid w:val="007B0C6A"/>
    <w:rsid w:val="007B11C2"/>
    <w:rsid w:val="007B19CE"/>
    <w:rsid w:val="007B1E12"/>
    <w:rsid w:val="007B1E53"/>
    <w:rsid w:val="007B2D1D"/>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2BD"/>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62B"/>
    <w:rsid w:val="007D699F"/>
    <w:rsid w:val="007D6AF4"/>
    <w:rsid w:val="007E01AF"/>
    <w:rsid w:val="007E02CE"/>
    <w:rsid w:val="007E103C"/>
    <w:rsid w:val="007E1221"/>
    <w:rsid w:val="007E24B8"/>
    <w:rsid w:val="007E2A27"/>
    <w:rsid w:val="007E300C"/>
    <w:rsid w:val="007E3133"/>
    <w:rsid w:val="007E3995"/>
    <w:rsid w:val="007E39F0"/>
    <w:rsid w:val="007E3F65"/>
    <w:rsid w:val="007E4904"/>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14E4"/>
    <w:rsid w:val="0080257D"/>
    <w:rsid w:val="008025AE"/>
    <w:rsid w:val="00802670"/>
    <w:rsid w:val="00802DFF"/>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7FF"/>
    <w:rsid w:val="008149C6"/>
    <w:rsid w:val="00814B36"/>
    <w:rsid w:val="0081517D"/>
    <w:rsid w:val="008152DB"/>
    <w:rsid w:val="00815792"/>
    <w:rsid w:val="00815C9B"/>
    <w:rsid w:val="00815F59"/>
    <w:rsid w:val="008168D8"/>
    <w:rsid w:val="00816D49"/>
    <w:rsid w:val="008203A8"/>
    <w:rsid w:val="00820560"/>
    <w:rsid w:val="0082073C"/>
    <w:rsid w:val="00821833"/>
    <w:rsid w:val="00822C89"/>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71A"/>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3CD"/>
    <w:rsid w:val="008446E2"/>
    <w:rsid w:val="0084493A"/>
    <w:rsid w:val="00844CEC"/>
    <w:rsid w:val="00844E0E"/>
    <w:rsid w:val="008454BE"/>
    <w:rsid w:val="00845630"/>
    <w:rsid w:val="00845869"/>
    <w:rsid w:val="00845896"/>
    <w:rsid w:val="00845B40"/>
    <w:rsid w:val="008461D0"/>
    <w:rsid w:val="008466CC"/>
    <w:rsid w:val="0084708B"/>
    <w:rsid w:val="00847E15"/>
    <w:rsid w:val="00847E19"/>
    <w:rsid w:val="00850CD3"/>
    <w:rsid w:val="0085112C"/>
    <w:rsid w:val="00851263"/>
    <w:rsid w:val="0085183E"/>
    <w:rsid w:val="00852FCF"/>
    <w:rsid w:val="0085346E"/>
    <w:rsid w:val="008536D6"/>
    <w:rsid w:val="00853766"/>
    <w:rsid w:val="00854E60"/>
    <w:rsid w:val="00854F1F"/>
    <w:rsid w:val="00855846"/>
    <w:rsid w:val="00855F5F"/>
    <w:rsid w:val="0085639E"/>
    <w:rsid w:val="00856B1B"/>
    <w:rsid w:val="0085724C"/>
    <w:rsid w:val="008574D7"/>
    <w:rsid w:val="00857D58"/>
    <w:rsid w:val="008601A9"/>
    <w:rsid w:val="00860C62"/>
    <w:rsid w:val="0086157D"/>
    <w:rsid w:val="00861895"/>
    <w:rsid w:val="008622AA"/>
    <w:rsid w:val="00862ACD"/>
    <w:rsid w:val="00862BA0"/>
    <w:rsid w:val="00862FC9"/>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5FE"/>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66"/>
    <w:rsid w:val="00881D8A"/>
    <w:rsid w:val="0088321C"/>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3F6"/>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58F"/>
    <w:rsid w:val="008B5B23"/>
    <w:rsid w:val="008B5B36"/>
    <w:rsid w:val="008B5D4D"/>
    <w:rsid w:val="008B60D9"/>
    <w:rsid w:val="008B6162"/>
    <w:rsid w:val="008B65D2"/>
    <w:rsid w:val="008B706F"/>
    <w:rsid w:val="008B74ED"/>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35E"/>
    <w:rsid w:val="008D4E7E"/>
    <w:rsid w:val="008D51CC"/>
    <w:rsid w:val="008D648F"/>
    <w:rsid w:val="008D6B57"/>
    <w:rsid w:val="008D6C14"/>
    <w:rsid w:val="008D76C3"/>
    <w:rsid w:val="008D7834"/>
    <w:rsid w:val="008D7A55"/>
    <w:rsid w:val="008E075D"/>
    <w:rsid w:val="008E0BE2"/>
    <w:rsid w:val="008E0CD1"/>
    <w:rsid w:val="008E0E74"/>
    <w:rsid w:val="008E10AE"/>
    <w:rsid w:val="008E1CB2"/>
    <w:rsid w:val="008E31A9"/>
    <w:rsid w:val="008E3ED8"/>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545"/>
    <w:rsid w:val="008F665E"/>
    <w:rsid w:val="008F670B"/>
    <w:rsid w:val="008F7A00"/>
    <w:rsid w:val="00900490"/>
    <w:rsid w:val="00900C1C"/>
    <w:rsid w:val="00900F65"/>
    <w:rsid w:val="0090112C"/>
    <w:rsid w:val="009015BF"/>
    <w:rsid w:val="009029B0"/>
    <w:rsid w:val="00903906"/>
    <w:rsid w:val="009039B0"/>
    <w:rsid w:val="0090408D"/>
    <w:rsid w:val="00904580"/>
    <w:rsid w:val="00904757"/>
    <w:rsid w:val="00904B36"/>
    <w:rsid w:val="00904C80"/>
    <w:rsid w:val="00904E6B"/>
    <w:rsid w:val="00904FCB"/>
    <w:rsid w:val="009056EC"/>
    <w:rsid w:val="00905E74"/>
    <w:rsid w:val="00906498"/>
    <w:rsid w:val="00906538"/>
    <w:rsid w:val="00906DCB"/>
    <w:rsid w:val="00906EEC"/>
    <w:rsid w:val="0090701B"/>
    <w:rsid w:val="00907909"/>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194"/>
    <w:rsid w:val="00915228"/>
    <w:rsid w:val="00915C7E"/>
    <w:rsid w:val="009166AF"/>
    <w:rsid w:val="00917862"/>
    <w:rsid w:val="009206C0"/>
    <w:rsid w:val="00922606"/>
    <w:rsid w:val="00922791"/>
    <w:rsid w:val="00922D31"/>
    <w:rsid w:val="009239F9"/>
    <w:rsid w:val="00923F34"/>
    <w:rsid w:val="00924C7E"/>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3759"/>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BB3"/>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2A3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4B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53F"/>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4D3"/>
    <w:rsid w:val="00997F4B"/>
    <w:rsid w:val="009A0B5D"/>
    <w:rsid w:val="009A1301"/>
    <w:rsid w:val="009A1E00"/>
    <w:rsid w:val="009A244C"/>
    <w:rsid w:val="009A2596"/>
    <w:rsid w:val="009A2BBB"/>
    <w:rsid w:val="009A2C08"/>
    <w:rsid w:val="009A2CD1"/>
    <w:rsid w:val="009A324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42F"/>
    <w:rsid w:val="009C470D"/>
    <w:rsid w:val="009C4CD0"/>
    <w:rsid w:val="009C5CA0"/>
    <w:rsid w:val="009C6192"/>
    <w:rsid w:val="009C638B"/>
    <w:rsid w:val="009C6D86"/>
    <w:rsid w:val="009C741E"/>
    <w:rsid w:val="009C7998"/>
    <w:rsid w:val="009C7AEF"/>
    <w:rsid w:val="009C7DCE"/>
    <w:rsid w:val="009D05E0"/>
    <w:rsid w:val="009D199C"/>
    <w:rsid w:val="009D1F22"/>
    <w:rsid w:val="009D217F"/>
    <w:rsid w:val="009D2594"/>
    <w:rsid w:val="009D29E9"/>
    <w:rsid w:val="009D3626"/>
    <w:rsid w:val="009D3B66"/>
    <w:rsid w:val="009D443F"/>
    <w:rsid w:val="009D4B28"/>
    <w:rsid w:val="009D6548"/>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5F"/>
    <w:rsid w:val="00A07A85"/>
    <w:rsid w:val="00A07E04"/>
    <w:rsid w:val="00A1067D"/>
    <w:rsid w:val="00A108E0"/>
    <w:rsid w:val="00A10938"/>
    <w:rsid w:val="00A10977"/>
    <w:rsid w:val="00A111CF"/>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7C"/>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711"/>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37ABA"/>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A2C"/>
    <w:rsid w:val="00A52DCE"/>
    <w:rsid w:val="00A53477"/>
    <w:rsid w:val="00A539B8"/>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1E9"/>
    <w:rsid w:val="00A6664E"/>
    <w:rsid w:val="00A6710A"/>
    <w:rsid w:val="00A67354"/>
    <w:rsid w:val="00A675BB"/>
    <w:rsid w:val="00A7009A"/>
    <w:rsid w:val="00A70DF7"/>
    <w:rsid w:val="00A711F0"/>
    <w:rsid w:val="00A71593"/>
    <w:rsid w:val="00A71EFB"/>
    <w:rsid w:val="00A72644"/>
    <w:rsid w:val="00A72B79"/>
    <w:rsid w:val="00A72FAB"/>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2CF2"/>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4C3B"/>
    <w:rsid w:val="00AA5517"/>
    <w:rsid w:val="00AA6BB6"/>
    <w:rsid w:val="00AA7A2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8FA"/>
    <w:rsid w:val="00AC00D2"/>
    <w:rsid w:val="00AC0699"/>
    <w:rsid w:val="00AC191A"/>
    <w:rsid w:val="00AC252B"/>
    <w:rsid w:val="00AC2BEF"/>
    <w:rsid w:val="00AC2F08"/>
    <w:rsid w:val="00AC3031"/>
    <w:rsid w:val="00AC35B2"/>
    <w:rsid w:val="00AC3CBD"/>
    <w:rsid w:val="00AC4B39"/>
    <w:rsid w:val="00AC4F34"/>
    <w:rsid w:val="00AC50BC"/>
    <w:rsid w:val="00AC5259"/>
    <w:rsid w:val="00AC5BF8"/>
    <w:rsid w:val="00AC5D87"/>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5F"/>
    <w:rsid w:val="00AE7DED"/>
    <w:rsid w:val="00AF10FA"/>
    <w:rsid w:val="00AF2255"/>
    <w:rsid w:val="00AF2918"/>
    <w:rsid w:val="00AF313A"/>
    <w:rsid w:val="00AF3ABE"/>
    <w:rsid w:val="00AF49C5"/>
    <w:rsid w:val="00AF52E0"/>
    <w:rsid w:val="00AF5615"/>
    <w:rsid w:val="00AF6079"/>
    <w:rsid w:val="00AF6286"/>
    <w:rsid w:val="00AF6635"/>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0BE9"/>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2405"/>
    <w:rsid w:val="00B23939"/>
    <w:rsid w:val="00B23F81"/>
    <w:rsid w:val="00B23F8B"/>
    <w:rsid w:val="00B241F6"/>
    <w:rsid w:val="00B24204"/>
    <w:rsid w:val="00B24970"/>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AF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D55"/>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A21"/>
    <w:rsid w:val="00B62BAE"/>
    <w:rsid w:val="00B62C84"/>
    <w:rsid w:val="00B6305A"/>
    <w:rsid w:val="00B63483"/>
    <w:rsid w:val="00B6369D"/>
    <w:rsid w:val="00B63C73"/>
    <w:rsid w:val="00B642C5"/>
    <w:rsid w:val="00B6595E"/>
    <w:rsid w:val="00B660B9"/>
    <w:rsid w:val="00B661CF"/>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4F31"/>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07D"/>
    <w:rsid w:val="00BA3224"/>
    <w:rsid w:val="00BA4295"/>
    <w:rsid w:val="00BA456F"/>
    <w:rsid w:val="00BA493D"/>
    <w:rsid w:val="00BA4D69"/>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9B3"/>
    <w:rsid w:val="00BB5587"/>
    <w:rsid w:val="00BB5F6F"/>
    <w:rsid w:val="00BB611F"/>
    <w:rsid w:val="00BB61BE"/>
    <w:rsid w:val="00BB64A9"/>
    <w:rsid w:val="00BB6B61"/>
    <w:rsid w:val="00BB70C5"/>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4B65"/>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5B69"/>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596E"/>
    <w:rsid w:val="00BF0A46"/>
    <w:rsid w:val="00BF0E8E"/>
    <w:rsid w:val="00BF17C6"/>
    <w:rsid w:val="00BF1A7F"/>
    <w:rsid w:val="00BF2085"/>
    <w:rsid w:val="00BF2E36"/>
    <w:rsid w:val="00BF3E91"/>
    <w:rsid w:val="00BF507B"/>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6C97"/>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4E64"/>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E53"/>
    <w:rsid w:val="00C62E87"/>
    <w:rsid w:val="00C62FB0"/>
    <w:rsid w:val="00C63E23"/>
    <w:rsid w:val="00C65243"/>
    <w:rsid w:val="00C65399"/>
    <w:rsid w:val="00C65917"/>
    <w:rsid w:val="00C671D2"/>
    <w:rsid w:val="00C67A0A"/>
    <w:rsid w:val="00C67E9D"/>
    <w:rsid w:val="00C67F26"/>
    <w:rsid w:val="00C70043"/>
    <w:rsid w:val="00C71330"/>
    <w:rsid w:val="00C713F2"/>
    <w:rsid w:val="00C71B29"/>
    <w:rsid w:val="00C71B5B"/>
    <w:rsid w:val="00C71EE7"/>
    <w:rsid w:val="00C7208D"/>
    <w:rsid w:val="00C721DE"/>
    <w:rsid w:val="00C72ABC"/>
    <w:rsid w:val="00C72B5A"/>
    <w:rsid w:val="00C730B2"/>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A57"/>
    <w:rsid w:val="00C80DF0"/>
    <w:rsid w:val="00C8197A"/>
    <w:rsid w:val="00C82282"/>
    <w:rsid w:val="00C82CCA"/>
    <w:rsid w:val="00C84084"/>
    <w:rsid w:val="00C841FF"/>
    <w:rsid w:val="00C8462C"/>
    <w:rsid w:val="00C8471E"/>
    <w:rsid w:val="00C84955"/>
    <w:rsid w:val="00C84A39"/>
    <w:rsid w:val="00C84EC1"/>
    <w:rsid w:val="00C85BF0"/>
    <w:rsid w:val="00C85FED"/>
    <w:rsid w:val="00C86467"/>
    <w:rsid w:val="00C8705A"/>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844"/>
    <w:rsid w:val="00C97DF7"/>
    <w:rsid w:val="00CA0AEE"/>
    <w:rsid w:val="00CA14C9"/>
    <w:rsid w:val="00CA1A6A"/>
    <w:rsid w:val="00CA20A3"/>
    <w:rsid w:val="00CA236E"/>
    <w:rsid w:val="00CA24FB"/>
    <w:rsid w:val="00CA24FF"/>
    <w:rsid w:val="00CA27D6"/>
    <w:rsid w:val="00CA2A9D"/>
    <w:rsid w:val="00CA2D5B"/>
    <w:rsid w:val="00CA2F94"/>
    <w:rsid w:val="00CA3B64"/>
    <w:rsid w:val="00CA6108"/>
    <w:rsid w:val="00CA64D5"/>
    <w:rsid w:val="00CA66DA"/>
    <w:rsid w:val="00CA67A1"/>
    <w:rsid w:val="00CA7A20"/>
    <w:rsid w:val="00CB1877"/>
    <w:rsid w:val="00CB1AAC"/>
    <w:rsid w:val="00CB21E2"/>
    <w:rsid w:val="00CB3192"/>
    <w:rsid w:val="00CB3201"/>
    <w:rsid w:val="00CB3298"/>
    <w:rsid w:val="00CB33D2"/>
    <w:rsid w:val="00CB3415"/>
    <w:rsid w:val="00CB360D"/>
    <w:rsid w:val="00CB3785"/>
    <w:rsid w:val="00CB3A41"/>
    <w:rsid w:val="00CB4329"/>
    <w:rsid w:val="00CB4E57"/>
    <w:rsid w:val="00CB5BB6"/>
    <w:rsid w:val="00CB6290"/>
    <w:rsid w:val="00CB6785"/>
    <w:rsid w:val="00CB6E40"/>
    <w:rsid w:val="00CB6EAE"/>
    <w:rsid w:val="00CB7035"/>
    <w:rsid w:val="00CB7127"/>
    <w:rsid w:val="00CB766B"/>
    <w:rsid w:val="00CB7C04"/>
    <w:rsid w:val="00CB7E10"/>
    <w:rsid w:val="00CC0DEB"/>
    <w:rsid w:val="00CC1417"/>
    <w:rsid w:val="00CC1478"/>
    <w:rsid w:val="00CC1720"/>
    <w:rsid w:val="00CC191C"/>
    <w:rsid w:val="00CC1F0F"/>
    <w:rsid w:val="00CC24BF"/>
    <w:rsid w:val="00CC2759"/>
    <w:rsid w:val="00CC2F44"/>
    <w:rsid w:val="00CC34C1"/>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1E5"/>
    <w:rsid w:val="00CD1E9D"/>
    <w:rsid w:val="00CD243C"/>
    <w:rsid w:val="00CD2A30"/>
    <w:rsid w:val="00CD2B64"/>
    <w:rsid w:val="00CD2D54"/>
    <w:rsid w:val="00CD38A3"/>
    <w:rsid w:val="00CD4041"/>
    <w:rsid w:val="00CD4565"/>
    <w:rsid w:val="00CD461B"/>
    <w:rsid w:val="00CD4B0C"/>
    <w:rsid w:val="00CD5238"/>
    <w:rsid w:val="00CD5288"/>
    <w:rsid w:val="00CD57BE"/>
    <w:rsid w:val="00CD5DE7"/>
    <w:rsid w:val="00CD6672"/>
    <w:rsid w:val="00CD66E6"/>
    <w:rsid w:val="00CD6ABB"/>
    <w:rsid w:val="00CD79E5"/>
    <w:rsid w:val="00CD7AB9"/>
    <w:rsid w:val="00CE12D5"/>
    <w:rsid w:val="00CE158F"/>
    <w:rsid w:val="00CE15E5"/>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5F8"/>
    <w:rsid w:val="00D06995"/>
    <w:rsid w:val="00D070BF"/>
    <w:rsid w:val="00D07B0D"/>
    <w:rsid w:val="00D10E20"/>
    <w:rsid w:val="00D1160E"/>
    <w:rsid w:val="00D12C10"/>
    <w:rsid w:val="00D1305C"/>
    <w:rsid w:val="00D13087"/>
    <w:rsid w:val="00D137F1"/>
    <w:rsid w:val="00D13856"/>
    <w:rsid w:val="00D13A97"/>
    <w:rsid w:val="00D14643"/>
    <w:rsid w:val="00D16EA7"/>
    <w:rsid w:val="00D16FA0"/>
    <w:rsid w:val="00D17378"/>
    <w:rsid w:val="00D2017F"/>
    <w:rsid w:val="00D206F5"/>
    <w:rsid w:val="00D21449"/>
    <w:rsid w:val="00D216B2"/>
    <w:rsid w:val="00D222F1"/>
    <w:rsid w:val="00D22940"/>
    <w:rsid w:val="00D231A8"/>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8B6"/>
    <w:rsid w:val="00D30A43"/>
    <w:rsid w:val="00D311E0"/>
    <w:rsid w:val="00D3163F"/>
    <w:rsid w:val="00D319AD"/>
    <w:rsid w:val="00D3275F"/>
    <w:rsid w:val="00D32D5F"/>
    <w:rsid w:val="00D3316C"/>
    <w:rsid w:val="00D335D6"/>
    <w:rsid w:val="00D33B88"/>
    <w:rsid w:val="00D34138"/>
    <w:rsid w:val="00D341F3"/>
    <w:rsid w:val="00D34548"/>
    <w:rsid w:val="00D34914"/>
    <w:rsid w:val="00D361D7"/>
    <w:rsid w:val="00D36606"/>
    <w:rsid w:val="00D36816"/>
    <w:rsid w:val="00D36CD7"/>
    <w:rsid w:val="00D36ED9"/>
    <w:rsid w:val="00D37A37"/>
    <w:rsid w:val="00D4101D"/>
    <w:rsid w:val="00D4128C"/>
    <w:rsid w:val="00D42AFB"/>
    <w:rsid w:val="00D43511"/>
    <w:rsid w:val="00D4404B"/>
    <w:rsid w:val="00D4411B"/>
    <w:rsid w:val="00D44ABA"/>
    <w:rsid w:val="00D44EC6"/>
    <w:rsid w:val="00D45E17"/>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0DE"/>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6CB7"/>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33BE"/>
    <w:rsid w:val="00D83D15"/>
    <w:rsid w:val="00D84C22"/>
    <w:rsid w:val="00D8532B"/>
    <w:rsid w:val="00D8562F"/>
    <w:rsid w:val="00D858D9"/>
    <w:rsid w:val="00D85B15"/>
    <w:rsid w:val="00D85DA2"/>
    <w:rsid w:val="00D8675A"/>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97FAA"/>
    <w:rsid w:val="00DA0255"/>
    <w:rsid w:val="00DA05BF"/>
    <w:rsid w:val="00DA0C2C"/>
    <w:rsid w:val="00DA193F"/>
    <w:rsid w:val="00DA1B0B"/>
    <w:rsid w:val="00DA2589"/>
    <w:rsid w:val="00DA29C7"/>
    <w:rsid w:val="00DA2AF8"/>
    <w:rsid w:val="00DA2C76"/>
    <w:rsid w:val="00DA37EF"/>
    <w:rsid w:val="00DA386A"/>
    <w:rsid w:val="00DA466E"/>
    <w:rsid w:val="00DA47A8"/>
    <w:rsid w:val="00DA524D"/>
    <w:rsid w:val="00DA6FBB"/>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6CEA"/>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4C1"/>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21"/>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8F"/>
    <w:rsid w:val="00E17D3D"/>
    <w:rsid w:val="00E20840"/>
    <w:rsid w:val="00E21896"/>
    <w:rsid w:val="00E219A1"/>
    <w:rsid w:val="00E2202A"/>
    <w:rsid w:val="00E22D1B"/>
    <w:rsid w:val="00E2324A"/>
    <w:rsid w:val="00E235F5"/>
    <w:rsid w:val="00E23783"/>
    <w:rsid w:val="00E237BD"/>
    <w:rsid w:val="00E23A53"/>
    <w:rsid w:val="00E23DF4"/>
    <w:rsid w:val="00E2401E"/>
    <w:rsid w:val="00E242CE"/>
    <w:rsid w:val="00E256E5"/>
    <w:rsid w:val="00E26411"/>
    <w:rsid w:val="00E264BC"/>
    <w:rsid w:val="00E26AC1"/>
    <w:rsid w:val="00E2720A"/>
    <w:rsid w:val="00E27AE8"/>
    <w:rsid w:val="00E27AEB"/>
    <w:rsid w:val="00E3008F"/>
    <w:rsid w:val="00E307B6"/>
    <w:rsid w:val="00E30AA1"/>
    <w:rsid w:val="00E3142D"/>
    <w:rsid w:val="00E316F5"/>
    <w:rsid w:val="00E32DDA"/>
    <w:rsid w:val="00E32E9C"/>
    <w:rsid w:val="00E339F2"/>
    <w:rsid w:val="00E34EBE"/>
    <w:rsid w:val="00E34F85"/>
    <w:rsid w:val="00E36093"/>
    <w:rsid w:val="00E3769F"/>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0D"/>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46"/>
    <w:rsid w:val="00E60CA2"/>
    <w:rsid w:val="00E628AD"/>
    <w:rsid w:val="00E62908"/>
    <w:rsid w:val="00E64339"/>
    <w:rsid w:val="00E64DAA"/>
    <w:rsid w:val="00E656C5"/>
    <w:rsid w:val="00E65A78"/>
    <w:rsid w:val="00E66B76"/>
    <w:rsid w:val="00E67584"/>
    <w:rsid w:val="00E67669"/>
    <w:rsid w:val="00E677BD"/>
    <w:rsid w:val="00E67AE7"/>
    <w:rsid w:val="00E7011C"/>
    <w:rsid w:val="00E708BC"/>
    <w:rsid w:val="00E70C34"/>
    <w:rsid w:val="00E70C44"/>
    <w:rsid w:val="00E7100C"/>
    <w:rsid w:val="00E7138D"/>
    <w:rsid w:val="00E723CD"/>
    <w:rsid w:val="00E7273B"/>
    <w:rsid w:val="00E72B6E"/>
    <w:rsid w:val="00E742F4"/>
    <w:rsid w:val="00E74986"/>
    <w:rsid w:val="00E74B6D"/>
    <w:rsid w:val="00E74BE2"/>
    <w:rsid w:val="00E752C3"/>
    <w:rsid w:val="00E75976"/>
    <w:rsid w:val="00E75C2C"/>
    <w:rsid w:val="00E75E5C"/>
    <w:rsid w:val="00E760FF"/>
    <w:rsid w:val="00E76384"/>
    <w:rsid w:val="00E76A5E"/>
    <w:rsid w:val="00E76FCE"/>
    <w:rsid w:val="00E775E3"/>
    <w:rsid w:val="00E77A45"/>
    <w:rsid w:val="00E801E4"/>
    <w:rsid w:val="00E80693"/>
    <w:rsid w:val="00E812F5"/>
    <w:rsid w:val="00E8154B"/>
    <w:rsid w:val="00E8249C"/>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115C"/>
    <w:rsid w:val="00E9182A"/>
    <w:rsid w:val="00E923FD"/>
    <w:rsid w:val="00E924F7"/>
    <w:rsid w:val="00E9292A"/>
    <w:rsid w:val="00E94687"/>
    <w:rsid w:val="00E9525A"/>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DD5"/>
    <w:rsid w:val="00EA3EF5"/>
    <w:rsid w:val="00EA411E"/>
    <w:rsid w:val="00EA4C4D"/>
    <w:rsid w:val="00EA539E"/>
    <w:rsid w:val="00EA641F"/>
    <w:rsid w:val="00EA64F1"/>
    <w:rsid w:val="00EA670C"/>
    <w:rsid w:val="00EA6A5A"/>
    <w:rsid w:val="00EA6F05"/>
    <w:rsid w:val="00EA714D"/>
    <w:rsid w:val="00EA7386"/>
    <w:rsid w:val="00EB01C3"/>
    <w:rsid w:val="00EB0C60"/>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0FB4"/>
    <w:rsid w:val="00ED2B2B"/>
    <w:rsid w:val="00ED2EBD"/>
    <w:rsid w:val="00ED3078"/>
    <w:rsid w:val="00ED3187"/>
    <w:rsid w:val="00ED35A7"/>
    <w:rsid w:val="00ED3B24"/>
    <w:rsid w:val="00ED3BB6"/>
    <w:rsid w:val="00ED415E"/>
    <w:rsid w:val="00ED450E"/>
    <w:rsid w:val="00ED473B"/>
    <w:rsid w:val="00ED494E"/>
    <w:rsid w:val="00ED4969"/>
    <w:rsid w:val="00ED56D3"/>
    <w:rsid w:val="00ED6D1F"/>
    <w:rsid w:val="00ED7770"/>
    <w:rsid w:val="00ED78E4"/>
    <w:rsid w:val="00EE1043"/>
    <w:rsid w:val="00EE154A"/>
    <w:rsid w:val="00EE1A88"/>
    <w:rsid w:val="00EE1B0B"/>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964"/>
    <w:rsid w:val="00EF0DE4"/>
    <w:rsid w:val="00EF16CA"/>
    <w:rsid w:val="00EF1C9B"/>
    <w:rsid w:val="00EF26BD"/>
    <w:rsid w:val="00EF2B66"/>
    <w:rsid w:val="00EF37A3"/>
    <w:rsid w:val="00EF4033"/>
    <w:rsid w:val="00EF4A41"/>
    <w:rsid w:val="00EF5D36"/>
    <w:rsid w:val="00EF5F34"/>
    <w:rsid w:val="00EF66FC"/>
    <w:rsid w:val="00EF6B68"/>
    <w:rsid w:val="00EF72D1"/>
    <w:rsid w:val="00EF7936"/>
    <w:rsid w:val="00F00C01"/>
    <w:rsid w:val="00F0135B"/>
    <w:rsid w:val="00F01FD1"/>
    <w:rsid w:val="00F02127"/>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4EE"/>
    <w:rsid w:val="00F21BE9"/>
    <w:rsid w:val="00F22750"/>
    <w:rsid w:val="00F23353"/>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3"/>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953"/>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2E0"/>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542"/>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422"/>
    <w:rsid w:val="00F97757"/>
    <w:rsid w:val="00F97CE1"/>
    <w:rsid w:val="00FA0966"/>
    <w:rsid w:val="00FA0CDF"/>
    <w:rsid w:val="00FA1419"/>
    <w:rsid w:val="00FA1755"/>
    <w:rsid w:val="00FA18F2"/>
    <w:rsid w:val="00FA1ECE"/>
    <w:rsid w:val="00FA208B"/>
    <w:rsid w:val="00FA215A"/>
    <w:rsid w:val="00FA267A"/>
    <w:rsid w:val="00FA280A"/>
    <w:rsid w:val="00FA2D0D"/>
    <w:rsid w:val="00FA305D"/>
    <w:rsid w:val="00FA368A"/>
    <w:rsid w:val="00FA3832"/>
    <w:rsid w:val="00FA3EBF"/>
    <w:rsid w:val="00FA47B3"/>
    <w:rsid w:val="00FA4C90"/>
    <w:rsid w:val="00FA4EEC"/>
    <w:rsid w:val="00FA5127"/>
    <w:rsid w:val="00FA6438"/>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3EF5"/>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3D5"/>
    <w:rsid w:val="00FD3BC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3FE4"/>
    <w:rsid w:val="00FE41B2"/>
    <w:rsid w:val="00FE42BA"/>
    <w:rsid w:val="00FE43C4"/>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4CFD"/>
    <w:rsid w:val="00FF507F"/>
    <w:rsid w:val="00FF5D4D"/>
    <w:rsid w:val="00FF634E"/>
    <w:rsid w:val="00FF649E"/>
    <w:rsid w:val="00FF6FE3"/>
    <w:rsid w:val="00FF7625"/>
    <w:rsid w:val="00FF794C"/>
    <w:rsid w:val="00FF7ADB"/>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B199BC1-FC03-438F-A9B3-B58723A4C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6FBB"/>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DA6FB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DA6FB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DA6FBB"/>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DA6FBB"/>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DA6FBB"/>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DA6FB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A6FB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A6FB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A6FB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DA6FBB"/>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DA6FBB"/>
  </w:style>
  <w:style w:type="paragraph" w:styleId="PargrafodaLista">
    <w:name w:val="List Paragraph"/>
    <w:basedOn w:val="Normal"/>
    <w:link w:val="PargrafodaListaChar"/>
    <w:uiPriority w:val="34"/>
    <w:rsid w:val="00DA6FBB"/>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DA6FBB"/>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DA6FBB"/>
    <w:pPr>
      <w:numPr>
        <w:ilvl w:val="1"/>
        <w:numId w:val="2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DA6FBB"/>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DA6FBB"/>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DA6FB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A6FBB"/>
    <w:rPr>
      <w:rFonts w:ascii="Calibri" w:eastAsiaTheme="minorHAnsi" w:hAnsi="Calibri" w:cstheme="minorBidi"/>
      <w:sz w:val="24"/>
      <w:szCs w:val="22"/>
    </w:rPr>
  </w:style>
  <w:style w:type="paragraph" w:styleId="Rodap">
    <w:name w:val="footer"/>
    <w:basedOn w:val="Normal"/>
    <w:link w:val="RodapChar"/>
    <w:uiPriority w:val="99"/>
    <w:unhideWhenUsed/>
    <w:rsid w:val="00DA6FBB"/>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DA6FBB"/>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DA6FBB"/>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rPr>
      <w:rFonts w:cstheme="majorBidi"/>
      <w:color w:val="000000" w:themeColor="text1"/>
      <w:spacing w:val="5"/>
      <w:kern w:val="28"/>
      <w:sz w:val="52"/>
      <w:szCs w:val="52"/>
    </w:rPr>
  </w:style>
  <w:style w:type="paragraph" w:styleId="Ttulo">
    <w:name w:val="Title"/>
    <w:basedOn w:val="Normal"/>
    <w:next w:val="Normal"/>
    <w:link w:val="TtuloChar"/>
    <w:uiPriority w:val="10"/>
    <w:rsid w:val="00DA6F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A6FBB"/>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DA6FBB"/>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DA6FBB"/>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DA6FBB"/>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6742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6742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DA6FBB"/>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DA6FBB"/>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DA6FBB"/>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DA6FBB"/>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DA6FB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A6FBB"/>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DA6FBB"/>
    <w:rPr>
      <w:i/>
      <w:iCs/>
      <w:color w:val="365F91" w:themeColor="accent1" w:themeShade="BF"/>
    </w:rPr>
  </w:style>
  <w:style w:type="paragraph" w:styleId="CitaoIntensa">
    <w:name w:val="Intense Quote"/>
    <w:basedOn w:val="Normal"/>
    <w:next w:val="Normal"/>
    <w:link w:val="CitaoIntensaChar"/>
    <w:uiPriority w:val="30"/>
    <w:rsid w:val="00DA6FB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DA6FBB"/>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DA6FBB"/>
    <w:rPr>
      <w:b/>
      <w:bCs/>
      <w:smallCaps/>
      <w:color w:val="365F91" w:themeColor="accent1" w:themeShade="BF"/>
      <w:spacing w:val="5"/>
    </w:rPr>
  </w:style>
  <w:style w:type="paragraph" w:customStyle="1" w:styleId="Nvel1-Ttulo">
    <w:name w:val="Nível 1 - Título"/>
    <w:basedOn w:val="Ttulo1"/>
    <w:link w:val="Nvel1-TtuloChar"/>
    <w:qFormat/>
    <w:rsid w:val="00DA6FBB"/>
    <w:pPr>
      <w:numPr>
        <w:numId w:val="22"/>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DA6FBB"/>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DA6FBB"/>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DA6FBB"/>
    <w:pPr>
      <w:numPr>
        <w:ilvl w:val="2"/>
      </w:numPr>
    </w:pPr>
  </w:style>
  <w:style w:type="character" w:customStyle="1" w:styleId="Nvel3Char">
    <w:name w:val="Nível 3 Char"/>
    <w:basedOn w:val="Nvel2Char"/>
    <w:link w:val="Nvel3"/>
    <w:rsid w:val="00DA6FBB"/>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DA6FBB"/>
    <w:pPr>
      <w:numPr>
        <w:ilvl w:val="3"/>
      </w:numPr>
      <w:contextualSpacing/>
    </w:pPr>
  </w:style>
  <w:style w:type="character" w:customStyle="1" w:styleId="Nvel4Char">
    <w:name w:val="Nível 4 Char"/>
    <w:basedOn w:val="Nvel3Char"/>
    <w:link w:val="Nvel4"/>
    <w:rsid w:val="00DA6FBB"/>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DA6FBB"/>
    <w:pPr>
      <w:numPr>
        <w:ilvl w:val="4"/>
      </w:numPr>
    </w:pPr>
  </w:style>
  <w:style w:type="character" w:customStyle="1" w:styleId="Nvel5Char">
    <w:name w:val="Nível 5 Char"/>
    <w:basedOn w:val="Nvel4Char"/>
    <w:link w:val="Nvel5"/>
    <w:rsid w:val="00DA6FBB"/>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DA6FBB"/>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DA6FBB"/>
    <w:rPr>
      <w:rFonts w:ascii="Calibri" w:eastAsiaTheme="minorHAnsi" w:hAnsi="Calibri" w:cstheme="minorBidi"/>
      <w:sz w:val="24"/>
      <w:szCs w:val="22"/>
      <w:shd w:val="clear" w:color="auto" w:fill="FFFFCC"/>
    </w:rPr>
  </w:style>
  <w:style w:type="paragraph" w:customStyle="1" w:styleId="OU0">
    <w:name w:val="OU"/>
    <w:basedOn w:val="Normal"/>
    <w:link w:val="OUChar0"/>
    <w:qFormat/>
    <w:rsid w:val="00DA6FBB"/>
    <w:pPr>
      <w:jc w:val="center"/>
    </w:pPr>
    <w:rPr>
      <w:b/>
      <w:i/>
      <w:caps/>
      <w:color w:val="0000FF"/>
      <w:sz w:val="28"/>
      <w:u w:val="single"/>
    </w:rPr>
  </w:style>
  <w:style w:type="character" w:customStyle="1" w:styleId="OUChar0">
    <w:name w:val="OU Char"/>
    <w:basedOn w:val="Fontepargpadro"/>
    <w:link w:val="OU0"/>
    <w:rsid w:val="00DA6FBB"/>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DA6FBB"/>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DA6FBB"/>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DA6FBB"/>
    <w:rPr>
      <w:i/>
      <w:color w:val="FF0000"/>
    </w:rPr>
  </w:style>
  <w:style w:type="character" w:customStyle="1" w:styleId="Nvel1-Ttulo2-RedChar">
    <w:name w:val="Nível 1 - Título 2 - Red Char"/>
    <w:basedOn w:val="Nvel1-Ttulo2Char"/>
    <w:link w:val="Nvel1-Ttulo2-Red"/>
    <w:rsid w:val="00DA6FBB"/>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DA6FBB"/>
    <w:rPr>
      <w:i/>
      <w:color w:val="FF0000"/>
    </w:rPr>
  </w:style>
  <w:style w:type="character" w:customStyle="1" w:styleId="Nvel2-RedChar0">
    <w:name w:val="Nível 2 - Red Char"/>
    <w:basedOn w:val="Nvel2Char"/>
    <w:link w:val="Nvel2-Red0"/>
    <w:rsid w:val="00DA6FBB"/>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DA6FBB"/>
    <w:rPr>
      <w:i/>
      <w:color w:val="FF0000"/>
    </w:rPr>
  </w:style>
  <w:style w:type="character" w:customStyle="1" w:styleId="Nvel3-RedChar">
    <w:name w:val="Nível 3 - Red Char"/>
    <w:basedOn w:val="Nvel3Char"/>
    <w:link w:val="Nvel3-Red"/>
    <w:rsid w:val="00DA6FBB"/>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DA6FBB"/>
    <w:rPr>
      <w:i/>
      <w:color w:val="FF0000"/>
    </w:rPr>
  </w:style>
  <w:style w:type="character" w:customStyle="1" w:styleId="Nvel4-RedChar">
    <w:name w:val="Nìvel 4 - Red Char"/>
    <w:basedOn w:val="Nvel4Char"/>
    <w:link w:val="Nvel4-Red"/>
    <w:rsid w:val="00DA6FBB"/>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DA6FBB"/>
    <w:rPr>
      <w:i/>
      <w:color w:val="FF0000"/>
    </w:rPr>
  </w:style>
  <w:style w:type="character" w:customStyle="1" w:styleId="Nvel5-RedChar">
    <w:name w:val="Nível 5 - Red Char"/>
    <w:basedOn w:val="Nvel5Char"/>
    <w:link w:val="Nvel5-Red"/>
    <w:rsid w:val="00DA6FBB"/>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DA6FBB"/>
    <w:pPr>
      <w:numPr>
        <w:numId w:val="0"/>
      </w:numPr>
      <w:jc w:val="center"/>
    </w:pPr>
    <w:rPr>
      <w:color w:val="FF0000"/>
      <w:spacing w:val="26"/>
    </w:rPr>
  </w:style>
  <w:style w:type="character" w:customStyle="1" w:styleId="Ttulo-RedSemNmeroChar">
    <w:name w:val="Título - Red Sem Número Char"/>
    <w:basedOn w:val="Nvel1-TtuloChar"/>
    <w:link w:val="Ttulo-RedSemNmero"/>
    <w:rsid w:val="00DA6FBB"/>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DA6FBB"/>
    <w:pPr>
      <w:keepNext w:val="0"/>
      <w:contextualSpacing/>
    </w:pPr>
    <w:rPr>
      <w:color w:val="000000" w:themeColor="text1"/>
    </w:rPr>
  </w:style>
  <w:style w:type="character" w:customStyle="1" w:styleId="Ttulo-SemNmeroChar">
    <w:name w:val="Título - Sem Número Char"/>
    <w:basedOn w:val="Ttulo-RedSemNmeroChar"/>
    <w:link w:val="Ttulo-SemNmero"/>
    <w:rsid w:val="00DA6FBB"/>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DA6FBB"/>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DA6FBB"/>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DA6FBB"/>
    <w:rPr>
      <w:i/>
      <w:color w:val="FF0000"/>
      <w:spacing w:val="22"/>
    </w:rPr>
  </w:style>
  <w:style w:type="character" w:customStyle="1" w:styleId="Destaque-RedChar">
    <w:name w:val="Destaque - Red Char"/>
    <w:basedOn w:val="DestaqueChar"/>
    <w:link w:val="Destaque-Red"/>
    <w:rsid w:val="00DA6FBB"/>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DA6FBB"/>
    <w:rPr>
      <w:i/>
      <w:color w:val="FF0000"/>
    </w:rPr>
  </w:style>
  <w:style w:type="character" w:customStyle="1" w:styleId="Nvel1-Ttulo-RedChar">
    <w:name w:val="Nível 1 - Título - Red Char"/>
    <w:basedOn w:val="Nvel1-TtuloChar"/>
    <w:link w:val="Nvel1-Ttulo-Red"/>
    <w:rsid w:val="00DA6FBB"/>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DA6FBB"/>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DA6FBB"/>
    <w:rPr>
      <w:rFonts w:ascii="Calibri" w:eastAsiaTheme="minorHAnsi" w:hAnsi="Calibri" w:cstheme="minorBidi"/>
      <w:b/>
      <w:i/>
      <w:iCs/>
      <w:caps/>
      <w:color w:val="FF0000"/>
      <w:sz w:val="24"/>
      <w:szCs w:val="22"/>
    </w:rPr>
  </w:style>
  <w:style w:type="paragraph" w:styleId="SemEspaamento">
    <w:name w:val="No Spacing"/>
    <w:uiPriority w:val="1"/>
    <w:qFormat/>
    <w:rsid w:val="00DA6FBB"/>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DA6FBB"/>
    <w:rPr>
      <w:i/>
      <w:color w:val="0000FF"/>
    </w:rPr>
  </w:style>
  <w:style w:type="character" w:customStyle="1" w:styleId="Destaque-AzulChar">
    <w:name w:val="Destaque - Azul Char"/>
    <w:basedOn w:val="DestaqueChar"/>
    <w:link w:val="Destaque-Azul"/>
    <w:rsid w:val="00DA6FBB"/>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DA6FBB"/>
    <w:rPr>
      <w:i/>
      <w:color w:val="0000FF"/>
    </w:rPr>
  </w:style>
  <w:style w:type="character" w:customStyle="1" w:styleId="Nvel1-Ttulo-AzulChar">
    <w:name w:val="Nível 1 - Título - Azul Char"/>
    <w:basedOn w:val="Nvel1-TtuloChar"/>
    <w:link w:val="Nvel1-Ttulo-Azul"/>
    <w:rsid w:val="00DA6FBB"/>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DA6FBB"/>
    <w:rPr>
      <w:i/>
      <w:color w:val="0000FF"/>
    </w:rPr>
  </w:style>
  <w:style w:type="character" w:customStyle="1" w:styleId="Nvel1-Ttulo2-AzulChar">
    <w:name w:val="Nível 1 - Título 2 - Azul Char"/>
    <w:basedOn w:val="Nvel1-Ttulo2Char"/>
    <w:link w:val="Nvel1-Ttulo2-Azul"/>
    <w:rsid w:val="00DA6FBB"/>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DA6FBB"/>
    <w:rPr>
      <w:i/>
      <w:color w:val="0000FF"/>
    </w:rPr>
  </w:style>
  <w:style w:type="character" w:customStyle="1" w:styleId="Nvel2-AzulChar">
    <w:name w:val="Nível 2 - Azul Char"/>
    <w:basedOn w:val="Nvel2Char"/>
    <w:link w:val="Nvel2-Azul"/>
    <w:rsid w:val="00DA6FBB"/>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DA6FBB"/>
    <w:rPr>
      <w:i/>
      <w:color w:val="0000FF"/>
    </w:rPr>
  </w:style>
  <w:style w:type="character" w:customStyle="1" w:styleId="Nvel3-AzulChar">
    <w:name w:val="Nível 3 - Azul Char"/>
    <w:basedOn w:val="Nvel3Char"/>
    <w:link w:val="Nvel3-Azul"/>
    <w:rsid w:val="00DA6FBB"/>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DA6FBB"/>
    <w:rPr>
      <w:i/>
      <w:color w:val="0000FF"/>
    </w:rPr>
  </w:style>
  <w:style w:type="character" w:customStyle="1" w:styleId="Nvel4-AzulChar">
    <w:name w:val="Nível 4 - Azul Char"/>
    <w:basedOn w:val="Nvel4Char"/>
    <w:link w:val="Nvel4-Azul"/>
    <w:rsid w:val="00DA6FBB"/>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DA6FBB"/>
    <w:rPr>
      <w:i/>
      <w:color w:val="0000FF"/>
    </w:rPr>
  </w:style>
  <w:style w:type="character" w:customStyle="1" w:styleId="Nvel5-AzulChar">
    <w:name w:val="Nível 5 - Azul Char"/>
    <w:basedOn w:val="Nvel5Char"/>
    <w:link w:val="Nvel5-Azul"/>
    <w:rsid w:val="00DA6FBB"/>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DA6FBB"/>
    <w:rPr>
      <w:i/>
      <w:color w:val="0000FF"/>
    </w:rPr>
  </w:style>
  <w:style w:type="character" w:customStyle="1" w:styleId="Ttulo-AzulSemNmeroChar">
    <w:name w:val="Título - Azul Sem Número Char"/>
    <w:basedOn w:val="Ttulo-SemNmeroChar"/>
    <w:link w:val="Ttulo-AzulSemNmero"/>
    <w:rsid w:val="00DA6FBB"/>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26106942">
      <w:bodyDiv w:val="1"/>
      <w:marLeft w:val="0"/>
      <w:marRight w:val="0"/>
      <w:marTop w:val="0"/>
      <w:marBottom w:val="0"/>
      <w:divBdr>
        <w:top w:val="none" w:sz="0" w:space="0" w:color="auto"/>
        <w:left w:val="none" w:sz="0" w:space="0" w:color="auto"/>
        <w:bottom w:val="none" w:sz="0" w:space="0" w:color="auto"/>
        <w:right w:val="none" w:sz="0" w:space="0" w:color="auto"/>
      </w:divBdr>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539389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43766151">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348185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79421">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67448119">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1138600">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7893380">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7789030">
      <w:bodyDiv w:val="1"/>
      <w:marLeft w:val="0"/>
      <w:marRight w:val="0"/>
      <w:marTop w:val="0"/>
      <w:marBottom w:val="0"/>
      <w:divBdr>
        <w:top w:val="none" w:sz="0" w:space="0" w:color="auto"/>
        <w:left w:val="none" w:sz="0" w:space="0" w:color="auto"/>
        <w:bottom w:val="none" w:sz="0" w:space="0" w:color="auto"/>
        <w:right w:val="none" w:sz="0" w:space="0" w:color="auto"/>
      </w:divBdr>
    </w:div>
    <w:div w:id="1168397604">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0897557">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0870972">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1469257">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3267319">
      <w:bodyDiv w:val="1"/>
      <w:marLeft w:val="0"/>
      <w:marRight w:val="0"/>
      <w:marTop w:val="0"/>
      <w:marBottom w:val="0"/>
      <w:divBdr>
        <w:top w:val="none" w:sz="0" w:space="0" w:color="auto"/>
        <w:left w:val="none" w:sz="0" w:space="0" w:color="auto"/>
        <w:bottom w:val="none" w:sz="0" w:space="0" w:color="auto"/>
        <w:right w:val="none" w:sz="0" w:space="0" w:color="auto"/>
      </w:divBdr>
    </w:div>
    <w:div w:id="169680379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2741371">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2890414">
      <w:bodyDiv w:val="1"/>
      <w:marLeft w:val="0"/>
      <w:marRight w:val="0"/>
      <w:marTop w:val="0"/>
      <w:marBottom w:val="0"/>
      <w:divBdr>
        <w:top w:val="none" w:sz="0" w:space="0" w:color="auto"/>
        <w:left w:val="none" w:sz="0" w:space="0" w:color="auto"/>
        <w:bottom w:val="none" w:sz="0" w:space="0" w:color="auto"/>
        <w:right w:val="none" w:sz="0" w:space="0" w:color="auto"/>
      </w:divBdr>
    </w:div>
    <w:div w:id="1852335866">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2161074">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009369">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8666cons.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tcees.tc.br/jurisprudencia-nova-pesquisa/detalhar-excerto/?id=14934"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6D406DC3-781A-4BD3-8E08-C6F127E5DFCE}">
  <ds:schemaRefs>
    <ds:schemaRef ds:uri="http://schemas.openxmlformats.org/officeDocument/2006/bibliography"/>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66</TotalTime>
  <Pages>45</Pages>
  <Words>16340</Words>
  <Characters>88242</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29</cp:revision>
  <dcterms:created xsi:type="dcterms:W3CDTF">2025-04-01T17:15:00Z</dcterms:created>
  <dcterms:modified xsi:type="dcterms:W3CDTF">2026-05-25T18:54:00Z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